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F5" w:rsidRPr="00DD382F" w:rsidRDefault="00DD382F">
      <w:pPr>
        <w:rPr>
          <w:b/>
          <w:shadow/>
          <w:color w:val="FFC000"/>
        </w:rPr>
      </w:pPr>
      <w:r w:rsidRPr="00DD382F">
        <w:rPr>
          <w:b/>
          <w:shadow/>
          <w:color w:val="FFC000"/>
        </w:rPr>
        <w:t>Veľkonočná vigília</w:t>
      </w:r>
    </w:p>
    <w:p w:rsidR="00DD382F" w:rsidRPr="00DD382F" w:rsidRDefault="00DD382F">
      <w:pPr>
        <w:rPr>
          <w:i/>
        </w:rPr>
      </w:pPr>
      <w:proofErr w:type="spellStart"/>
      <w:r>
        <w:rPr>
          <w:i/>
        </w:rPr>
        <w:t>Vigilare</w:t>
      </w:r>
      <w:proofErr w:type="spellEnd"/>
      <w:r>
        <w:rPr>
          <w:i/>
        </w:rPr>
        <w:t xml:space="preserve"> – bedliť, bdieť – zdržiavať sa spánku, nespať.</w:t>
      </w:r>
    </w:p>
    <w:tbl>
      <w:tblPr>
        <w:tblStyle w:val="Mriekatabuky"/>
        <w:tblW w:w="0" w:type="auto"/>
        <w:tblLook w:val="04A0"/>
      </w:tblPr>
      <w:tblGrid>
        <w:gridCol w:w="2440"/>
        <w:gridCol w:w="4766"/>
      </w:tblGrid>
      <w:tr w:rsidR="00A45B6C" w:rsidTr="00FC1B45">
        <w:tc>
          <w:tcPr>
            <w:tcW w:w="0" w:type="auto"/>
            <w:vAlign w:val="center"/>
          </w:tcPr>
          <w:p w:rsidR="00A45B6C" w:rsidRDefault="00A45B6C" w:rsidP="00D23610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393089" cy="1381526"/>
                  <wp:effectExtent l="19050" t="0" r="0" b="0"/>
                  <wp:docPr id="1" name="Obrázok 0" descr="semana-santa-desenho-para-color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ana-santa-desenho-para-colorir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819" cy="13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45B6C" w:rsidRPr="00360A61" w:rsidRDefault="00A45B6C" w:rsidP="00FC1B45">
            <w:pPr>
              <w:rPr>
                <w:b/>
              </w:rPr>
            </w:pPr>
            <w:r w:rsidRPr="00360A61">
              <w:rPr>
                <w:b/>
              </w:rPr>
              <w:t>1. Obrad svetla</w:t>
            </w:r>
          </w:p>
          <w:p w:rsidR="00A45B6C" w:rsidRDefault="00A45B6C" w:rsidP="00FC1B45">
            <w:r>
              <w:rPr>
                <w:i/>
              </w:rPr>
              <w:t xml:space="preserve">Paškál – veľkonočná svieca je symbolom zmŕtvychvstalého Krista. </w:t>
            </w:r>
            <w:r>
              <w:t>Vyrytý kríž je znakom smrti na kríži, päť klincov s </w:t>
            </w:r>
            <w:proofErr w:type="spellStart"/>
            <w:r>
              <w:t>tymiánovými</w:t>
            </w:r>
            <w:proofErr w:type="spellEnd"/>
            <w:r>
              <w:t xml:space="preserve"> zrnami symbolizuje päť oslávených Kristových rán. Písmena </w:t>
            </w:r>
            <w:r>
              <w:rPr>
                <w:i/>
              </w:rPr>
              <w:t xml:space="preserve">alfa </w:t>
            </w:r>
            <w:r>
              <w:t>a </w:t>
            </w:r>
            <w:r>
              <w:rPr>
                <w:i/>
              </w:rPr>
              <w:t>omega</w:t>
            </w:r>
            <w:r>
              <w:t xml:space="preserve"> a štyri číslice bežného roku znamenajú, že Kristus je Pán času i večnosti, počiatok i koniec všetkého.</w:t>
            </w:r>
          </w:p>
          <w:p w:rsidR="00021586" w:rsidRPr="00021586" w:rsidRDefault="00021586" w:rsidP="00FC1B45">
            <w:pPr>
              <w:rPr>
                <w:b/>
              </w:rPr>
            </w:pPr>
            <w:r>
              <w:t xml:space="preserve">Kňaz vchádza s asistenciou do tmavého chrámu a 3x zvolá: Kristus – Svetlo sveta. Odpovedáme: Bohu vďaka. Postupne si veriaci v chráme zapaľujú sviece od paškálu. Kňaz alebo diakon zaspieva </w:t>
            </w:r>
            <w:r>
              <w:rPr>
                <w:i/>
              </w:rPr>
              <w:t xml:space="preserve">Veľkonočný chválospev – </w:t>
            </w:r>
            <w:proofErr w:type="spellStart"/>
            <w:r>
              <w:rPr>
                <w:i/>
              </w:rPr>
              <w:t>Exultet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</w:p>
        </w:tc>
      </w:tr>
      <w:tr w:rsidR="00A45B6C" w:rsidTr="00FC1B45">
        <w:tc>
          <w:tcPr>
            <w:tcW w:w="0" w:type="auto"/>
            <w:vAlign w:val="center"/>
          </w:tcPr>
          <w:p w:rsidR="00A45B6C" w:rsidRDefault="00510A28" w:rsidP="00D23610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636423" cy="760780"/>
                  <wp:effectExtent l="0" t="0" r="0" b="0"/>
                  <wp:docPr id="6" name="Obrázok 5" descr="22a0c195afdcf0053c56e29aef3641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a0c195afdcf0053c56e29aef3641d3.png"/>
                          <pic:cNvPicPr/>
                        </pic:nvPicPr>
                        <pic:blipFill>
                          <a:blip r:embed="rId5" cstate="print"/>
                          <a:srcRect l="17692" t="9231" r="15384" b="107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23" cy="7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45B6C" w:rsidRDefault="00A45B6C" w:rsidP="00FC1B45">
            <w:pPr>
              <w:rPr>
                <w:b/>
              </w:rPr>
            </w:pPr>
            <w:r w:rsidRPr="00360A61">
              <w:rPr>
                <w:b/>
              </w:rPr>
              <w:t>2. Liturgia slova</w:t>
            </w:r>
            <w:r>
              <w:rPr>
                <w:b/>
              </w:rPr>
              <w:t xml:space="preserve"> </w:t>
            </w:r>
            <w:r>
              <w:t>je zložená zo siedmych čítaní zo</w:t>
            </w:r>
            <w:r w:rsidR="00FC1B45">
              <w:t> </w:t>
            </w:r>
            <w:r>
              <w:t>Starého zákona a z dvoch z Nového zákona spolu so žalmami a </w:t>
            </w:r>
            <w:proofErr w:type="spellStart"/>
            <w:r>
              <w:t>kantikami</w:t>
            </w:r>
            <w:proofErr w:type="spellEnd"/>
            <w:r>
              <w:t xml:space="preserve"> a homíliou.</w:t>
            </w:r>
          </w:p>
        </w:tc>
      </w:tr>
      <w:tr w:rsidR="00A45B6C" w:rsidTr="00FC1B45">
        <w:tc>
          <w:tcPr>
            <w:tcW w:w="0" w:type="auto"/>
            <w:vAlign w:val="center"/>
          </w:tcPr>
          <w:p w:rsidR="00A45B6C" w:rsidRDefault="00D86157" w:rsidP="00D23610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715216" cy="892454"/>
                  <wp:effectExtent l="19050" t="0" r="8684" b="0"/>
                  <wp:docPr id="2" name="Obrázok 1" descr="zwart-wit-doop-clipart__k162829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art-wit-doop-clipart__k16282982.png"/>
                          <pic:cNvPicPr/>
                        </pic:nvPicPr>
                        <pic:blipFill>
                          <a:blip r:embed="rId6" cstate="print"/>
                          <a:srcRect b="4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60" cy="89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45B6C" w:rsidRDefault="00A45B6C" w:rsidP="00FC1B45">
            <w:pPr>
              <w:rPr>
                <w:b/>
              </w:rPr>
            </w:pPr>
            <w:r w:rsidRPr="00DA6ED9">
              <w:rPr>
                <w:b/>
              </w:rPr>
              <w:t>3. Liturgia krstu</w:t>
            </w:r>
            <w:r>
              <w:t xml:space="preserve"> </w:t>
            </w:r>
            <w:r w:rsidR="00021586">
              <w:t xml:space="preserve">– </w:t>
            </w:r>
            <w:r>
              <w:t>tvoria</w:t>
            </w:r>
            <w:r w:rsidR="00021586">
              <w:t xml:space="preserve"> ju</w:t>
            </w:r>
            <w:r>
              <w:t xml:space="preserve"> litánie ku všetkým svätým, požehnanie krstnej vody, krst </w:t>
            </w:r>
            <w:r w:rsidR="00021586">
              <w:t xml:space="preserve">(ak sú katechumeni) </w:t>
            </w:r>
            <w:r>
              <w:t>a obnova krstných sľubov. Ak sa vysluhuje krst dospelých, zároveň sa vysluhuje aj sviatosť birmovania.</w:t>
            </w:r>
          </w:p>
        </w:tc>
      </w:tr>
      <w:tr w:rsidR="00A45B6C" w:rsidTr="00FC1B45">
        <w:tc>
          <w:tcPr>
            <w:tcW w:w="0" w:type="auto"/>
            <w:vAlign w:val="center"/>
          </w:tcPr>
          <w:p w:rsidR="00A45B6C" w:rsidRDefault="00D23610" w:rsidP="00D23610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679302" cy="965606"/>
                  <wp:effectExtent l="19050" t="0" r="6498" b="0"/>
                  <wp:docPr id="4" name="Obrázok 3" descr="sacramento-da-eucaristia-para-coloriri-pin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ramento-da-eucaristia-para-coloriri-pintar.jpg"/>
                          <pic:cNvPicPr/>
                        </pic:nvPicPr>
                        <pic:blipFill>
                          <a:blip r:embed="rId7" cstate="print"/>
                          <a:srcRect r="8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15" cy="97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45B6C" w:rsidRDefault="00A45B6C" w:rsidP="00FC1B45">
            <w:pPr>
              <w:rPr>
                <w:b/>
              </w:rPr>
            </w:pPr>
            <w:r w:rsidRPr="00DA6ED9">
              <w:rPr>
                <w:b/>
              </w:rPr>
              <w:t>4. Liturgia Eucharistie</w:t>
            </w:r>
            <w:r>
              <w:t xml:space="preserve"> prebieha ako inokedy. Tí, ktorí prijali sviatosť krstu, prvý krát prijmú Eucharistiu – 1. sv. prijímanie.</w:t>
            </w:r>
          </w:p>
        </w:tc>
      </w:tr>
      <w:tr w:rsidR="00A45B6C" w:rsidTr="00FC1B45">
        <w:tc>
          <w:tcPr>
            <w:tcW w:w="0" w:type="auto"/>
            <w:vAlign w:val="center"/>
          </w:tcPr>
          <w:p w:rsidR="00A45B6C" w:rsidRDefault="00D23610" w:rsidP="00D23610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340152" cy="1334681"/>
                  <wp:effectExtent l="19050" t="0" r="0" b="0"/>
                  <wp:docPr id="3" name="Obrázok 2" descr="semana-santa01-desenho-para-color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mana-santa01-desenho-para-colori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72" cy="134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45B6C" w:rsidRPr="00A45B6C" w:rsidRDefault="00A45B6C" w:rsidP="00FC1B45">
            <w:r w:rsidRPr="00DA6ED9">
              <w:rPr>
                <w:b/>
              </w:rPr>
              <w:t>5. Obrad vzkriesenia</w:t>
            </w:r>
            <w:r>
              <w:t xml:space="preserve"> – procesia na oslavu vzkrieseného Krista začína pri Božom hrobe alebo pri hlavnom oltári. V sprievode kňaz nesie Eucharistiu v monštrancii</w:t>
            </w:r>
            <w:r w:rsidRPr="00DA6ED9">
              <w:t xml:space="preserve"> </w:t>
            </w:r>
            <w:r w:rsidR="00021586">
              <w:t>a udelí požehnanie na štyri svetové strany;</w:t>
            </w:r>
            <w:r>
              <w:t xml:space="preserve"> ďalší nesú paškál, sochu zmŕtvychvstalého Krista. Odporúča sa slávnostná p</w:t>
            </w:r>
            <w:r w:rsidR="00021586">
              <w:t>rocesia ulicami mesta alebo obce. Veriaci idú so zapálenými sviecami v rukách.</w:t>
            </w:r>
          </w:p>
        </w:tc>
      </w:tr>
    </w:tbl>
    <w:p w:rsidR="00DA6ED9" w:rsidRPr="00A45B6C" w:rsidRDefault="009938B4">
      <w:pPr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68041" cy="1770278"/>
            <wp:effectExtent l="19050" t="0" r="0" b="0"/>
            <wp:wrapTight wrapText="bothSides">
              <wp:wrapPolygon edited="0">
                <wp:start x="8176" y="0"/>
                <wp:lineTo x="7433" y="3719"/>
                <wp:lineTo x="1041" y="5811"/>
                <wp:lineTo x="-149" y="6508"/>
                <wp:lineTo x="-149" y="11622"/>
                <wp:lineTo x="149" y="12552"/>
                <wp:lineTo x="1189" y="14876"/>
                <wp:lineTo x="595" y="15341"/>
                <wp:lineTo x="297" y="19292"/>
                <wp:lineTo x="2527" y="20455"/>
                <wp:lineTo x="17095" y="21152"/>
                <wp:lineTo x="18730" y="21152"/>
                <wp:lineTo x="19474" y="21152"/>
                <wp:lineTo x="20960" y="19292"/>
                <wp:lineTo x="20812" y="18595"/>
                <wp:lineTo x="21555" y="17200"/>
                <wp:lineTo x="21555" y="16503"/>
                <wp:lineTo x="20514" y="14876"/>
                <wp:lineTo x="21109" y="14411"/>
                <wp:lineTo x="21109" y="13017"/>
                <wp:lineTo x="20366" y="11157"/>
                <wp:lineTo x="20663" y="9065"/>
                <wp:lineTo x="18582" y="8600"/>
                <wp:lineTo x="5203" y="7438"/>
                <wp:lineTo x="17393" y="6508"/>
                <wp:lineTo x="18879" y="6043"/>
                <wp:lineTo x="17095" y="3719"/>
                <wp:lineTo x="18433" y="3719"/>
                <wp:lineTo x="21555" y="1162"/>
                <wp:lineTo x="21555" y="0"/>
                <wp:lineTo x="8176" y="0"/>
              </wp:wrapPolygon>
            </wp:wrapTight>
            <wp:docPr id="5" name="Obrázok 4" descr="ressurrei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surreição.png"/>
                    <pic:cNvPicPr/>
                  </pic:nvPicPr>
                  <pic:blipFill>
                    <a:blip r:embed="rId9" cstate="print"/>
                    <a:srcRect t="6564" r="8839"/>
                    <a:stretch>
                      <a:fillRect/>
                    </a:stretch>
                  </pic:blipFill>
                  <pic:spPr>
                    <a:xfrm>
                      <a:off x="0" y="0"/>
                      <a:ext cx="2768041" cy="1770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B6C" w:rsidRPr="00A45B6C">
        <w:rPr>
          <w:b/>
        </w:rPr>
        <w:t>Čítanie zo svätého Evanjelia podľa Lukáša</w:t>
      </w:r>
    </w:p>
    <w:p w:rsidR="00A45B6C" w:rsidRPr="00FC1B45" w:rsidRDefault="009938B4" w:rsidP="00A45B6C">
      <w:pPr>
        <w:rPr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84805" cy="2888615"/>
            <wp:effectExtent l="19050" t="0" r="0" b="0"/>
            <wp:wrapSquare wrapText="bothSides"/>
            <wp:docPr id="7" name="Obrázok 6" descr="'Preč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Preč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B6C" w:rsidRPr="00A45B6C">
        <w:t>V prvý deň týždňa zavčas ráno prišli k hrobu ženy a priniesli voňavé oleje, č</w:t>
      </w:r>
      <w:r>
        <w:t>o si pripravili. Kameň našli od hrobu odvalený, vošli dnu, ale telo Pána </w:t>
      </w:r>
      <w:r w:rsidR="00A45B6C" w:rsidRPr="00A45B6C">
        <w:t>Ježiša nenašli.</w:t>
      </w:r>
      <w:r>
        <w:t xml:space="preserve"> Ako </w:t>
      </w:r>
      <w:r w:rsidR="00A45B6C" w:rsidRPr="00A45B6C">
        <w:t>nad tým r</w:t>
      </w:r>
      <w:r>
        <w:t>ozpačito uvažovali, zastali pri </w:t>
      </w:r>
      <w:r w:rsidR="00A45B6C" w:rsidRPr="00A45B6C">
        <w:t>nich dvaja mužovia v žiarivom odeve. Zmocnil sa ich strach i sklonili tvár k zemi. Ale oni sa im prihovorili: „Prečo hľadáte živého medzi mŕtvymi? Niet ho tu. Vstal z mŕtvych. Spomeňte si, ako vám povedal, keď bol ešte v </w:t>
      </w:r>
      <w:proofErr w:type="spellStart"/>
      <w:r w:rsidR="00A45B6C" w:rsidRPr="00A45B6C">
        <w:t>Galilei</w:t>
      </w:r>
      <w:proofErr w:type="spellEnd"/>
      <w:r w:rsidR="00A45B6C" w:rsidRPr="00A45B6C">
        <w:t>: ‚Syna človeka musia vydať do rúk hriešnych ľudí a ukrižovať, ale on tretieho dňa vstane z mŕtvych.‘“ Tu sa rozpamätali na jeho slová, vrátili sa od hrobu a toto všetko zvestovali Jedenástim i všetkým ostatným. Bola to Mária Magdaléna, Jana a Mária Jakubova. A s nimi aj iné to rozprávali apoštolom.</w:t>
      </w:r>
      <w:r>
        <w:t xml:space="preserve"> </w:t>
      </w:r>
      <w:r w:rsidR="00A45B6C" w:rsidRPr="00A45B6C">
        <w:t>Ale im sa zdali tieto slová ako blúznenie a neverili im.</w:t>
      </w:r>
      <w:r>
        <w:t xml:space="preserve"> </w:t>
      </w:r>
      <w:r w:rsidR="00A45B6C" w:rsidRPr="00A45B6C">
        <w:t>No Peter vstal a bežal k hrobu. Keď sa nahol dnu, videl tam len plachty. I vrátil sa domov a čudoval sa, čo sa stalo.</w:t>
      </w:r>
      <w:r w:rsidR="00FC1B45">
        <w:t xml:space="preserve"> </w:t>
      </w:r>
      <w:r w:rsidR="00FC1B45">
        <w:rPr>
          <w:i/>
        </w:rPr>
        <w:t>Počuli sme slovo Pánovo.</w:t>
      </w:r>
    </w:p>
    <w:p w:rsidR="00A45B6C" w:rsidRDefault="0082135F">
      <w:pPr>
        <w:rPr>
          <w:caps/>
        </w:rPr>
      </w:pPr>
      <w:r w:rsidRPr="00FC1B45">
        <w:rPr>
          <w:b/>
        </w:rPr>
        <w:t>Osemsmerovka s tajničkou</w:t>
      </w:r>
      <w:r>
        <w:t xml:space="preserve">: </w:t>
      </w:r>
      <w:r w:rsidRPr="00FC1B45">
        <w:rPr>
          <w:caps/>
        </w:rPr>
        <w:t xml:space="preserve">apoštoli, blúznenie, dvaja, galilea, hrob, hľadáte, jakubova, jana, jedenásti, magdaléna, </w:t>
      </w:r>
      <w:r w:rsidR="009938B4" w:rsidRPr="00FC1B45">
        <w:rPr>
          <w:caps/>
        </w:rPr>
        <w:t>živého</w:t>
      </w:r>
      <w:r w:rsidR="009938B4">
        <w:rPr>
          <w:caps/>
        </w:rPr>
        <w:t>,</w:t>
      </w:r>
      <w:r w:rsidR="009938B4" w:rsidRPr="00FC1B45">
        <w:rPr>
          <w:caps/>
        </w:rPr>
        <w:t xml:space="preserve"> </w:t>
      </w:r>
      <w:r w:rsidRPr="00FC1B45">
        <w:rPr>
          <w:caps/>
        </w:rPr>
        <w:t>neverili</w:t>
      </w:r>
      <w:r w:rsidR="006F18E5">
        <w:rPr>
          <w:caps/>
        </w:rPr>
        <w:t> </w:t>
      </w:r>
      <w:r w:rsidRPr="00FC1B45">
        <w:rPr>
          <w:caps/>
        </w:rPr>
        <w:t>im, odev, odvalený, plachty, prečo, priniesli, prvý</w:t>
      </w:r>
      <w:r w:rsidR="006F18E5">
        <w:rPr>
          <w:caps/>
        </w:rPr>
        <w:t> </w:t>
      </w:r>
      <w:r w:rsidRPr="00FC1B45">
        <w:rPr>
          <w:caps/>
        </w:rPr>
        <w:t xml:space="preserve">deň, </w:t>
      </w:r>
      <w:r w:rsidR="009938B4" w:rsidRPr="00FC1B45">
        <w:rPr>
          <w:caps/>
        </w:rPr>
        <w:t>vošli</w:t>
      </w:r>
      <w:r w:rsidR="009938B4">
        <w:rPr>
          <w:caps/>
        </w:rPr>
        <w:t> </w:t>
      </w:r>
      <w:bookmarkStart w:id="0" w:name="_GoBack"/>
      <w:bookmarkEnd w:id="0"/>
      <w:r w:rsidR="009938B4" w:rsidRPr="00FC1B45">
        <w:rPr>
          <w:caps/>
        </w:rPr>
        <w:t xml:space="preserve">dnu, </w:t>
      </w:r>
      <w:r w:rsidRPr="00FC1B45">
        <w:rPr>
          <w:caps/>
        </w:rPr>
        <w:t>rozpamätali</w:t>
      </w:r>
      <w:r w:rsidR="006F18E5">
        <w:rPr>
          <w:caps/>
        </w:rPr>
        <w:t> </w:t>
      </w:r>
      <w:r w:rsidRPr="00FC1B45">
        <w:rPr>
          <w:caps/>
        </w:rPr>
        <w:t>sa, rozprávali, ráno, slová, spomeňte</w:t>
      </w:r>
      <w:r w:rsidR="006F18E5">
        <w:rPr>
          <w:caps/>
        </w:rPr>
        <w:t> </w:t>
      </w:r>
      <w:r w:rsidRPr="00FC1B45">
        <w:rPr>
          <w:caps/>
        </w:rPr>
        <w:t>si, strach, syn</w:t>
      </w:r>
      <w:r w:rsidR="006F18E5">
        <w:rPr>
          <w:caps/>
        </w:rPr>
        <w:t> </w:t>
      </w:r>
      <w:r w:rsidRPr="00FC1B45">
        <w:rPr>
          <w:caps/>
        </w:rPr>
        <w:t>človeka, telo, tretieho</w:t>
      </w:r>
      <w:r w:rsidR="006F18E5">
        <w:rPr>
          <w:caps/>
        </w:rPr>
        <w:t> </w:t>
      </w:r>
      <w:r w:rsidRPr="00FC1B45">
        <w:rPr>
          <w:caps/>
        </w:rPr>
        <w:t xml:space="preserve">dňa, tvár, voňavé, </w:t>
      </w:r>
      <w:r w:rsidR="009938B4">
        <w:rPr>
          <w:caps/>
        </w:rPr>
        <w:t>vydať, všetko, zastali, zdali</w:t>
      </w:r>
    </w:p>
    <w:p w:rsidR="009938B4" w:rsidRPr="009938B4" w:rsidRDefault="009938B4">
      <w:r>
        <w:rPr>
          <w:b/>
        </w:rPr>
        <w:lastRenderedPageBreak/>
        <w:t xml:space="preserve">Predsavzatie: </w:t>
      </w:r>
      <w:r>
        <w:t>Zúčastním sa na obradoch Veľkonočnej vigílie.</w:t>
      </w:r>
    </w:p>
    <w:sectPr w:rsidR="009938B4" w:rsidRPr="009938B4" w:rsidSect="00DD382F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82F"/>
    <w:rsid w:val="00021586"/>
    <w:rsid w:val="00030034"/>
    <w:rsid w:val="001A78E7"/>
    <w:rsid w:val="00342303"/>
    <w:rsid w:val="00360A61"/>
    <w:rsid w:val="004B7A91"/>
    <w:rsid w:val="00510A28"/>
    <w:rsid w:val="006A1923"/>
    <w:rsid w:val="006B7A1E"/>
    <w:rsid w:val="006F18E5"/>
    <w:rsid w:val="0082135F"/>
    <w:rsid w:val="008E5E62"/>
    <w:rsid w:val="009938B4"/>
    <w:rsid w:val="00A45B6C"/>
    <w:rsid w:val="00A96838"/>
    <w:rsid w:val="00BA0FF5"/>
    <w:rsid w:val="00C9114A"/>
    <w:rsid w:val="00D23610"/>
    <w:rsid w:val="00D86157"/>
    <w:rsid w:val="00DA6ED9"/>
    <w:rsid w:val="00DD382F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6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A45B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A45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2019-04-07T16:23:00Z</dcterms:created>
  <dcterms:modified xsi:type="dcterms:W3CDTF">2019-04-17T17:04:00Z</dcterms:modified>
</cp:coreProperties>
</file>