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7015CD5D" w:rsidR="00C86864" w:rsidRPr="00773120" w:rsidRDefault="00B9669D" w:rsidP="004820F7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</w:t>
      </w:r>
      <w:r w:rsidRPr="00EF595A">
        <w:rPr>
          <w:rFonts w:cstheme="minorHAnsi"/>
          <w:iCs/>
          <w:sz w:val="28"/>
          <w:szCs w:val="28"/>
        </w:rPr>
        <w:t>.</w:t>
      </w:r>
      <w:r w:rsidR="00C81661">
        <w:rPr>
          <w:rFonts w:cstheme="minorHAnsi"/>
          <w:iCs/>
          <w:sz w:val="28"/>
          <w:szCs w:val="28"/>
        </w:rPr>
        <w:t>10</w:t>
      </w:r>
      <w:bookmarkStart w:id="0" w:name="_GoBack"/>
      <w:bookmarkEnd w:id="0"/>
      <w:r w:rsidR="00050AC5">
        <w:rPr>
          <w:rFonts w:cstheme="minorHAnsi"/>
          <w:iCs/>
          <w:sz w:val="28"/>
          <w:szCs w:val="28"/>
        </w:rPr>
        <w:t xml:space="preserve">. </w:t>
      </w:r>
      <w:r w:rsidR="003C6D94">
        <w:rPr>
          <w:rFonts w:cstheme="minorHAnsi"/>
          <w:iCs/>
          <w:sz w:val="28"/>
          <w:szCs w:val="28"/>
        </w:rPr>
        <w:t>V</w:t>
      </w:r>
      <w:r w:rsidR="00287B29">
        <w:rPr>
          <w:rFonts w:cstheme="minorHAnsi"/>
          <w:iCs/>
          <w:sz w:val="28"/>
          <w:szCs w:val="28"/>
        </w:rPr>
        <w:t>I</w:t>
      </w:r>
      <w:r w:rsidR="00403FA5">
        <w:rPr>
          <w:rFonts w:cstheme="minorHAnsi"/>
          <w:iCs/>
          <w:sz w:val="28"/>
          <w:szCs w:val="28"/>
        </w:rPr>
        <w:t xml:space="preserve">. </w:t>
      </w:r>
      <w:r w:rsidR="00287B29">
        <w:rPr>
          <w:rFonts w:cstheme="minorHAnsi"/>
          <w:iCs/>
          <w:sz w:val="28"/>
          <w:szCs w:val="28"/>
        </w:rPr>
        <w:t xml:space="preserve">a IX. </w:t>
      </w:r>
      <w:r w:rsidR="00403FA5">
        <w:rPr>
          <w:rFonts w:cstheme="minorHAnsi"/>
          <w:iCs/>
          <w:sz w:val="28"/>
          <w:szCs w:val="28"/>
        </w:rPr>
        <w:t>Boží príkaz</w:t>
      </w: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4C8C3541" w14:textId="3EB9C455" w:rsidR="006F597B" w:rsidRPr="0066068D" w:rsidRDefault="00EE151F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66068D">
        <w:rPr>
          <w:rFonts w:cs="Calibri"/>
          <w:bCs/>
          <w:i/>
          <w:sz w:val="24"/>
          <w:szCs w:val="24"/>
        </w:rPr>
        <w:t xml:space="preserve">Boh stvoril človeka na svoj obraz, ako </w:t>
      </w:r>
      <w:r w:rsidR="0009343D">
        <w:rPr>
          <w:rFonts w:cs="Calibri"/>
          <w:bCs/>
          <w:i/>
          <w:sz w:val="24"/>
          <w:szCs w:val="24"/>
        </w:rPr>
        <w:t>............</w:t>
      </w:r>
      <w:r w:rsidRPr="0066068D">
        <w:rPr>
          <w:rFonts w:cs="Calibri"/>
          <w:bCs/>
          <w:i/>
          <w:sz w:val="24"/>
          <w:szCs w:val="24"/>
        </w:rPr>
        <w:t xml:space="preserve"> a </w:t>
      </w:r>
      <w:r w:rsidR="004820F7">
        <w:rPr>
          <w:rFonts w:cs="Calibri"/>
          <w:bCs/>
          <w:sz w:val="24"/>
          <w:szCs w:val="24"/>
        </w:rPr>
        <w:t>.............</w:t>
      </w:r>
      <w:r w:rsidRPr="0066068D">
        <w:rPr>
          <w:rFonts w:cs="Calibri"/>
          <w:bCs/>
          <w:i/>
          <w:sz w:val="24"/>
          <w:szCs w:val="24"/>
        </w:rPr>
        <w:t xml:space="preserve"> ich stvoril.“</w:t>
      </w:r>
      <w:r w:rsidRPr="0066068D">
        <w:rPr>
          <w:sz w:val="24"/>
          <w:szCs w:val="24"/>
        </w:rPr>
        <w:t xml:space="preserve"> </w:t>
      </w:r>
      <w:r w:rsidR="002B7C6F" w:rsidRPr="0009343D">
        <w:rPr>
          <w:sz w:val="20"/>
          <w:szCs w:val="24"/>
        </w:rPr>
        <w:t>(</w:t>
      </w:r>
      <w:proofErr w:type="spellStart"/>
      <w:r w:rsidR="002B7C6F" w:rsidRPr="0009343D">
        <w:rPr>
          <w:sz w:val="20"/>
          <w:szCs w:val="24"/>
        </w:rPr>
        <w:t>Gn</w:t>
      </w:r>
      <w:proofErr w:type="spellEnd"/>
      <w:r w:rsidR="002B7C6F" w:rsidRPr="0009343D">
        <w:rPr>
          <w:sz w:val="20"/>
          <w:szCs w:val="24"/>
        </w:rPr>
        <w:t xml:space="preserve"> 1,28)</w:t>
      </w:r>
      <w:r w:rsidR="00D128A3" w:rsidRPr="0009343D">
        <w:rPr>
          <w:sz w:val="20"/>
          <w:szCs w:val="24"/>
        </w:rPr>
        <w:t xml:space="preserve"> </w:t>
      </w:r>
      <w:r w:rsidR="00D128A3" w:rsidRPr="0066068D">
        <w:rPr>
          <w:sz w:val="24"/>
          <w:szCs w:val="24"/>
        </w:rPr>
        <w:t xml:space="preserve">Muž a žena sú pozvaní do spoločného vzťahu, aby sa v láske dopĺňali. Navzájom sa priťahujú. </w:t>
      </w:r>
    </w:p>
    <w:p w14:paraId="6A207CCB" w14:textId="6115F42D" w:rsidR="00D128A3" w:rsidRPr="0066068D" w:rsidRDefault="00D128A3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66068D">
        <w:rPr>
          <w:rFonts w:cs="Calibri"/>
          <w:bCs/>
          <w:i/>
          <w:sz w:val="24"/>
          <w:szCs w:val="24"/>
        </w:rPr>
        <w:t xml:space="preserve">Láska je slobodný </w:t>
      </w:r>
      <w:r w:rsidR="004820F7">
        <w:rPr>
          <w:rFonts w:cs="Calibri"/>
          <w:bCs/>
          <w:i/>
          <w:sz w:val="24"/>
          <w:szCs w:val="24"/>
        </w:rPr>
        <w:t>.............</w:t>
      </w:r>
      <w:r w:rsidRPr="0009343D">
        <w:rPr>
          <w:rFonts w:cs="Calibri"/>
          <w:b/>
          <w:bCs/>
          <w:i/>
          <w:sz w:val="24"/>
          <w:szCs w:val="24"/>
        </w:rPr>
        <w:t xml:space="preserve"> </w:t>
      </w:r>
      <w:r w:rsidRPr="0066068D">
        <w:rPr>
          <w:rFonts w:cs="Calibri"/>
          <w:bCs/>
          <w:i/>
          <w:sz w:val="24"/>
          <w:szCs w:val="24"/>
        </w:rPr>
        <w:t>jeden druhému, j</w:t>
      </w:r>
      <w:r w:rsidR="0009343D">
        <w:rPr>
          <w:rFonts w:cs="Calibri"/>
          <w:bCs/>
          <w:i/>
          <w:sz w:val="24"/>
          <w:szCs w:val="24"/>
        </w:rPr>
        <w:t>e to zaľúbenie v druhej osobe a prejavuje sa sebadarovaním</w:t>
      </w:r>
      <w:r w:rsidRPr="0066068D">
        <w:rPr>
          <w:rFonts w:cs="Calibri"/>
          <w:bCs/>
          <w:i/>
          <w:sz w:val="24"/>
          <w:szCs w:val="24"/>
        </w:rPr>
        <w:t>.</w:t>
      </w:r>
    </w:p>
    <w:p w14:paraId="3BFE122B" w14:textId="286A44F6" w:rsidR="00D128A3" w:rsidRPr="0066068D" w:rsidRDefault="00D128A3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66068D">
        <w:rPr>
          <w:rFonts w:cs="Calibri"/>
          <w:bCs/>
          <w:i/>
          <w:sz w:val="24"/>
          <w:szCs w:val="24"/>
        </w:rPr>
        <w:t xml:space="preserve">Ľudská láska je obrazom </w:t>
      </w:r>
      <w:r w:rsidR="004820F7">
        <w:rPr>
          <w:rFonts w:cs="Calibri"/>
          <w:bCs/>
          <w:i/>
          <w:sz w:val="24"/>
          <w:szCs w:val="24"/>
        </w:rPr>
        <w:t>..................</w:t>
      </w:r>
      <w:r w:rsidRPr="0009343D">
        <w:rPr>
          <w:rFonts w:cs="Calibri"/>
          <w:b/>
          <w:bCs/>
          <w:i/>
          <w:sz w:val="24"/>
          <w:szCs w:val="24"/>
        </w:rPr>
        <w:t xml:space="preserve"> </w:t>
      </w:r>
      <w:proofErr w:type="spellStart"/>
      <w:r w:rsidR="00BC70C4">
        <w:rPr>
          <w:rFonts w:cs="Calibri"/>
          <w:bCs/>
          <w:i/>
          <w:sz w:val="24"/>
          <w:szCs w:val="24"/>
        </w:rPr>
        <w:t>sebadarujúcej</w:t>
      </w:r>
      <w:proofErr w:type="spellEnd"/>
      <w:r w:rsidR="00BC70C4">
        <w:rPr>
          <w:rFonts w:cs="Calibri"/>
          <w:bCs/>
          <w:i/>
          <w:sz w:val="24"/>
          <w:szCs w:val="24"/>
        </w:rPr>
        <w:t xml:space="preserve"> </w:t>
      </w:r>
      <w:r w:rsidRPr="0066068D">
        <w:rPr>
          <w:rFonts w:cs="Calibri"/>
          <w:bCs/>
          <w:i/>
          <w:sz w:val="24"/>
          <w:szCs w:val="24"/>
        </w:rPr>
        <w:t xml:space="preserve">lásky. </w:t>
      </w:r>
    </w:p>
    <w:p w14:paraId="4FB24B03" w14:textId="791EA7CC" w:rsidR="0065302E" w:rsidRPr="0066068D" w:rsidRDefault="00EE151F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66068D">
        <w:rPr>
          <w:sz w:val="24"/>
          <w:szCs w:val="24"/>
        </w:rPr>
        <w:t xml:space="preserve">Čistota zostáva pozitívnym prejavom ľudskej </w:t>
      </w:r>
      <w:r w:rsidR="004820F7">
        <w:rPr>
          <w:sz w:val="24"/>
          <w:szCs w:val="24"/>
        </w:rPr>
        <w:t>..............................</w:t>
      </w:r>
      <w:r w:rsidR="00735EA2" w:rsidRPr="0066068D">
        <w:rPr>
          <w:sz w:val="24"/>
          <w:szCs w:val="24"/>
        </w:rPr>
        <w:t xml:space="preserve">. </w:t>
      </w:r>
    </w:p>
    <w:p w14:paraId="13EF0310" w14:textId="44E97854" w:rsidR="00FA48A0" w:rsidRPr="0066068D" w:rsidRDefault="004820F7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</w:t>
      </w:r>
      <w:r w:rsidR="00EE151F" w:rsidRPr="0066068D">
        <w:rPr>
          <w:sz w:val="24"/>
          <w:szCs w:val="24"/>
        </w:rPr>
        <w:t xml:space="preserve"> mladých ľudí je nezlučiteľná s egoizmom a</w:t>
      </w:r>
      <w:r w:rsidR="00A77DF4">
        <w:rPr>
          <w:sz w:val="24"/>
          <w:szCs w:val="24"/>
        </w:rPr>
        <w:t> </w:t>
      </w:r>
      <w:r w:rsidR="00EE151F" w:rsidRPr="0066068D">
        <w:rPr>
          <w:sz w:val="24"/>
          <w:szCs w:val="24"/>
        </w:rPr>
        <w:t>útekom</w:t>
      </w:r>
      <w:r w:rsidR="00A77DF4">
        <w:rPr>
          <w:sz w:val="24"/>
          <w:szCs w:val="24"/>
        </w:rPr>
        <w:t>.</w:t>
      </w:r>
      <w:r w:rsidR="00EE151F" w:rsidRPr="0066068D">
        <w:rPr>
          <w:bCs/>
          <w:snapToGrid w:val="0"/>
          <w:sz w:val="24"/>
          <w:szCs w:val="24"/>
        </w:rPr>
        <w:t xml:space="preserve"> </w:t>
      </w:r>
      <w:r w:rsidR="00FD4493" w:rsidRPr="0009343D">
        <w:rPr>
          <w:bCs/>
          <w:snapToGrid w:val="0"/>
          <w:sz w:val="20"/>
          <w:szCs w:val="24"/>
        </w:rPr>
        <w:t>(</w:t>
      </w:r>
      <w:r w:rsidR="00EE151F" w:rsidRPr="0009343D">
        <w:rPr>
          <w:bCs/>
          <w:snapToGrid w:val="0"/>
          <w:sz w:val="20"/>
          <w:szCs w:val="24"/>
        </w:rPr>
        <w:t xml:space="preserve">JPII. </w:t>
      </w:r>
      <w:r w:rsidR="00FD4493" w:rsidRPr="0009343D">
        <w:rPr>
          <w:bCs/>
          <w:snapToGrid w:val="0"/>
          <w:sz w:val="20"/>
          <w:szCs w:val="24"/>
        </w:rPr>
        <w:t>)</w:t>
      </w:r>
    </w:p>
    <w:p w14:paraId="66B841DC" w14:textId="2A3B43D0" w:rsidR="002E5145" w:rsidRPr="0066068D" w:rsidRDefault="00A77DF4" w:rsidP="0082509F">
      <w:pPr>
        <w:pStyle w:val="Bezriadkovani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i/>
          <w:sz w:val="24"/>
          <w:szCs w:val="24"/>
        </w:rPr>
        <w:t>Počuli ste, že bolo povedané: „</w:t>
      </w:r>
      <w:r w:rsidR="0082509F" w:rsidRPr="0066068D">
        <w:rPr>
          <w:i/>
          <w:sz w:val="24"/>
          <w:szCs w:val="24"/>
        </w:rPr>
        <w:t xml:space="preserve">Nescudzoložíš!“ No ja vám hovorím: Každý, kto na ženu hľadí </w:t>
      </w:r>
      <w:r w:rsidR="004820F7">
        <w:rPr>
          <w:i/>
          <w:sz w:val="24"/>
          <w:szCs w:val="24"/>
        </w:rPr>
        <w:t>........................</w:t>
      </w:r>
      <w:r w:rsidR="0082509F" w:rsidRPr="0066068D">
        <w:rPr>
          <w:i/>
          <w:sz w:val="24"/>
          <w:szCs w:val="24"/>
        </w:rPr>
        <w:t xml:space="preserve">, už s ňou scudzoložil vo svojom </w:t>
      </w:r>
      <w:r w:rsidR="004820F7">
        <w:rPr>
          <w:i/>
          <w:sz w:val="24"/>
          <w:szCs w:val="24"/>
        </w:rPr>
        <w:t>..................</w:t>
      </w:r>
      <w:r w:rsidR="0082509F" w:rsidRPr="0066068D">
        <w:rPr>
          <w:sz w:val="24"/>
          <w:szCs w:val="24"/>
        </w:rPr>
        <w:t xml:space="preserve">“ </w:t>
      </w:r>
      <w:r w:rsidR="0082509F" w:rsidRPr="00A77DF4">
        <w:rPr>
          <w:sz w:val="20"/>
          <w:szCs w:val="24"/>
        </w:rPr>
        <w:t>(</w:t>
      </w:r>
      <w:proofErr w:type="spellStart"/>
      <w:r w:rsidR="0082509F" w:rsidRPr="00A77DF4">
        <w:rPr>
          <w:sz w:val="20"/>
          <w:szCs w:val="24"/>
        </w:rPr>
        <w:t>Mt</w:t>
      </w:r>
      <w:proofErr w:type="spellEnd"/>
      <w:r w:rsidR="0082509F" w:rsidRPr="00A77DF4">
        <w:rPr>
          <w:sz w:val="20"/>
          <w:szCs w:val="24"/>
        </w:rPr>
        <w:t xml:space="preserve"> 5,27-28)</w:t>
      </w:r>
      <w:r w:rsidR="004045A1" w:rsidRPr="00A77DF4">
        <w:rPr>
          <w:sz w:val="20"/>
          <w:szCs w:val="24"/>
        </w:rPr>
        <w:t>.</w:t>
      </w:r>
      <w:r w:rsidR="00B970DF" w:rsidRPr="00A77DF4">
        <w:rPr>
          <w:sz w:val="20"/>
          <w:szCs w:val="24"/>
        </w:rPr>
        <w:t xml:space="preserve"> </w:t>
      </w:r>
    </w:p>
    <w:p w14:paraId="4732BB50" w14:textId="65AEF16E" w:rsidR="001525E7" w:rsidRPr="00364230" w:rsidRDefault="004820F7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sz w:val="24"/>
        </w:rPr>
        <w:t>............................</w:t>
      </w:r>
      <w:r w:rsidR="007D1BF4" w:rsidRPr="00A77DF4">
        <w:rPr>
          <w:b/>
          <w:sz w:val="24"/>
        </w:rPr>
        <w:t xml:space="preserve"> </w:t>
      </w:r>
      <w:r w:rsidR="007D1BF4" w:rsidRPr="00364230">
        <w:rPr>
          <w:sz w:val="24"/>
        </w:rPr>
        <w:t xml:space="preserve">je zmyslová túžba, vnáša neporiadok do morálnych schopností človeka. Sama nie je vinou, ale pobáda páchať hriechy. </w:t>
      </w:r>
      <w:r w:rsidR="007D1BF4" w:rsidRPr="00334BC4">
        <w:rPr>
          <w:sz w:val="20"/>
        </w:rPr>
        <w:t>(</w:t>
      </w:r>
      <w:r w:rsidR="00364230" w:rsidRPr="00334BC4">
        <w:rPr>
          <w:sz w:val="20"/>
        </w:rPr>
        <w:t>KKC 2516)</w:t>
      </w:r>
    </w:p>
    <w:p w14:paraId="343C35E4" w14:textId="4F6F7995" w:rsidR="00EE7950" w:rsidRPr="00305C43" w:rsidRDefault="00305C43" w:rsidP="00D17D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305C43">
        <w:rPr>
          <w:sz w:val="24"/>
        </w:rPr>
        <w:t xml:space="preserve">Sexualita je dar. Je v nej celá </w:t>
      </w:r>
      <w:r w:rsidR="004820F7">
        <w:rPr>
          <w:sz w:val="24"/>
        </w:rPr>
        <w:t>.....................</w:t>
      </w:r>
      <w:r w:rsidRPr="00305C43">
        <w:rPr>
          <w:sz w:val="24"/>
        </w:rPr>
        <w:t xml:space="preserve"> a </w:t>
      </w:r>
      <w:r w:rsidR="004820F7">
        <w:rPr>
          <w:sz w:val="24"/>
        </w:rPr>
        <w:t>................... .</w:t>
      </w:r>
      <w:r w:rsidRPr="00305C43">
        <w:rPr>
          <w:sz w:val="24"/>
        </w:rPr>
        <w:t xml:space="preserve"> </w:t>
      </w:r>
      <w:r w:rsidR="00D2080D">
        <w:rPr>
          <w:sz w:val="24"/>
        </w:rPr>
        <w:t>Preží</w:t>
      </w:r>
      <w:r w:rsidR="00D128A3">
        <w:rPr>
          <w:sz w:val="24"/>
        </w:rPr>
        <w:t>vanie, city, túžby vášne, telo.</w:t>
      </w:r>
    </w:p>
    <w:p w14:paraId="3962906F" w14:textId="77777777" w:rsidR="00085A0D" w:rsidRPr="00EF595A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26274A16" w14:textId="4BB5ECFF" w:rsidR="00815D7B" w:rsidRPr="00C63191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C63191">
        <w:rPr>
          <w:rFonts w:cstheme="minorHAnsi"/>
          <w:b/>
          <w:bCs/>
          <w:sz w:val="28"/>
          <w:szCs w:val="28"/>
        </w:rPr>
        <w:t>Zamyslenie</w:t>
      </w:r>
    </w:p>
    <w:p w14:paraId="29D19493" w14:textId="7F9FF84E" w:rsidR="00476D18" w:rsidRPr="00D31051" w:rsidRDefault="00D31051" w:rsidP="00D31051">
      <w:pPr>
        <w:pStyle w:val="Bezriadkovania"/>
        <w:jc w:val="both"/>
        <w:rPr>
          <w:sz w:val="24"/>
          <w:szCs w:val="28"/>
        </w:rPr>
      </w:pPr>
      <w:r w:rsidRPr="0009343D">
        <w:rPr>
          <w:sz w:val="24"/>
          <w:szCs w:val="24"/>
        </w:rPr>
        <w:t>Srdce je miesto morálnej osobnosti</w:t>
      </w:r>
      <w:r w:rsidR="0091250E">
        <w:rPr>
          <w:sz w:val="24"/>
          <w:szCs w:val="24"/>
        </w:rPr>
        <w:t xml:space="preserve"> človeka</w:t>
      </w:r>
      <w:r w:rsidRPr="0009343D">
        <w:rPr>
          <w:sz w:val="24"/>
          <w:szCs w:val="24"/>
        </w:rPr>
        <w:t xml:space="preserve">: lebo zo srdca vychádzajú zlé myšlienky, vraždy, cudzoložstvá, smilstvá“ </w:t>
      </w:r>
      <w:r w:rsidRPr="00E2490C">
        <w:rPr>
          <w:sz w:val="20"/>
          <w:szCs w:val="24"/>
        </w:rPr>
        <w:t>(</w:t>
      </w:r>
      <w:proofErr w:type="spellStart"/>
      <w:r w:rsidRPr="00E2490C">
        <w:rPr>
          <w:sz w:val="20"/>
          <w:szCs w:val="24"/>
        </w:rPr>
        <w:t>Mt</w:t>
      </w:r>
      <w:proofErr w:type="spellEnd"/>
      <w:r w:rsidRPr="00E2490C">
        <w:rPr>
          <w:sz w:val="20"/>
          <w:szCs w:val="24"/>
        </w:rPr>
        <w:t xml:space="preserve"> 15,19) </w:t>
      </w:r>
      <w:r w:rsidR="0091250E">
        <w:rPr>
          <w:sz w:val="24"/>
          <w:szCs w:val="24"/>
        </w:rPr>
        <w:t>„</w:t>
      </w:r>
      <w:r w:rsidRPr="0009343D">
        <w:rPr>
          <w:sz w:val="24"/>
          <w:szCs w:val="24"/>
        </w:rPr>
        <w:t>Blahoslavení čistého srdca. Lebo oni uvidia Boha.</w:t>
      </w:r>
      <w:r w:rsidR="0091250E">
        <w:rPr>
          <w:sz w:val="24"/>
          <w:szCs w:val="24"/>
        </w:rPr>
        <w:t>“</w:t>
      </w:r>
      <w:r w:rsidR="00E2490C">
        <w:rPr>
          <w:sz w:val="24"/>
          <w:szCs w:val="24"/>
        </w:rPr>
        <w:t xml:space="preserve"> </w:t>
      </w:r>
      <w:r w:rsidR="00E2490C" w:rsidRPr="00E2490C">
        <w:rPr>
          <w:sz w:val="20"/>
          <w:szCs w:val="24"/>
        </w:rPr>
        <w:t>(</w:t>
      </w:r>
      <w:proofErr w:type="spellStart"/>
      <w:r w:rsidR="00E2490C" w:rsidRPr="00E2490C">
        <w:rPr>
          <w:sz w:val="20"/>
          <w:szCs w:val="24"/>
        </w:rPr>
        <w:t>Mt</w:t>
      </w:r>
      <w:proofErr w:type="spellEnd"/>
      <w:r w:rsidR="00E2490C" w:rsidRPr="00E2490C">
        <w:rPr>
          <w:sz w:val="20"/>
          <w:szCs w:val="24"/>
        </w:rPr>
        <w:t xml:space="preserve"> 5,8)</w:t>
      </w:r>
      <w:r w:rsidR="0091250E" w:rsidRPr="00E2490C">
        <w:rPr>
          <w:sz w:val="20"/>
          <w:szCs w:val="24"/>
        </w:rPr>
        <w:t xml:space="preserve"> </w:t>
      </w:r>
      <w:r w:rsidRPr="00E2490C">
        <w:rPr>
          <w:sz w:val="20"/>
          <w:szCs w:val="24"/>
        </w:rPr>
        <w:t xml:space="preserve"> </w:t>
      </w:r>
      <w:r w:rsidR="008C0B01" w:rsidRPr="0009343D">
        <w:rPr>
          <w:sz w:val="24"/>
          <w:szCs w:val="24"/>
        </w:rPr>
        <w:t xml:space="preserve">Čistý úmysel, čistý pohľad, čnosť miernosti, dar čistoty a modlitba – sú spôsoby akými si môžeme udržať čisté srdce, telo aj myseľ. </w:t>
      </w:r>
      <w:r w:rsidR="008C0B01" w:rsidRPr="00E2490C">
        <w:rPr>
          <w:sz w:val="20"/>
          <w:szCs w:val="24"/>
        </w:rPr>
        <w:t>(KKC 2520)</w:t>
      </w:r>
      <w:r w:rsidR="00305C43" w:rsidRPr="00E2490C">
        <w:rPr>
          <w:sz w:val="20"/>
          <w:szCs w:val="24"/>
        </w:rPr>
        <w:t xml:space="preserve">  </w:t>
      </w:r>
      <w:r w:rsidR="00305C43" w:rsidRPr="0009343D">
        <w:rPr>
          <w:sz w:val="24"/>
          <w:szCs w:val="24"/>
        </w:rPr>
        <w:t xml:space="preserve">Čo </w:t>
      </w:r>
      <w:r w:rsidR="006E3434" w:rsidRPr="0009343D">
        <w:rPr>
          <w:sz w:val="24"/>
          <w:szCs w:val="24"/>
        </w:rPr>
        <w:t xml:space="preserve">konkrétne </w:t>
      </w:r>
      <w:r w:rsidR="00305C43" w:rsidRPr="0009343D">
        <w:rPr>
          <w:sz w:val="24"/>
          <w:szCs w:val="24"/>
        </w:rPr>
        <w:t xml:space="preserve">pomáha </w:t>
      </w:r>
      <w:r w:rsidR="006E3434" w:rsidRPr="0009343D">
        <w:rPr>
          <w:sz w:val="24"/>
          <w:szCs w:val="24"/>
        </w:rPr>
        <w:t>udržať si čistotu</w:t>
      </w:r>
      <w:r w:rsidR="00305C43" w:rsidRPr="0009343D">
        <w:rPr>
          <w:sz w:val="24"/>
          <w:szCs w:val="24"/>
        </w:rPr>
        <w:t xml:space="preserve">? </w:t>
      </w:r>
      <w:r w:rsidR="006E3434" w:rsidRPr="0009343D">
        <w:rPr>
          <w:sz w:val="24"/>
          <w:szCs w:val="24"/>
        </w:rPr>
        <w:t>Môže to byť aj z</w:t>
      </w:r>
      <w:r w:rsidR="00305C43" w:rsidRPr="0009343D">
        <w:rPr>
          <w:sz w:val="24"/>
          <w:szCs w:val="24"/>
        </w:rPr>
        <w:t>mys</w:t>
      </w:r>
      <w:r w:rsidR="00E2490C">
        <w:rPr>
          <w:sz w:val="24"/>
          <w:szCs w:val="24"/>
        </w:rPr>
        <w:t>luplné využitie voľného času, (n</w:t>
      </w:r>
      <w:r w:rsidR="00305C43" w:rsidRPr="0009343D">
        <w:rPr>
          <w:sz w:val="24"/>
          <w:szCs w:val="24"/>
        </w:rPr>
        <w:t>apr. šport, umenie, číta</w:t>
      </w:r>
      <w:r w:rsidR="00E2490C">
        <w:rPr>
          <w:sz w:val="24"/>
          <w:szCs w:val="24"/>
        </w:rPr>
        <w:t xml:space="preserve">nie kníh, služba vo farnosti, </w:t>
      </w:r>
      <w:r w:rsidR="00305C43" w:rsidRPr="0009343D">
        <w:rPr>
          <w:sz w:val="24"/>
          <w:szCs w:val="24"/>
        </w:rPr>
        <w:t>pomoc druhým... zdravá únava)</w:t>
      </w:r>
      <w:r w:rsidR="006E3434" w:rsidRPr="0009343D">
        <w:rPr>
          <w:sz w:val="24"/>
          <w:szCs w:val="24"/>
        </w:rPr>
        <w:t>?</w:t>
      </w:r>
      <w:r w:rsidRPr="0009343D">
        <w:rPr>
          <w:sz w:val="24"/>
          <w:szCs w:val="24"/>
        </w:rPr>
        <w:t xml:space="preserve"> Môže to byť aj sebaovládanie? </w:t>
      </w:r>
      <w:r w:rsidR="00334BC4">
        <w:rPr>
          <w:sz w:val="24"/>
          <w:szCs w:val="24"/>
        </w:rPr>
        <w:t>Čo konkrétne</w:t>
      </w:r>
      <w:r w:rsidRPr="0009343D">
        <w:rPr>
          <w:sz w:val="24"/>
          <w:szCs w:val="24"/>
        </w:rPr>
        <w:t xml:space="preserve">? </w:t>
      </w:r>
    </w:p>
    <w:p w14:paraId="1FE9BE3F" w14:textId="77777777" w:rsidR="009834AA" w:rsidRPr="00D31051" w:rsidRDefault="009834AA" w:rsidP="00D31051">
      <w:pPr>
        <w:pStyle w:val="Bezriadkovania"/>
        <w:jc w:val="both"/>
      </w:pPr>
    </w:p>
    <w:p w14:paraId="653437B3" w14:textId="77777777" w:rsidR="009834AA" w:rsidRPr="00D31051" w:rsidRDefault="009834AA" w:rsidP="00D31051">
      <w:pPr>
        <w:pStyle w:val="Bezriadkovania"/>
        <w:jc w:val="both"/>
      </w:pPr>
    </w:p>
    <w:p w14:paraId="104A3AB9" w14:textId="64ED3585" w:rsidR="00E05BFE" w:rsidRPr="00D31051" w:rsidRDefault="008C0B01" w:rsidP="00D31051">
      <w:pPr>
        <w:pStyle w:val="Bezriadkovania"/>
        <w:jc w:val="both"/>
        <w:rPr>
          <w:szCs w:val="24"/>
        </w:rPr>
      </w:pPr>
      <w:r w:rsidRPr="0009343D">
        <w:rPr>
          <w:sz w:val="24"/>
          <w:szCs w:val="24"/>
        </w:rPr>
        <w:t>Cudnosť chráni tajomstvo osôb a ich lásky. Nabáda k trpezlivosti a umiernenosti v ľúbostnom vzťahu. Cudnosť je skromnosť. Vnuká aj voľbu oblečenia. Zachováva mlčanie a zdržanlivosť tam, kde sa ukazuje nebezpečenstvo nezdravej zvedavosti.</w:t>
      </w:r>
      <w:r w:rsidR="000859F2" w:rsidRPr="0009343D">
        <w:rPr>
          <w:sz w:val="24"/>
          <w:szCs w:val="24"/>
        </w:rPr>
        <w:t xml:space="preserve"> </w:t>
      </w:r>
      <w:r w:rsidRPr="00BC70C4">
        <w:rPr>
          <w:sz w:val="20"/>
          <w:szCs w:val="24"/>
        </w:rPr>
        <w:t>(KKC 2522)</w:t>
      </w:r>
      <w:r w:rsidR="0001474E" w:rsidRPr="00BC70C4">
        <w:rPr>
          <w:sz w:val="20"/>
          <w:szCs w:val="24"/>
        </w:rPr>
        <w:t xml:space="preserve"> </w:t>
      </w:r>
      <w:r w:rsidR="00A06ED2" w:rsidRPr="0009343D">
        <w:rPr>
          <w:sz w:val="24"/>
          <w:szCs w:val="24"/>
        </w:rPr>
        <w:t xml:space="preserve">Ak budem chcieť žiť čistý vzťah, neostanem sám? </w:t>
      </w:r>
      <w:r w:rsidR="00E2490C">
        <w:rPr>
          <w:sz w:val="24"/>
          <w:szCs w:val="24"/>
        </w:rPr>
        <w:t>Mám šancu si nájsť niekoho, kto bude chcieť žiť čistotu pred manželstvom?</w:t>
      </w:r>
      <w:r w:rsidR="00737FE2">
        <w:rPr>
          <w:sz w:val="24"/>
          <w:szCs w:val="24"/>
        </w:rPr>
        <w:t xml:space="preserve"> Aké prostredie mi môže pomôcť nájsť si partnera, ktorý vyznáva hodnoty podobné mojim?</w:t>
      </w:r>
    </w:p>
    <w:p w14:paraId="0ABB929E" w14:textId="77777777" w:rsidR="00E05BFE" w:rsidRPr="0082509F" w:rsidRDefault="00E05BFE" w:rsidP="00E05BFE">
      <w:pPr>
        <w:pStyle w:val="Bezriadkovania"/>
        <w:rPr>
          <w:sz w:val="24"/>
          <w:szCs w:val="24"/>
          <w:highlight w:val="yellow"/>
        </w:rPr>
      </w:pPr>
    </w:p>
    <w:p w14:paraId="58F46ED8" w14:textId="77777777" w:rsidR="00E05BFE" w:rsidRPr="0082509F" w:rsidRDefault="00E05BFE" w:rsidP="00E05BFE">
      <w:pPr>
        <w:pStyle w:val="Bezriadkovania"/>
        <w:rPr>
          <w:sz w:val="24"/>
          <w:szCs w:val="24"/>
          <w:highlight w:val="yellow"/>
        </w:rPr>
      </w:pPr>
    </w:p>
    <w:p w14:paraId="6EAA9CF8" w14:textId="60B812B0" w:rsidR="00E05BFE" w:rsidRPr="0009343D" w:rsidRDefault="00305C43" w:rsidP="00E05BFE">
      <w:pPr>
        <w:pStyle w:val="Bezriadkovania"/>
        <w:jc w:val="both"/>
        <w:rPr>
          <w:sz w:val="20"/>
          <w:highlight w:val="yellow"/>
        </w:rPr>
      </w:pPr>
      <w:r w:rsidRPr="0009343D">
        <w:rPr>
          <w:rFonts w:cs="Calibri"/>
          <w:sz w:val="24"/>
        </w:rPr>
        <w:t>Pre</w:t>
      </w:r>
      <w:r w:rsidR="007B191C">
        <w:rPr>
          <w:rFonts w:cs="Calibri"/>
          <w:sz w:val="24"/>
        </w:rPr>
        <w:t>čo je skutok, ktorý je príjemný</w:t>
      </w:r>
      <w:r w:rsidRPr="0009343D">
        <w:rPr>
          <w:rFonts w:cs="Calibri"/>
          <w:sz w:val="24"/>
        </w:rPr>
        <w:t xml:space="preserve"> hriechom (napr. masturbácia </w:t>
      </w:r>
      <w:r w:rsidR="007B191C">
        <w:rPr>
          <w:rFonts w:cs="Calibri"/>
          <w:sz w:val="24"/>
        </w:rPr>
        <w:t>–</w:t>
      </w:r>
      <w:r w:rsidRPr="0009343D">
        <w:rPr>
          <w:rFonts w:cs="Calibri"/>
          <w:sz w:val="24"/>
        </w:rPr>
        <w:t xml:space="preserve"> sebaukájanie</w:t>
      </w:r>
      <w:r w:rsidR="007B191C">
        <w:rPr>
          <w:rFonts w:cs="Calibri"/>
          <w:sz w:val="24"/>
        </w:rPr>
        <w:t>. Uz</w:t>
      </w:r>
      <w:r w:rsidRPr="0009343D">
        <w:rPr>
          <w:rFonts w:cs="Calibri"/>
          <w:sz w:val="24"/>
        </w:rPr>
        <w:t>atvára do seba samých, do vlastného sveta a zabraňuje tomu, aby sme mohli uzatvárať zdravé vzťahy)</w:t>
      </w:r>
      <w:r w:rsidR="00027C2C" w:rsidRPr="0009343D">
        <w:rPr>
          <w:rFonts w:cs="Calibri"/>
          <w:sz w:val="24"/>
        </w:rPr>
        <w:t xml:space="preserve">? Pohlavná rozkoš je darom do manželstva. </w:t>
      </w:r>
      <w:r w:rsidR="0001474E" w:rsidRPr="0009343D">
        <w:rPr>
          <w:rFonts w:cs="Calibri"/>
          <w:sz w:val="24"/>
        </w:rPr>
        <w:t xml:space="preserve">Sebaukájanie je previnenie proti </w:t>
      </w:r>
      <w:r w:rsidR="00D31051" w:rsidRPr="0009343D">
        <w:rPr>
          <w:rFonts w:cs="Calibri"/>
          <w:sz w:val="24"/>
        </w:rPr>
        <w:t>podstate lásky</w:t>
      </w:r>
      <w:r w:rsidR="0001474E" w:rsidRPr="0009343D">
        <w:rPr>
          <w:rFonts w:cs="Calibri"/>
          <w:sz w:val="24"/>
        </w:rPr>
        <w:t xml:space="preserve">, pretože oddeľuje pohlavnú rozkoš od lásky. Láska je sebadarovanie sa </w:t>
      </w:r>
      <w:r w:rsidR="00D31051" w:rsidRPr="0009343D">
        <w:rPr>
          <w:rFonts w:cs="Calibri"/>
          <w:sz w:val="24"/>
        </w:rPr>
        <w:t>druhému</w:t>
      </w:r>
      <w:r w:rsidR="0001474E" w:rsidRPr="0009343D">
        <w:rPr>
          <w:rFonts w:cs="Calibri"/>
          <w:sz w:val="24"/>
        </w:rPr>
        <w:t xml:space="preserve">. </w:t>
      </w:r>
      <w:r w:rsidR="00E2490C">
        <w:rPr>
          <w:rFonts w:cs="Calibri"/>
          <w:sz w:val="24"/>
        </w:rPr>
        <w:t>Ako dnešná spoločnosť vníma masturbáciu?</w:t>
      </w:r>
      <w:r w:rsidR="007B191C">
        <w:rPr>
          <w:rFonts w:cs="Calibri"/>
          <w:sz w:val="24"/>
        </w:rPr>
        <w:t xml:space="preserve">  </w:t>
      </w:r>
      <w:r w:rsidR="00737FE2">
        <w:rPr>
          <w:rFonts w:cs="Calibri"/>
          <w:sz w:val="24"/>
        </w:rPr>
        <w:t>Aké negatívne dôsledky môže mať masturbácia?</w:t>
      </w:r>
    </w:p>
    <w:p w14:paraId="2254CA3C" w14:textId="77777777" w:rsidR="00E05BFE" w:rsidRPr="0082509F" w:rsidRDefault="00E05BFE" w:rsidP="00476D18">
      <w:pPr>
        <w:pStyle w:val="Bezriadkovania"/>
        <w:rPr>
          <w:sz w:val="28"/>
          <w:szCs w:val="24"/>
          <w:highlight w:val="yellow"/>
        </w:rPr>
      </w:pPr>
    </w:p>
    <w:p w14:paraId="29DF2841" w14:textId="77777777" w:rsidR="00E05BFE" w:rsidRPr="0082509F" w:rsidRDefault="00E05BFE" w:rsidP="00476D18">
      <w:pPr>
        <w:pStyle w:val="Bezriadkovania"/>
        <w:rPr>
          <w:sz w:val="28"/>
          <w:szCs w:val="24"/>
          <w:highlight w:val="yellow"/>
        </w:rPr>
      </w:pPr>
    </w:p>
    <w:p w14:paraId="27493419" w14:textId="0ED98FBE" w:rsidR="009655EB" w:rsidRDefault="009655EB" w:rsidP="009655EB">
      <w:pPr>
        <w:autoSpaceDE w:val="0"/>
        <w:autoSpaceDN w:val="0"/>
        <w:adjustRightInd w:val="0"/>
        <w:spacing w:after="0" w:line="276" w:lineRule="auto"/>
        <w:jc w:val="both"/>
        <w:rPr>
          <w:sz w:val="24"/>
        </w:rPr>
      </w:pPr>
      <w:r w:rsidRPr="0009343D">
        <w:rPr>
          <w:sz w:val="24"/>
        </w:rPr>
        <w:t xml:space="preserve">Sexualita je dar. Je v nej </w:t>
      </w:r>
      <w:r w:rsidR="009C5215">
        <w:rPr>
          <w:sz w:val="24"/>
        </w:rPr>
        <w:t xml:space="preserve">skrytá </w:t>
      </w:r>
      <w:r w:rsidRPr="0009343D">
        <w:rPr>
          <w:sz w:val="24"/>
        </w:rPr>
        <w:t xml:space="preserve">celá mužskosť a ženskosť. Prežívanie, city, túžby vášne, telo. Prejavuje sa naplno </w:t>
      </w:r>
      <w:r w:rsidR="009C5215">
        <w:rPr>
          <w:sz w:val="24"/>
        </w:rPr>
        <w:t>len, ak sa daruje v láske. Láska chce tomu druhému</w:t>
      </w:r>
      <w:r w:rsidR="00A3415D">
        <w:rPr>
          <w:sz w:val="24"/>
        </w:rPr>
        <w:t xml:space="preserve"> dobro. Je b</w:t>
      </w:r>
      <w:r w:rsidRPr="0009343D">
        <w:rPr>
          <w:sz w:val="24"/>
        </w:rPr>
        <w:t>ezvýhradn</w:t>
      </w:r>
      <w:r w:rsidR="00A3415D">
        <w:rPr>
          <w:sz w:val="24"/>
        </w:rPr>
        <w:t xml:space="preserve">á, verná, úplná, ľudská, jej a </w:t>
      </w:r>
      <w:r w:rsidRPr="0009343D">
        <w:rPr>
          <w:sz w:val="24"/>
        </w:rPr>
        <w:t>plodn</w:t>
      </w:r>
      <w:r w:rsidR="00A3415D">
        <w:rPr>
          <w:sz w:val="24"/>
        </w:rPr>
        <w:t>á</w:t>
      </w:r>
      <w:r w:rsidRPr="0009343D">
        <w:rPr>
          <w:sz w:val="24"/>
        </w:rPr>
        <w:t xml:space="preserve">. </w:t>
      </w:r>
      <w:r w:rsidR="00737FE2">
        <w:rPr>
          <w:sz w:val="24"/>
        </w:rPr>
        <w:t>M</w:t>
      </w:r>
      <w:r w:rsidRPr="0009343D">
        <w:rPr>
          <w:sz w:val="24"/>
        </w:rPr>
        <w:t>anželia</w:t>
      </w:r>
      <w:r w:rsidR="00737FE2">
        <w:rPr>
          <w:sz w:val="24"/>
        </w:rPr>
        <w:t xml:space="preserve"> sa</w:t>
      </w:r>
      <w:r w:rsidRPr="0009343D">
        <w:rPr>
          <w:sz w:val="24"/>
        </w:rPr>
        <w:t xml:space="preserve"> stávajú „jedným telom“. </w:t>
      </w:r>
      <w:r w:rsidRPr="00BC70C4">
        <w:rPr>
          <w:sz w:val="20"/>
        </w:rPr>
        <w:t>(</w:t>
      </w:r>
      <w:proofErr w:type="spellStart"/>
      <w:r w:rsidRPr="00BC70C4">
        <w:rPr>
          <w:sz w:val="20"/>
        </w:rPr>
        <w:t>Gn</w:t>
      </w:r>
      <w:proofErr w:type="spellEnd"/>
      <w:r w:rsidRPr="00BC70C4">
        <w:rPr>
          <w:sz w:val="20"/>
        </w:rPr>
        <w:t xml:space="preserve"> 2,24)</w:t>
      </w:r>
      <w:r w:rsidR="00851C89" w:rsidRPr="00BC70C4">
        <w:rPr>
          <w:sz w:val="20"/>
        </w:rPr>
        <w:t xml:space="preserve"> </w:t>
      </w:r>
      <w:r w:rsidR="00851C89" w:rsidRPr="0009343D">
        <w:rPr>
          <w:sz w:val="24"/>
        </w:rPr>
        <w:t xml:space="preserve">Sexuálne zjednotenie je najkrajším telesno-zmyslovým vyjadrením lásky. </w:t>
      </w:r>
      <w:r w:rsidR="00FB0879" w:rsidRPr="0009343D">
        <w:rPr>
          <w:sz w:val="24"/>
        </w:rPr>
        <w:t xml:space="preserve">Darovať svoje telo druhému je </w:t>
      </w:r>
      <w:r w:rsidR="00FB0879" w:rsidRPr="0009343D">
        <w:rPr>
          <w:sz w:val="24"/>
        </w:rPr>
        <w:lastRenderedPageBreak/>
        <w:t>znakom úplného sebadarovania. Keďže takéto rozhodnutie je vážne a nie jednoduché, sme pozvaní robiť ho v prítomnosti Boha a pýtať si jeho požehnanie a milosť. Preto je tu sviatosť manželstva. Aké sú prednosti kresťanského sviatostného manželstva? Aké sú riziká voľného vzťahu?</w:t>
      </w:r>
      <w:r w:rsidR="00FB0879" w:rsidRPr="00D31051">
        <w:t xml:space="preserve"> </w:t>
      </w:r>
    </w:p>
    <w:p w14:paraId="6A824CAF" w14:textId="77777777" w:rsidR="00851C89" w:rsidRPr="009655EB" w:rsidRDefault="00851C89" w:rsidP="009655E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0"/>
        </w:rPr>
      </w:pPr>
    </w:p>
    <w:p w14:paraId="6486FF62" w14:textId="77777777" w:rsidR="00D31051" w:rsidRDefault="00D31051" w:rsidP="00A06ED2">
      <w:pPr>
        <w:pStyle w:val="Bezriadkovania"/>
      </w:pPr>
    </w:p>
    <w:p w14:paraId="0BA4DE4C" w14:textId="77777777" w:rsidR="00D31051" w:rsidRDefault="00D31051" w:rsidP="00D31051">
      <w:pPr>
        <w:pStyle w:val="Bezriadkovania"/>
        <w:jc w:val="both"/>
        <w:rPr>
          <w:rFonts w:cs="Calibri"/>
          <w:szCs w:val="24"/>
          <w:lang w:eastAsia="sk-SK"/>
        </w:rPr>
      </w:pPr>
      <w:r w:rsidRPr="0009343D">
        <w:rPr>
          <w:rFonts w:cs="Calibri"/>
          <w:sz w:val="24"/>
          <w:szCs w:val="24"/>
          <w:lang w:eastAsia="sk-SK"/>
        </w:rPr>
        <w:t xml:space="preserve">Homosexualita – ako sa k nej postaviť? Poznáš názor Cirkvi? </w:t>
      </w:r>
      <w:r w:rsidRPr="00334BC4">
        <w:rPr>
          <w:rFonts w:cs="Calibri"/>
          <w:sz w:val="20"/>
          <w:szCs w:val="24"/>
          <w:lang w:eastAsia="sk-SK"/>
        </w:rPr>
        <w:t>(KKC 2358-2359)</w:t>
      </w:r>
    </w:p>
    <w:p w14:paraId="3FAE8883" w14:textId="77777777" w:rsidR="00334BC4" w:rsidRDefault="00334BC4" w:rsidP="00D31051">
      <w:pPr>
        <w:pStyle w:val="Bezriadkovania"/>
        <w:jc w:val="both"/>
        <w:rPr>
          <w:rFonts w:cs="Calibri"/>
          <w:szCs w:val="24"/>
          <w:lang w:eastAsia="sk-SK"/>
        </w:rPr>
      </w:pPr>
    </w:p>
    <w:p w14:paraId="2D1076FF" w14:textId="77777777" w:rsidR="00334BC4" w:rsidRDefault="00334BC4" w:rsidP="00D31051">
      <w:pPr>
        <w:pStyle w:val="Bezriadkovania"/>
        <w:jc w:val="both"/>
        <w:rPr>
          <w:rFonts w:cs="Calibri"/>
          <w:szCs w:val="24"/>
          <w:lang w:eastAsia="sk-SK"/>
        </w:rPr>
      </w:pPr>
    </w:p>
    <w:p w14:paraId="6BB1D200" w14:textId="78145930" w:rsidR="00334BC4" w:rsidRPr="00334BC4" w:rsidRDefault="00334BC4" w:rsidP="00D31051">
      <w:pPr>
        <w:pStyle w:val="Bezriadkovania"/>
        <w:jc w:val="both"/>
        <w:rPr>
          <w:rFonts w:cs="Calibri"/>
          <w:szCs w:val="24"/>
          <w:lang w:eastAsia="sk-SK"/>
        </w:rPr>
      </w:pPr>
      <w:r w:rsidRPr="00334BC4">
        <w:rPr>
          <w:sz w:val="24"/>
        </w:rPr>
        <w:t>Vieš si predstaviť, že by si bol celý život verný? Túžiš po tom, aby ti bol niekto celý život verný?</w:t>
      </w:r>
      <w:r>
        <w:rPr>
          <w:sz w:val="24"/>
        </w:rPr>
        <w:t xml:space="preserve"> </w:t>
      </w:r>
    </w:p>
    <w:p w14:paraId="4EF0ADCD" w14:textId="77777777" w:rsidR="00D31051" w:rsidRPr="0082509F" w:rsidRDefault="00D31051" w:rsidP="00D31051">
      <w:pPr>
        <w:pStyle w:val="Bezriadkovania"/>
        <w:jc w:val="both"/>
        <w:rPr>
          <w:rFonts w:cs="Calibri"/>
          <w:szCs w:val="24"/>
          <w:highlight w:val="yellow"/>
          <w:lang w:eastAsia="sk-SK"/>
        </w:rPr>
      </w:pPr>
    </w:p>
    <w:p w14:paraId="3D772553" w14:textId="77777777" w:rsidR="007D3FDC" w:rsidRDefault="007D3FDC" w:rsidP="00E82FEA">
      <w:pPr>
        <w:pStyle w:val="Bezriadkovania"/>
      </w:pPr>
    </w:p>
    <w:p w14:paraId="1EDFBF0A" w14:textId="77F29E52" w:rsidR="007D3FDC" w:rsidRPr="0009343D" w:rsidRDefault="007D3FDC" w:rsidP="0009343D">
      <w:pPr>
        <w:pStyle w:val="Bezriadkovania"/>
        <w:jc w:val="both"/>
        <w:rPr>
          <w:sz w:val="28"/>
          <w:szCs w:val="24"/>
          <w:highlight w:val="yellow"/>
        </w:rPr>
      </w:pPr>
      <w:r w:rsidRPr="0009343D">
        <w:rPr>
          <w:sz w:val="24"/>
        </w:rPr>
        <w:t>Každé sexuálne zjednotenie, ktoré patrí do manželstva má viesť k jednote a plodnosti. Každý manželský pár má právo regulovať počet detí v rámci prirodzených metód plánovania rodičovstva (PPR). Čo je prirodzené plánovanie rodičovstva? Aké sú metódy PPR?  Napíš si ich...</w:t>
      </w:r>
    </w:p>
    <w:p w14:paraId="07B8B9D1" w14:textId="77777777" w:rsidR="004740FC" w:rsidRPr="0009343D" w:rsidRDefault="004740FC" w:rsidP="0009343D">
      <w:pPr>
        <w:pStyle w:val="Bezriadkovania"/>
        <w:jc w:val="both"/>
        <w:rPr>
          <w:sz w:val="28"/>
          <w:szCs w:val="24"/>
          <w:highlight w:val="yellow"/>
        </w:rPr>
      </w:pPr>
    </w:p>
    <w:p w14:paraId="2916E0C8" w14:textId="0FE45E66" w:rsidR="007D3FDC" w:rsidRDefault="007D3FDC" w:rsidP="0009343D">
      <w:pPr>
        <w:pStyle w:val="Bezriadkovania"/>
        <w:jc w:val="both"/>
        <w:rPr>
          <w:sz w:val="24"/>
        </w:rPr>
      </w:pPr>
      <w:r w:rsidRPr="0009343D">
        <w:rPr>
          <w:sz w:val="24"/>
        </w:rPr>
        <w:t xml:space="preserve">Ak máš nejakú otázku z oblasti prežívania sexuálneho života, vlož ju anonymne na papier. Môžeme spoločne hľadať na ňu odpoveď. </w:t>
      </w:r>
    </w:p>
    <w:p w14:paraId="4706180A" w14:textId="77777777" w:rsidR="00BC70C4" w:rsidRDefault="00BC70C4" w:rsidP="0009343D">
      <w:pPr>
        <w:pStyle w:val="Bezriadkovania"/>
        <w:jc w:val="both"/>
      </w:pPr>
    </w:p>
    <w:p w14:paraId="19FEA23A" w14:textId="77777777" w:rsidR="00EA2C97" w:rsidRPr="0082509F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Pr="005B6A63" w:rsidRDefault="00EA2C97" w:rsidP="00EA2C97">
      <w:pPr>
        <w:pStyle w:val="Bezriadkovania"/>
        <w:jc w:val="both"/>
        <w:rPr>
          <w:b/>
          <w:sz w:val="28"/>
        </w:rPr>
      </w:pPr>
      <w:r w:rsidRPr="005B6A63">
        <w:rPr>
          <w:b/>
          <w:sz w:val="28"/>
        </w:rPr>
        <w:t xml:space="preserve">Modlitba </w:t>
      </w:r>
    </w:p>
    <w:p w14:paraId="4430AA36" w14:textId="2B47A371" w:rsidR="00EA2C97" w:rsidRPr="00B342E0" w:rsidRDefault="0066068D" w:rsidP="005E6434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  <w:r w:rsidRPr="00B342E0">
        <w:t>Bože môjho života a Pane milosrdenstva! Ďakujem Ti za svoj život a za všetko, čo si mi nezaslúžene daroval a ešte daruješ. Ty sám vieš aj o mojich problémoch. Pokorne Ťa prosím, odním odo mňa moju slabosť, ktorá ma trápi. Sprav silnou moju vôľu, aby som dokázal odolávať vlastným slabostiam i pokušeniam a nástrahám diabla. Nech je moja duša čistá a veselá, aby som už teraz zakúsil radosť z toho, že ma máš rád a chceš ma urobiť svätým. Pomôž aj ostatným, ktorí sa boria s problémami podobnými tým mojim, aby sme sa raz všetci zišli tam u Teba. O to Ťa prosím skrze Ježiša Krista nášho Pána. Amen. Svätá Mária, matka najčistejšia, svätá Mária Magdaléna, svätý Hieronym, svätý Augustín, svätý anjel strážca, orodujte za mňa.</w:t>
      </w:r>
      <w:r w:rsidRPr="00B342E0">
        <w:rPr>
          <w:sz w:val="20"/>
        </w:rPr>
        <w:t xml:space="preserve"> (P. Hudák)</w:t>
      </w:r>
    </w:p>
    <w:p w14:paraId="74D89714" w14:textId="77777777" w:rsidR="004820F7" w:rsidRDefault="004820F7" w:rsidP="00EA2C97">
      <w:pPr>
        <w:spacing w:line="276" w:lineRule="auto"/>
        <w:jc w:val="both"/>
        <w:rPr>
          <w:rFonts w:cstheme="minorHAnsi"/>
          <w:b/>
          <w:bCs/>
          <w:sz w:val="28"/>
        </w:rPr>
      </w:pPr>
    </w:p>
    <w:p w14:paraId="3F1B52F3" w14:textId="3ED01384" w:rsidR="00815D7B" w:rsidRPr="005B6A63" w:rsidRDefault="00EA2C97" w:rsidP="00EA2C97">
      <w:pPr>
        <w:spacing w:line="276" w:lineRule="auto"/>
        <w:jc w:val="both"/>
        <w:rPr>
          <w:rFonts w:cstheme="minorHAnsi"/>
          <w:b/>
          <w:bCs/>
          <w:sz w:val="28"/>
        </w:rPr>
      </w:pPr>
      <w:r w:rsidRPr="005B6A63">
        <w:rPr>
          <w:rFonts w:cstheme="minorHAnsi"/>
          <w:b/>
          <w:bCs/>
          <w:sz w:val="28"/>
        </w:rPr>
        <w:t>Aktivita</w:t>
      </w:r>
      <w:r w:rsidR="00AE6A7A" w:rsidRPr="005B6A63">
        <w:rPr>
          <w:rFonts w:cstheme="minorHAnsi"/>
          <w:b/>
          <w:bCs/>
          <w:sz w:val="28"/>
        </w:rPr>
        <w:t xml:space="preserve"> – vyber si</w:t>
      </w:r>
    </w:p>
    <w:p w14:paraId="30A92B6F" w14:textId="7DB0C86F" w:rsidR="007D3FDC" w:rsidRPr="0009343D" w:rsidRDefault="007D3FDC" w:rsidP="007D3FDC">
      <w:pPr>
        <w:pStyle w:val="Bezriadkovania"/>
        <w:numPr>
          <w:ilvl w:val="0"/>
          <w:numId w:val="13"/>
        </w:numPr>
        <w:rPr>
          <w:sz w:val="24"/>
        </w:rPr>
      </w:pPr>
      <w:r w:rsidRPr="0009343D">
        <w:rPr>
          <w:sz w:val="24"/>
        </w:rPr>
        <w:t>a</w:t>
      </w:r>
      <w:r w:rsidR="00334BC4">
        <w:rPr>
          <w:sz w:val="24"/>
        </w:rPr>
        <w:t>k mám</w:t>
      </w:r>
      <w:r w:rsidRPr="0009343D">
        <w:rPr>
          <w:sz w:val="24"/>
        </w:rPr>
        <w:t xml:space="preserve"> problém s čistotou:</w:t>
      </w:r>
    </w:p>
    <w:p w14:paraId="64F420B5" w14:textId="0E246912" w:rsidR="007D3FDC" w:rsidRPr="0009343D" w:rsidRDefault="007D3FDC" w:rsidP="007D3FDC">
      <w:pPr>
        <w:pStyle w:val="Bezriadkovania"/>
        <w:numPr>
          <w:ilvl w:val="0"/>
          <w:numId w:val="14"/>
        </w:numPr>
        <w:rPr>
          <w:sz w:val="24"/>
        </w:rPr>
      </w:pPr>
      <w:r w:rsidRPr="0009343D">
        <w:rPr>
          <w:sz w:val="24"/>
        </w:rPr>
        <w:t>v skut</w:t>
      </w:r>
      <w:r w:rsidR="00B342E0">
        <w:rPr>
          <w:sz w:val="24"/>
        </w:rPr>
        <w:t>koch – skúsim sa vyhýbať samote;</w:t>
      </w:r>
      <w:r w:rsidRPr="0009343D">
        <w:rPr>
          <w:sz w:val="24"/>
        </w:rPr>
        <w:t xml:space="preserve"> dám si počítač do miestnosti, kde sa hýbu ľudia (otvorím si dvere do izby). </w:t>
      </w:r>
    </w:p>
    <w:p w14:paraId="0497A25D" w14:textId="77777777" w:rsidR="007D3FDC" w:rsidRPr="0009343D" w:rsidRDefault="007D3FDC" w:rsidP="007D3FDC">
      <w:pPr>
        <w:pStyle w:val="Bezriadkovania"/>
        <w:numPr>
          <w:ilvl w:val="0"/>
          <w:numId w:val="14"/>
        </w:numPr>
        <w:rPr>
          <w:sz w:val="24"/>
        </w:rPr>
      </w:pPr>
      <w:r w:rsidRPr="0009343D">
        <w:rPr>
          <w:sz w:val="24"/>
        </w:rPr>
        <w:t xml:space="preserve">v slovách, či myšlienkach – skúsim ich viac kontrolovať a vedome zmením tému, prípadne si dám strelnú modlitbu „Bože, zmiluj sa nado mnou“ </w:t>
      </w:r>
      <w:r w:rsidRPr="00B342E0">
        <w:rPr>
          <w:sz w:val="20"/>
        </w:rPr>
        <w:t>(Ž 51)</w:t>
      </w:r>
      <w:r w:rsidRPr="0009343D">
        <w:rPr>
          <w:sz w:val="24"/>
        </w:rPr>
        <w:t xml:space="preserve">  „Ochráň ma, Bože, k tebe sa utiekam“ </w:t>
      </w:r>
      <w:r w:rsidRPr="00B342E0">
        <w:rPr>
          <w:sz w:val="20"/>
        </w:rPr>
        <w:t>(Ž 16)</w:t>
      </w:r>
    </w:p>
    <w:p w14:paraId="2554FE4A" w14:textId="0436299E" w:rsidR="004333F4" w:rsidRDefault="00A3415D" w:rsidP="00334BC4">
      <w:pPr>
        <w:pStyle w:val="Bezriadkovania"/>
        <w:ind w:firstLine="708"/>
        <w:rPr>
          <w:sz w:val="24"/>
        </w:rPr>
      </w:pPr>
      <w:r>
        <w:rPr>
          <w:sz w:val="24"/>
        </w:rPr>
        <w:t>A</w:t>
      </w:r>
      <w:r w:rsidR="007D3FDC" w:rsidRPr="0009343D">
        <w:rPr>
          <w:sz w:val="24"/>
        </w:rPr>
        <w:t>k s niekým</w:t>
      </w:r>
      <w:r w:rsidR="00334BC4">
        <w:rPr>
          <w:sz w:val="24"/>
        </w:rPr>
        <w:t xml:space="preserve"> chodíš, nastavili ste si</w:t>
      </w:r>
      <w:r w:rsidR="007D3FDC" w:rsidRPr="0009343D">
        <w:rPr>
          <w:sz w:val="24"/>
        </w:rPr>
        <w:t xml:space="preserve"> pravidlá, ktoré ochránia čistotu vášho tela, mysle aj srdca? Ak nie, skúste to.</w:t>
      </w:r>
    </w:p>
    <w:p w14:paraId="25B7F005" w14:textId="77777777" w:rsidR="00334BC4" w:rsidRDefault="00334BC4" w:rsidP="00334BC4">
      <w:pPr>
        <w:pStyle w:val="Bezriadkovania"/>
        <w:ind w:firstLine="708"/>
        <w:rPr>
          <w:sz w:val="24"/>
        </w:rPr>
      </w:pPr>
    </w:p>
    <w:p w14:paraId="1C7FAEE9" w14:textId="77777777" w:rsidR="00334BC4" w:rsidRDefault="00334BC4" w:rsidP="00334BC4">
      <w:pPr>
        <w:pStyle w:val="Bezriadkovania"/>
        <w:ind w:firstLine="708"/>
      </w:pPr>
    </w:p>
    <w:p w14:paraId="45471AFC" w14:textId="77777777" w:rsidR="004820F7" w:rsidRDefault="004820F7" w:rsidP="00334BC4">
      <w:pPr>
        <w:pStyle w:val="Bezriadkovania"/>
        <w:ind w:firstLine="708"/>
      </w:pPr>
    </w:p>
    <w:p w14:paraId="6B8D4B42" w14:textId="07B639EB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4820F7">
        <w:rPr>
          <w:rFonts w:cstheme="minorHAnsi"/>
          <w:sz w:val="20"/>
          <w:szCs w:val="20"/>
        </w:rPr>
        <w:t>muža, ženu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4820F7">
        <w:rPr>
          <w:rFonts w:cstheme="minorHAnsi"/>
          <w:color w:val="222222"/>
          <w:sz w:val="20"/>
          <w:szCs w:val="20"/>
        </w:rPr>
        <w:t>dar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4820F7">
        <w:rPr>
          <w:rFonts w:cstheme="minorHAnsi"/>
          <w:color w:val="222222"/>
          <w:sz w:val="20"/>
          <w:szCs w:val="20"/>
        </w:rPr>
        <w:t>Božej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>4</w:t>
      </w:r>
      <w:r w:rsidR="004820F7">
        <w:rPr>
          <w:rFonts w:cstheme="minorHAnsi"/>
          <w:color w:val="222222"/>
          <w:sz w:val="20"/>
          <w:szCs w:val="20"/>
        </w:rPr>
        <w:t>. sexuality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4820F7">
        <w:rPr>
          <w:rFonts w:cstheme="minorHAnsi"/>
          <w:color w:val="222222"/>
          <w:sz w:val="20"/>
          <w:szCs w:val="20"/>
        </w:rPr>
        <w:t>Čistota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4820F7">
        <w:rPr>
          <w:rFonts w:cstheme="minorHAnsi"/>
          <w:color w:val="222222"/>
          <w:sz w:val="20"/>
          <w:szCs w:val="20"/>
        </w:rPr>
        <w:t>žiadostivo, srdci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>7</w:t>
      </w:r>
      <w:r w:rsidR="000D7D6A">
        <w:rPr>
          <w:rFonts w:cstheme="minorHAnsi"/>
          <w:color w:val="222222"/>
          <w:sz w:val="20"/>
          <w:szCs w:val="20"/>
        </w:rPr>
        <w:t xml:space="preserve">. </w:t>
      </w:r>
      <w:r w:rsidR="004820F7">
        <w:rPr>
          <w:rFonts w:cstheme="minorHAnsi"/>
          <w:color w:val="222222"/>
          <w:sz w:val="20"/>
          <w:szCs w:val="20"/>
        </w:rPr>
        <w:t>Žiadostivosť</w:t>
      </w:r>
      <w:r w:rsidR="003A2D66">
        <w:rPr>
          <w:rFonts w:cstheme="minorHAnsi"/>
          <w:color w:val="222222"/>
          <w:sz w:val="20"/>
          <w:szCs w:val="20"/>
        </w:rPr>
        <w:t>;</w:t>
      </w:r>
      <w:r w:rsidR="008110CE">
        <w:rPr>
          <w:rFonts w:cstheme="minorHAnsi"/>
          <w:color w:val="222222"/>
          <w:sz w:val="20"/>
          <w:szCs w:val="20"/>
        </w:rPr>
        <w:t xml:space="preserve"> </w:t>
      </w:r>
      <w:r w:rsidR="00495A88">
        <w:rPr>
          <w:rFonts w:cstheme="minorHAnsi"/>
          <w:color w:val="222222"/>
          <w:sz w:val="20"/>
          <w:szCs w:val="20"/>
        </w:rPr>
        <w:t xml:space="preserve">8. </w:t>
      </w:r>
      <w:r w:rsidR="004820F7">
        <w:rPr>
          <w:rFonts w:cstheme="minorHAnsi"/>
          <w:color w:val="222222"/>
          <w:sz w:val="20"/>
          <w:szCs w:val="20"/>
        </w:rPr>
        <w:t>mužskosť , ženskosť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40DA8"/>
    <w:multiLevelType w:val="hybridMultilevel"/>
    <w:tmpl w:val="0E367BDA"/>
    <w:lvl w:ilvl="0" w:tplc="FC2EFB2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7D2F"/>
    <w:multiLevelType w:val="hybridMultilevel"/>
    <w:tmpl w:val="548842AC"/>
    <w:lvl w:ilvl="0" w:tplc="AB2061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4E1B"/>
    <w:multiLevelType w:val="hybridMultilevel"/>
    <w:tmpl w:val="5F2CA626"/>
    <w:lvl w:ilvl="0" w:tplc="34DADB9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92C8B"/>
    <w:multiLevelType w:val="hybridMultilevel"/>
    <w:tmpl w:val="C5C6C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1474E"/>
    <w:rsid w:val="000211F5"/>
    <w:rsid w:val="00027C2C"/>
    <w:rsid w:val="00030EF3"/>
    <w:rsid w:val="000361F5"/>
    <w:rsid w:val="00037D64"/>
    <w:rsid w:val="00040C44"/>
    <w:rsid w:val="00042C98"/>
    <w:rsid w:val="00045C74"/>
    <w:rsid w:val="00050AC5"/>
    <w:rsid w:val="00052909"/>
    <w:rsid w:val="00064F4F"/>
    <w:rsid w:val="00070840"/>
    <w:rsid w:val="000743C2"/>
    <w:rsid w:val="000859F2"/>
    <w:rsid w:val="00085A0D"/>
    <w:rsid w:val="0009012A"/>
    <w:rsid w:val="00092699"/>
    <w:rsid w:val="0009343D"/>
    <w:rsid w:val="000B0832"/>
    <w:rsid w:val="000C4459"/>
    <w:rsid w:val="000D34B9"/>
    <w:rsid w:val="000D4C61"/>
    <w:rsid w:val="000D7D6A"/>
    <w:rsid w:val="000F5F72"/>
    <w:rsid w:val="000F7E7D"/>
    <w:rsid w:val="00101EE4"/>
    <w:rsid w:val="0010560C"/>
    <w:rsid w:val="00106DC9"/>
    <w:rsid w:val="00110EC5"/>
    <w:rsid w:val="00112558"/>
    <w:rsid w:val="00125BF8"/>
    <w:rsid w:val="001354C8"/>
    <w:rsid w:val="001525E7"/>
    <w:rsid w:val="00162285"/>
    <w:rsid w:val="001761CF"/>
    <w:rsid w:val="001864F2"/>
    <w:rsid w:val="0019028A"/>
    <w:rsid w:val="001904B1"/>
    <w:rsid w:val="00195693"/>
    <w:rsid w:val="00197493"/>
    <w:rsid w:val="001A3478"/>
    <w:rsid w:val="001E23D3"/>
    <w:rsid w:val="001E7DD4"/>
    <w:rsid w:val="00221A71"/>
    <w:rsid w:val="00252901"/>
    <w:rsid w:val="00257EFE"/>
    <w:rsid w:val="00264AA8"/>
    <w:rsid w:val="002709EA"/>
    <w:rsid w:val="00275F60"/>
    <w:rsid w:val="00277642"/>
    <w:rsid w:val="00287B29"/>
    <w:rsid w:val="002A321C"/>
    <w:rsid w:val="002A340F"/>
    <w:rsid w:val="002A3ECB"/>
    <w:rsid w:val="002B098D"/>
    <w:rsid w:val="002B38E5"/>
    <w:rsid w:val="002B3C9B"/>
    <w:rsid w:val="002B7C6F"/>
    <w:rsid w:val="002B7E24"/>
    <w:rsid w:val="002D17E3"/>
    <w:rsid w:val="002D3E17"/>
    <w:rsid w:val="002D7525"/>
    <w:rsid w:val="002E5032"/>
    <w:rsid w:val="002E5145"/>
    <w:rsid w:val="002F4B79"/>
    <w:rsid w:val="00305C43"/>
    <w:rsid w:val="00311B13"/>
    <w:rsid w:val="00330198"/>
    <w:rsid w:val="00334BC4"/>
    <w:rsid w:val="0033665A"/>
    <w:rsid w:val="00352ABA"/>
    <w:rsid w:val="00356887"/>
    <w:rsid w:val="003578E4"/>
    <w:rsid w:val="00361B8D"/>
    <w:rsid w:val="00364230"/>
    <w:rsid w:val="00365B6D"/>
    <w:rsid w:val="003824F9"/>
    <w:rsid w:val="00382F03"/>
    <w:rsid w:val="003837C3"/>
    <w:rsid w:val="0038472B"/>
    <w:rsid w:val="00394F39"/>
    <w:rsid w:val="00395F17"/>
    <w:rsid w:val="003A2D66"/>
    <w:rsid w:val="003A3B30"/>
    <w:rsid w:val="003B6D81"/>
    <w:rsid w:val="003C2F3E"/>
    <w:rsid w:val="003C6D94"/>
    <w:rsid w:val="003D6CED"/>
    <w:rsid w:val="003E4FB3"/>
    <w:rsid w:val="00403FA5"/>
    <w:rsid w:val="004045A1"/>
    <w:rsid w:val="00407F9E"/>
    <w:rsid w:val="004333F4"/>
    <w:rsid w:val="0044100C"/>
    <w:rsid w:val="004536A0"/>
    <w:rsid w:val="0046396F"/>
    <w:rsid w:val="004740FC"/>
    <w:rsid w:val="00476D18"/>
    <w:rsid w:val="00481D5A"/>
    <w:rsid w:val="004820F7"/>
    <w:rsid w:val="004900DF"/>
    <w:rsid w:val="004949EA"/>
    <w:rsid w:val="00495A88"/>
    <w:rsid w:val="004B0C55"/>
    <w:rsid w:val="004C2D3B"/>
    <w:rsid w:val="004D1F8D"/>
    <w:rsid w:val="004D5BA0"/>
    <w:rsid w:val="004D6428"/>
    <w:rsid w:val="004D66FA"/>
    <w:rsid w:val="004E38E8"/>
    <w:rsid w:val="005069BF"/>
    <w:rsid w:val="005154A3"/>
    <w:rsid w:val="0051755B"/>
    <w:rsid w:val="00542778"/>
    <w:rsid w:val="00545226"/>
    <w:rsid w:val="005463F2"/>
    <w:rsid w:val="00562F6A"/>
    <w:rsid w:val="00570DE9"/>
    <w:rsid w:val="00581CA8"/>
    <w:rsid w:val="005B6A63"/>
    <w:rsid w:val="005C018E"/>
    <w:rsid w:val="005C2513"/>
    <w:rsid w:val="005E6434"/>
    <w:rsid w:val="005F1748"/>
    <w:rsid w:val="0060089A"/>
    <w:rsid w:val="00623092"/>
    <w:rsid w:val="00623EF1"/>
    <w:rsid w:val="00631698"/>
    <w:rsid w:val="0065302E"/>
    <w:rsid w:val="0066068D"/>
    <w:rsid w:val="0068138F"/>
    <w:rsid w:val="00682DAA"/>
    <w:rsid w:val="00690A9E"/>
    <w:rsid w:val="006B5AA7"/>
    <w:rsid w:val="006C2830"/>
    <w:rsid w:val="006C777D"/>
    <w:rsid w:val="006E3434"/>
    <w:rsid w:val="006E4744"/>
    <w:rsid w:val="006E6D08"/>
    <w:rsid w:val="006E7748"/>
    <w:rsid w:val="006F0BE4"/>
    <w:rsid w:val="006F597B"/>
    <w:rsid w:val="00707663"/>
    <w:rsid w:val="00707D41"/>
    <w:rsid w:val="007232D0"/>
    <w:rsid w:val="007259E1"/>
    <w:rsid w:val="00735EA2"/>
    <w:rsid w:val="00737FE2"/>
    <w:rsid w:val="00740A8C"/>
    <w:rsid w:val="007534AF"/>
    <w:rsid w:val="00753AAB"/>
    <w:rsid w:val="00761808"/>
    <w:rsid w:val="00761F6A"/>
    <w:rsid w:val="00773120"/>
    <w:rsid w:val="007747B1"/>
    <w:rsid w:val="0077501A"/>
    <w:rsid w:val="00776DE2"/>
    <w:rsid w:val="0077789A"/>
    <w:rsid w:val="007905D5"/>
    <w:rsid w:val="00790E6B"/>
    <w:rsid w:val="0079255E"/>
    <w:rsid w:val="007B191C"/>
    <w:rsid w:val="007D1BF4"/>
    <w:rsid w:val="007D3FDC"/>
    <w:rsid w:val="007D52FE"/>
    <w:rsid w:val="007D67FF"/>
    <w:rsid w:val="007D6CC9"/>
    <w:rsid w:val="007E2979"/>
    <w:rsid w:val="007E488F"/>
    <w:rsid w:val="007E583A"/>
    <w:rsid w:val="007E6288"/>
    <w:rsid w:val="007F2647"/>
    <w:rsid w:val="00802E79"/>
    <w:rsid w:val="008110CE"/>
    <w:rsid w:val="00815D7B"/>
    <w:rsid w:val="0082228D"/>
    <w:rsid w:val="0082472B"/>
    <w:rsid w:val="0082509F"/>
    <w:rsid w:val="00851C89"/>
    <w:rsid w:val="0086110F"/>
    <w:rsid w:val="00877C5D"/>
    <w:rsid w:val="008852E8"/>
    <w:rsid w:val="0088659B"/>
    <w:rsid w:val="00892ACF"/>
    <w:rsid w:val="008A1AD8"/>
    <w:rsid w:val="008A1B36"/>
    <w:rsid w:val="008A28EE"/>
    <w:rsid w:val="008B4245"/>
    <w:rsid w:val="008C0B01"/>
    <w:rsid w:val="008D0924"/>
    <w:rsid w:val="008D2D9A"/>
    <w:rsid w:val="008D4A73"/>
    <w:rsid w:val="008D70D8"/>
    <w:rsid w:val="008D7BE4"/>
    <w:rsid w:val="008E5DE9"/>
    <w:rsid w:val="008E6192"/>
    <w:rsid w:val="0090570E"/>
    <w:rsid w:val="0091250E"/>
    <w:rsid w:val="00923B37"/>
    <w:rsid w:val="0092562C"/>
    <w:rsid w:val="00926D5F"/>
    <w:rsid w:val="00947EEB"/>
    <w:rsid w:val="00954E2F"/>
    <w:rsid w:val="009655EB"/>
    <w:rsid w:val="009667C4"/>
    <w:rsid w:val="00972E89"/>
    <w:rsid w:val="009834AA"/>
    <w:rsid w:val="00993FDA"/>
    <w:rsid w:val="00995D3E"/>
    <w:rsid w:val="009A3DC7"/>
    <w:rsid w:val="009C5215"/>
    <w:rsid w:val="009F7C2F"/>
    <w:rsid w:val="00A06ED2"/>
    <w:rsid w:val="00A07CC4"/>
    <w:rsid w:val="00A121B8"/>
    <w:rsid w:val="00A16C20"/>
    <w:rsid w:val="00A222A1"/>
    <w:rsid w:val="00A3415D"/>
    <w:rsid w:val="00A43BAB"/>
    <w:rsid w:val="00A63307"/>
    <w:rsid w:val="00A677BF"/>
    <w:rsid w:val="00A77DF4"/>
    <w:rsid w:val="00A85BEB"/>
    <w:rsid w:val="00A90B6A"/>
    <w:rsid w:val="00A94034"/>
    <w:rsid w:val="00A962D7"/>
    <w:rsid w:val="00AA2E82"/>
    <w:rsid w:val="00AA666A"/>
    <w:rsid w:val="00AC5795"/>
    <w:rsid w:val="00AE6A7A"/>
    <w:rsid w:val="00AF2958"/>
    <w:rsid w:val="00AF3FED"/>
    <w:rsid w:val="00B027AF"/>
    <w:rsid w:val="00B12C7C"/>
    <w:rsid w:val="00B158AD"/>
    <w:rsid w:val="00B3201A"/>
    <w:rsid w:val="00B342E0"/>
    <w:rsid w:val="00B354FA"/>
    <w:rsid w:val="00B516E5"/>
    <w:rsid w:val="00B55876"/>
    <w:rsid w:val="00B74EAD"/>
    <w:rsid w:val="00B923FF"/>
    <w:rsid w:val="00B9669D"/>
    <w:rsid w:val="00B970DF"/>
    <w:rsid w:val="00BA54CB"/>
    <w:rsid w:val="00BB0B95"/>
    <w:rsid w:val="00BB135C"/>
    <w:rsid w:val="00BB1B9F"/>
    <w:rsid w:val="00BB4575"/>
    <w:rsid w:val="00BC6203"/>
    <w:rsid w:val="00BC702D"/>
    <w:rsid w:val="00BC70C4"/>
    <w:rsid w:val="00BD49F6"/>
    <w:rsid w:val="00BD5AE6"/>
    <w:rsid w:val="00BD6CD8"/>
    <w:rsid w:val="00BF537F"/>
    <w:rsid w:val="00BF5FA3"/>
    <w:rsid w:val="00C058CF"/>
    <w:rsid w:val="00C26811"/>
    <w:rsid w:val="00C26CF3"/>
    <w:rsid w:val="00C5727C"/>
    <w:rsid w:val="00C63191"/>
    <w:rsid w:val="00C70FD8"/>
    <w:rsid w:val="00C77087"/>
    <w:rsid w:val="00C81661"/>
    <w:rsid w:val="00C8553D"/>
    <w:rsid w:val="00C86864"/>
    <w:rsid w:val="00C960EF"/>
    <w:rsid w:val="00CA7044"/>
    <w:rsid w:val="00CB132C"/>
    <w:rsid w:val="00CD4527"/>
    <w:rsid w:val="00CF210A"/>
    <w:rsid w:val="00D128A3"/>
    <w:rsid w:val="00D17DE9"/>
    <w:rsid w:val="00D2080D"/>
    <w:rsid w:val="00D21B0D"/>
    <w:rsid w:val="00D22C79"/>
    <w:rsid w:val="00D24E3E"/>
    <w:rsid w:val="00D31051"/>
    <w:rsid w:val="00D332EC"/>
    <w:rsid w:val="00D410AF"/>
    <w:rsid w:val="00D440E0"/>
    <w:rsid w:val="00D60B2F"/>
    <w:rsid w:val="00D76105"/>
    <w:rsid w:val="00D84B30"/>
    <w:rsid w:val="00D92D6A"/>
    <w:rsid w:val="00D94DDA"/>
    <w:rsid w:val="00DB6A30"/>
    <w:rsid w:val="00DC5D80"/>
    <w:rsid w:val="00DC6994"/>
    <w:rsid w:val="00DD5D80"/>
    <w:rsid w:val="00E05BFE"/>
    <w:rsid w:val="00E06A29"/>
    <w:rsid w:val="00E10C0E"/>
    <w:rsid w:val="00E2490C"/>
    <w:rsid w:val="00E31932"/>
    <w:rsid w:val="00E31F0B"/>
    <w:rsid w:val="00E44754"/>
    <w:rsid w:val="00E82FEA"/>
    <w:rsid w:val="00E90C22"/>
    <w:rsid w:val="00EA0763"/>
    <w:rsid w:val="00EA2C97"/>
    <w:rsid w:val="00EB1FB6"/>
    <w:rsid w:val="00EB30F9"/>
    <w:rsid w:val="00EC6EB4"/>
    <w:rsid w:val="00ED0717"/>
    <w:rsid w:val="00EE151F"/>
    <w:rsid w:val="00EE5485"/>
    <w:rsid w:val="00EE7950"/>
    <w:rsid w:val="00EE7B12"/>
    <w:rsid w:val="00EF357D"/>
    <w:rsid w:val="00EF595A"/>
    <w:rsid w:val="00F25BBD"/>
    <w:rsid w:val="00F36930"/>
    <w:rsid w:val="00F43645"/>
    <w:rsid w:val="00F521FA"/>
    <w:rsid w:val="00F836B1"/>
    <w:rsid w:val="00F92B69"/>
    <w:rsid w:val="00F94995"/>
    <w:rsid w:val="00FA48A0"/>
    <w:rsid w:val="00FB0879"/>
    <w:rsid w:val="00FB2BE0"/>
    <w:rsid w:val="00FB47BB"/>
    <w:rsid w:val="00FB66DE"/>
    <w:rsid w:val="00FC5392"/>
    <w:rsid w:val="00FD4493"/>
    <w:rsid w:val="00FE14CE"/>
    <w:rsid w:val="00FE5934"/>
    <w:rsid w:val="00FE67FA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95</cp:revision>
  <dcterms:created xsi:type="dcterms:W3CDTF">2021-03-29T11:56:00Z</dcterms:created>
  <dcterms:modified xsi:type="dcterms:W3CDTF">2022-01-28T13:17:00Z</dcterms:modified>
</cp:coreProperties>
</file>