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4037008B" w:rsidR="00C86864" w:rsidRPr="00773120" w:rsidRDefault="00A90B6A" w:rsidP="00773120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3.4. Eucharistia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4F60A676" w:rsidR="00753AAB" w:rsidRPr="0079255E" w:rsidRDefault="00815D7B" w:rsidP="0079255E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090476AC" w14:textId="41DB0F0F" w:rsidR="004C2D3B" w:rsidRPr="00FA48A0" w:rsidRDefault="00A90B6A" w:rsidP="0079255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32"/>
          <w:szCs w:val="32"/>
        </w:rPr>
      </w:pPr>
      <w:r w:rsidRPr="00A90B6A">
        <w:rPr>
          <w:rFonts w:cstheme="minorHAnsi"/>
          <w:sz w:val="24"/>
          <w:szCs w:val="28"/>
        </w:rPr>
        <w:t>Ježiš o sebe hovorí:</w:t>
      </w:r>
      <w:r>
        <w:rPr>
          <w:rFonts w:cstheme="minorHAnsi"/>
          <w:i/>
          <w:sz w:val="24"/>
          <w:szCs w:val="28"/>
        </w:rPr>
        <w:t xml:space="preserve"> </w:t>
      </w:r>
      <w:r w:rsidRPr="00A90B6A">
        <w:rPr>
          <w:rFonts w:cstheme="minorHAnsi"/>
          <w:i/>
          <w:sz w:val="24"/>
          <w:szCs w:val="28"/>
        </w:rPr>
        <w:t xml:space="preserve">„Ja som </w:t>
      </w:r>
      <w:r w:rsidR="00365B6D">
        <w:rPr>
          <w:rFonts w:cstheme="minorHAnsi"/>
          <w:i/>
          <w:sz w:val="24"/>
          <w:szCs w:val="28"/>
        </w:rPr>
        <w:t>............</w:t>
      </w:r>
      <w:r w:rsidRPr="00A90B6A">
        <w:rPr>
          <w:rFonts w:cstheme="minorHAnsi"/>
          <w:i/>
          <w:sz w:val="24"/>
          <w:szCs w:val="28"/>
        </w:rPr>
        <w:t xml:space="preserve"> života. Kto prichádza ku mne, nikdy nebude </w:t>
      </w:r>
      <w:r w:rsidR="00365B6D">
        <w:rPr>
          <w:rFonts w:cstheme="minorHAnsi"/>
          <w:i/>
          <w:sz w:val="24"/>
          <w:szCs w:val="28"/>
        </w:rPr>
        <w:t>..........</w:t>
      </w:r>
      <w:r w:rsidRPr="00A90B6A">
        <w:rPr>
          <w:rFonts w:cstheme="minorHAnsi"/>
          <w:i/>
          <w:sz w:val="24"/>
          <w:szCs w:val="28"/>
        </w:rPr>
        <w:t xml:space="preserve">, a kto </w:t>
      </w:r>
      <w:r w:rsidR="00365B6D">
        <w:rPr>
          <w:rFonts w:cstheme="minorHAnsi"/>
          <w:i/>
          <w:sz w:val="24"/>
          <w:szCs w:val="28"/>
        </w:rPr>
        <w:t>.............</w:t>
      </w:r>
      <w:r w:rsidRPr="00A90B6A">
        <w:rPr>
          <w:rFonts w:cstheme="minorHAnsi"/>
          <w:b/>
          <w:i/>
          <w:sz w:val="24"/>
          <w:szCs w:val="28"/>
        </w:rPr>
        <w:t xml:space="preserve"> </w:t>
      </w:r>
      <w:r w:rsidRPr="00A90B6A">
        <w:rPr>
          <w:rFonts w:cstheme="minorHAnsi"/>
          <w:i/>
          <w:sz w:val="24"/>
          <w:szCs w:val="28"/>
        </w:rPr>
        <w:t>vo mňa, niky nebude žízniť.“</w:t>
      </w:r>
      <w:r>
        <w:rPr>
          <w:rFonts w:cstheme="minorHAnsi"/>
          <w:sz w:val="24"/>
          <w:szCs w:val="28"/>
        </w:rPr>
        <w:t xml:space="preserve"> </w:t>
      </w:r>
      <w:r w:rsidRPr="00A90B6A">
        <w:rPr>
          <w:rFonts w:cstheme="minorHAnsi"/>
          <w:sz w:val="20"/>
          <w:szCs w:val="28"/>
        </w:rPr>
        <w:t>(</w:t>
      </w:r>
      <w:proofErr w:type="spellStart"/>
      <w:r w:rsidRPr="00A90B6A">
        <w:rPr>
          <w:rFonts w:cstheme="minorHAnsi"/>
          <w:sz w:val="20"/>
          <w:szCs w:val="28"/>
        </w:rPr>
        <w:t>Jn</w:t>
      </w:r>
      <w:proofErr w:type="spellEnd"/>
      <w:r w:rsidRPr="00A90B6A">
        <w:rPr>
          <w:rFonts w:cstheme="minorHAnsi"/>
          <w:sz w:val="20"/>
          <w:szCs w:val="28"/>
        </w:rPr>
        <w:t xml:space="preserve"> 6,35) </w:t>
      </w:r>
    </w:p>
    <w:p w14:paraId="13EF0310" w14:textId="4CD5A79D" w:rsidR="00FA48A0" w:rsidRPr="00FA48A0" w:rsidRDefault="00365B6D" w:rsidP="0079255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40"/>
          <w:szCs w:val="32"/>
        </w:rPr>
      </w:pPr>
      <w:r>
        <w:rPr>
          <w:rFonts w:cstheme="minorHAnsi"/>
          <w:sz w:val="24"/>
          <w:szCs w:val="28"/>
        </w:rPr>
        <w:t>............................</w:t>
      </w:r>
      <w:r w:rsidR="00FA48A0" w:rsidRPr="00C5727C">
        <w:rPr>
          <w:rFonts w:cstheme="minorHAnsi"/>
          <w:sz w:val="24"/>
          <w:szCs w:val="28"/>
        </w:rPr>
        <w:t xml:space="preserve"> je prameň a vrchol všetkých sviatostí.</w:t>
      </w:r>
    </w:p>
    <w:p w14:paraId="377421AE" w14:textId="593A87E7" w:rsidR="008A1B36" w:rsidRPr="00C5727C" w:rsidRDefault="008A1B36" w:rsidP="008A1B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>
        <w:rPr>
          <w:rFonts w:cstheme="minorHAnsi"/>
          <w:sz w:val="24"/>
          <w:szCs w:val="24"/>
        </w:rPr>
        <w:t xml:space="preserve">Svätá omša je slávenie Eucharistie, kedy sa za teba </w:t>
      </w:r>
      <w:r w:rsidR="00365B6D">
        <w:rPr>
          <w:rFonts w:cstheme="minorHAnsi"/>
          <w:sz w:val="24"/>
          <w:szCs w:val="24"/>
        </w:rPr>
        <w:t>...........................</w:t>
      </w:r>
      <w:r>
        <w:rPr>
          <w:rFonts w:cstheme="minorHAnsi"/>
          <w:sz w:val="24"/>
          <w:szCs w:val="24"/>
        </w:rPr>
        <w:t xml:space="preserve"> Ježišova obeta na kríži. </w:t>
      </w:r>
    </w:p>
    <w:p w14:paraId="0CB25FA8" w14:textId="56EE5573" w:rsidR="00EB1FB6" w:rsidRPr="00C5727C" w:rsidRDefault="008A1B36" w:rsidP="006B5AA7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FA48A0">
        <w:rPr>
          <w:rFonts w:cstheme="minorHAnsi"/>
          <w:sz w:val="24"/>
          <w:szCs w:val="28"/>
        </w:rPr>
        <w:t xml:space="preserve">Počas svätej omše sa </w:t>
      </w:r>
      <w:r w:rsidR="00365B6D">
        <w:rPr>
          <w:rFonts w:cstheme="minorHAnsi"/>
          <w:sz w:val="24"/>
          <w:szCs w:val="28"/>
        </w:rPr>
        <w:t>...............</w:t>
      </w:r>
      <w:r w:rsidRPr="00FA48A0">
        <w:rPr>
          <w:rFonts w:cstheme="minorHAnsi"/>
          <w:sz w:val="24"/>
          <w:szCs w:val="28"/>
        </w:rPr>
        <w:t xml:space="preserve"> a </w:t>
      </w:r>
      <w:r w:rsidR="00365B6D">
        <w:rPr>
          <w:rFonts w:cstheme="minorHAnsi"/>
          <w:sz w:val="24"/>
          <w:szCs w:val="28"/>
        </w:rPr>
        <w:t>....................</w:t>
      </w:r>
      <w:r w:rsidRPr="00FA48A0">
        <w:rPr>
          <w:rFonts w:cstheme="minorHAnsi"/>
          <w:b/>
          <w:sz w:val="24"/>
          <w:szCs w:val="28"/>
        </w:rPr>
        <w:t xml:space="preserve"> </w:t>
      </w:r>
      <w:r w:rsidRPr="00FA48A0">
        <w:rPr>
          <w:rFonts w:cstheme="minorHAnsi"/>
          <w:sz w:val="24"/>
          <w:szCs w:val="28"/>
        </w:rPr>
        <w:t xml:space="preserve">premieňajú na </w:t>
      </w:r>
      <w:r w:rsidR="00365B6D">
        <w:rPr>
          <w:rFonts w:cstheme="minorHAnsi"/>
          <w:sz w:val="24"/>
          <w:szCs w:val="28"/>
        </w:rPr>
        <w:t>....................... ............. a .......</w:t>
      </w:r>
      <w:r>
        <w:rPr>
          <w:rFonts w:cstheme="minorHAnsi"/>
          <w:sz w:val="24"/>
          <w:szCs w:val="28"/>
        </w:rPr>
        <w:t>.</w:t>
      </w:r>
    </w:p>
    <w:p w14:paraId="5BB0EC46" w14:textId="5B0A3C99" w:rsidR="00070840" w:rsidRPr="00010AFD" w:rsidRDefault="008A1B36" w:rsidP="000708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>
        <w:rPr>
          <w:rFonts w:cstheme="minorHAnsi"/>
          <w:sz w:val="24"/>
          <w:szCs w:val="28"/>
        </w:rPr>
        <w:t>Svätá omša je dar, počas ktorej</w:t>
      </w:r>
      <w:r w:rsidR="00010AFD" w:rsidRPr="00010AFD">
        <w:rPr>
          <w:rFonts w:cstheme="minorHAnsi"/>
          <w:sz w:val="24"/>
          <w:szCs w:val="28"/>
        </w:rPr>
        <w:t xml:space="preserve"> </w:t>
      </w:r>
      <w:r w:rsidR="00252901">
        <w:rPr>
          <w:rFonts w:cstheme="minorHAnsi"/>
          <w:sz w:val="24"/>
          <w:szCs w:val="28"/>
        </w:rPr>
        <w:t>môžeš Bohu dať, no predovšetkým</w:t>
      </w:r>
      <w:r w:rsidR="00010AFD" w:rsidRPr="00010AFD">
        <w:rPr>
          <w:rFonts w:cstheme="minorHAnsi"/>
          <w:sz w:val="24"/>
          <w:szCs w:val="28"/>
        </w:rPr>
        <w:t xml:space="preserve"> </w:t>
      </w:r>
      <w:r w:rsidR="00252901">
        <w:rPr>
          <w:rFonts w:cstheme="minorHAnsi"/>
          <w:sz w:val="24"/>
          <w:szCs w:val="28"/>
        </w:rPr>
        <w:t xml:space="preserve">od Neho </w:t>
      </w:r>
      <w:r>
        <w:rPr>
          <w:rFonts w:cstheme="minorHAnsi"/>
          <w:sz w:val="24"/>
          <w:szCs w:val="28"/>
        </w:rPr>
        <w:t xml:space="preserve">dar </w:t>
      </w:r>
      <w:r w:rsidR="00010AFD" w:rsidRPr="00010AFD">
        <w:rPr>
          <w:rFonts w:cstheme="minorHAnsi"/>
          <w:sz w:val="24"/>
          <w:szCs w:val="28"/>
        </w:rPr>
        <w:t>dosta</w:t>
      </w:r>
      <w:r w:rsidR="00252901">
        <w:rPr>
          <w:rFonts w:cstheme="minorHAnsi"/>
          <w:sz w:val="24"/>
          <w:szCs w:val="28"/>
        </w:rPr>
        <w:t>ť</w:t>
      </w:r>
      <w:r w:rsidR="00010AFD" w:rsidRPr="00010AFD">
        <w:rPr>
          <w:rFonts w:cstheme="minorHAnsi"/>
          <w:sz w:val="24"/>
          <w:szCs w:val="28"/>
        </w:rPr>
        <w:t xml:space="preserve"> a </w:t>
      </w:r>
      <w:r w:rsidR="00365B6D">
        <w:rPr>
          <w:rFonts w:cstheme="minorHAnsi"/>
          <w:sz w:val="24"/>
          <w:szCs w:val="28"/>
        </w:rPr>
        <w:t>...............</w:t>
      </w:r>
      <w:r w:rsidR="00010AFD" w:rsidRPr="00010AFD">
        <w:rPr>
          <w:rFonts w:cstheme="minorHAnsi"/>
          <w:sz w:val="24"/>
          <w:szCs w:val="28"/>
        </w:rPr>
        <w:t xml:space="preserve"> </w:t>
      </w:r>
      <w:r w:rsidR="00A16C20">
        <w:rPr>
          <w:rFonts w:cstheme="minorHAnsi"/>
          <w:sz w:val="24"/>
          <w:szCs w:val="28"/>
        </w:rPr>
        <w:t xml:space="preserve">Prinášame </w:t>
      </w:r>
      <w:r w:rsidR="00365B6D">
        <w:rPr>
          <w:rFonts w:cstheme="minorHAnsi"/>
          <w:sz w:val="24"/>
          <w:szCs w:val="28"/>
        </w:rPr>
        <w:t xml:space="preserve">......... </w:t>
      </w:r>
      <w:bookmarkStart w:id="0" w:name="_GoBack"/>
      <w:bookmarkEnd w:id="0"/>
      <w:r w:rsidR="00365B6D">
        <w:rPr>
          <w:rFonts w:cstheme="minorHAnsi"/>
          <w:sz w:val="24"/>
          <w:szCs w:val="28"/>
        </w:rPr>
        <w:t>.............</w:t>
      </w:r>
      <w:r w:rsidR="00A16C20">
        <w:rPr>
          <w:rFonts w:cstheme="minorHAnsi"/>
          <w:sz w:val="24"/>
          <w:szCs w:val="28"/>
        </w:rPr>
        <w:t>, aby sa nechali premeniť. Budeme sa páčiť Bohu a pre svojich blížnych sa staneme „dobrým, výživným chlebom“.</w:t>
      </w:r>
    </w:p>
    <w:p w14:paraId="5210A390" w14:textId="79233750" w:rsidR="008A1B36" w:rsidRPr="00252901" w:rsidRDefault="00365B6D" w:rsidP="008A1B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...............,</w:t>
      </w:r>
      <w:r w:rsidR="008A1B36" w:rsidRPr="00252901">
        <w:rPr>
          <w:rFonts w:cstheme="minorHAnsi"/>
          <w:bCs/>
          <w:sz w:val="24"/>
          <w:szCs w:val="24"/>
        </w:rPr>
        <w:t xml:space="preserve"> sprítomnením Jeho obety</w:t>
      </w:r>
      <w:r>
        <w:rPr>
          <w:rFonts w:cstheme="minorHAnsi"/>
          <w:bCs/>
          <w:sz w:val="24"/>
          <w:szCs w:val="24"/>
        </w:rPr>
        <w:t>,</w:t>
      </w:r>
      <w:r w:rsidR="008A1B36" w:rsidRPr="00252901">
        <w:rPr>
          <w:rFonts w:cstheme="minorHAnsi"/>
          <w:bCs/>
          <w:sz w:val="24"/>
          <w:szCs w:val="24"/>
        </w:rPr>
        <w:t xml:space="preserve"> nám dáva účasť na milostiach spojenými s Jeho smrťou a zmŕtvychvstaním.</w:t>
      </w:r>
    </w:p>
    <w:p w14:paraId="17C1171D" w14:textId="7D6FDA03" w:rsidR="00D332EC" w:rsidRPr="00EF357D" w:rsidRDefault="00EF357D" w:rsidP="0079255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 w:rsidRPr="00EF357D">
        <w:rPr>
          <w:rFonts w:cstheme="minorHAnsi"/>
          <w:iCs/>
          <w:sz w:val="24"/>
          <w:szCs w:val="24"/>
        </w:rPr>
        <w:t xml:space="preserve">Eucharistia nie je </w:t>
      </w:r>
      <w:r w:rsidR="00365B6D">
        <w:rPr>
          <w:rFonts w:cstheme="minorHAnsi"/>
          <w:iCs/>
          <w:sz w:val="24"/>
          <w:szCs w:val="24"/>
        </w:rPr>
        <w:t>odmena</w:t>
      </w:r>
      <w:r w:rsidRPr="00EF357D">
        <w:rPr>
          <w:rFonts w:cstheme="minorHAnsi"/>
          <w:iCs/>
          <w:sz w:val="24"/>
          <w:szCs w:val="24"/>
        </w:rPr>
        <w:t xml:space="preserve"> pre dokonalých, ale </w:t>
      </w:r>
      <w:r w:rsidR="00365B6D">
        <w:rPr>
          <w:rFonts w:cstheme="minorHAnsi"/>
          <w:iCs/>
          <w:sz w:val="24"/>
          <w:szCs w:val="24"/>
        </w:rPr>
        <w:t>...............</w:t>
      </w:r>
      <w:r w:rsidRPr="00EF357D">
        <w:rPr>
          <w:rFonts w:cstheme="minorHAnsi"/>
          <w:b/>
          <w:iCs/>
          <w:sz w:val="24"/>
          <w:szCs w:val="24"/>
        </w:rPr>
        <w:t xml:space="preserve"> </w:t>
      </w:r>
      <w:r w:rsidRPr="00EF357D">
        <w:rPr>
          <w:rFonts w:cstheme="minorHAnsi"/>
          <w:iCs/>
          <w:sz w:val="24"/>
          <w:szCs w:val="24"/>
        </w:rPr>
        <w:t>pre slabých.</w:t>
      </w:r>
      <w:r w:rsidR="00FA48A0">
        <w:rPr>
          <w:rFonts w:cstheme="minorHAnsi"/>
          <w:iCs/>
          <w:sz w:val="24"/>
          <w:szCs w:val="24"/>
        </w:rPr>
        <w:t xml:space="preserve"> </w:t>
      </w:r>
      <w:r w:rsidR="008A1B36">
        <w:rPr>
          <w:rFonts w:cstheme="minorHAnsi"/>
          <w:iCs/>
          <w:sz w:val="24"/>
          <w:szCs w:val="24"/>
        </w:rPr>
        <w:t>Našu d</w:t>
      </w:r>
      <w:r w:rsidR="00FA48A0">
        <w:rPr>
          <w:rFonts w:cstheme="minorHAnsi"/>
          <w:iCs/>
          <w:sz w:val="24"/>
          <w:szCs w:val="24"/>
        </w:rPr>
        <w:t>ušu živí, posilňuje a umožňuje jej rásť.</w:t>
      </w:r>
    </w:p>
    <w:p w14:paraId="6ED26D54" w14:textId="354A1FB1" w:rsidR="007D6CC9" w:rsidRPr="008A1B36" w:rsidRDefault="00356887" w:rsidP="007D6CC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8A1B36">
        <w:rPr>
          <w:rFonts w:cstheme="minorHAnsi"/>
          <w:color w:val="222222"/>
          <w:sz w:val="24"/>
          <w:szCs w:val="32"/>
        </w:rPr>
        <w:t>Svätá omša sa skladá z dvoch hlavných častí</w:t>
      </w:r>
      <w:r w:rsidRPr="00365B6D">
        <w:rPr>
          <w:rFonts w:cstheme="minorHAnsi"/>
          <w:color w:val="222222"/>
          <w:sz w:val="24"/>
          <w:szCs w:val="32"/>
        </w:rPr>
        <w:t>:</w:t>
      </w:r>
      <w:r w:rsidRPr="008A1B36">
        <w:rPr>
          <w:rFonts w:cstheme="minorHAnsi"/>
          <w:b/>
          <w:color w:val="222222"/>
          <w:sz w:val="24"/>
          <w:szCs w:val="32"/>
        </w:rPr>
        <w:t xml:space="preserve"> </w:t>
      </w:r>
      <w:r w:rsidRPr="00365B6D">
        <w:rPr>
          <w:rFonts w:cstheme="minorHAnsi"/>
          <w:color w:val="222222"/>
          <w:sz w:val="24"/>
          <w:szCs w:val="32"/>
        </w:rPr>
        <w:t>z</w:t>
      </w:r>
      <w:r w:rsidRPr="008A1B36">
        <w:rPr>
          <w:rFonts w:cstheme="minorHAnsi"/>
          <w:b/>
          <w:color w:val="222222"/>
          <w:sz w:val="24"/>
          <w:szCs w:val="32"/>
        </w:rPr>
        <w:t> </w:t>
      </w:r>
      <w:r w:rsidR="00365B6D">
        <w:rPr>
          <w:rFonts w:cstheme="minorHAnsi"/>
          <w:color w:val="222222"/>
          <w:sz w:val="24"/>
          <w:szCs w:val="32"/>
        </w:rPr>
        <w:t>.............................. .................. a  .................................... ................... .</w:t>
      </w:r>
    </w:p>
    <w:p w14:paraId="3962906F" w14:textId="77777777" w:rsidR="00085A0D" w:rsidRDefault="00085A0D" w:rsidP="00085A0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</w:rPr>
      </w:pPr>
    </w:p>
    <w:p w14:paraId="154BC499" w14:textId="77777777" w:rsidR="00085A0D" w:rsidRPr="00085A0D" w:rsidRDefault="00085A0D" w:rsidP="00085A0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26274A16" w14:textId="02EA3A7D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Zamyslenie:</w:t>
      </w:r>
    </w:p>
    <w:p w14:paraId="16DE2023" w14:textId="77777777" w:rsidR="00BB4575" w:rsidRPr="00B354FA" w:rsidRDefault="00BB4575" w:rsidP="008D4A73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B354FA">
        <w:rPr>
          <w:rFonts w:cstheme="minorHAnsi"/>
          <w:sz w:val="24"/>
          <w:szCs w:val="24"/>
        </w:rPr>
        <w:t>Skús sa zamyslieť, aký zmysel má stolovanie v živote človeka? Akú máš ty skúsenosť v tvojej rodine?</w:t>
      </w:r>
    </w:p>
    <w:p w14:paraId="6FF8EC07" w14:textId="77777777" w:rsidR="00BB4575" w:rsidRPr="00B354FA" w:rsidRDefault="00BB4575" w:rsidP="008D4A73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3B83AB00" w14:textId="77777777" w:rsidR="00BB4575" w:rsidRPr="00B354FA" w:rsidRDefault="00BB4575" w:rsidP="008D4A73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4F561664" w14:textId="67FCF3A3" w:rsidR="00BB4575" w:rsidRPr="00B354FA" w:rsidRDefault="00BB4575" w:rsidP="00BB4575">
      <w:pPr>
        <w:tabs>
          <w:tab w:val="left" w:pos="1701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B354FA">
        <w:rPr>
          <w:rFonts w:cstheme="minorHAnsi"/>
          <w:sz w:val="24"/>
          <w:szCs w:val="24"/>
        </w:rPr>
        <w:t xml:space="preserve">Ku komu si sadáš za stôl? Čo pre teba znamená, že ťa Kristus pozýva k stolu počas slávenia svätej omše? Ako sa správaš na hostine? Čo v prípade, keď si prítomný na hostine a neprijímaš jesť? Ako sa cítiš? </w:t>
      </w:r>
    </w:p>
    <w:p w14:paraId="51A5A89C" w14:textId="77777777" w:rsidR="00BB4575" w:rsidRPr="00B354FA" w:rsidRDefault="00BB4575" w:rsidP="00BB4575">
      <w:pPr>
        <w:tabs>
          <w:tab w:val="left" w:pos="1701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7993B1B2" w14:textId="09ECE36E" w:rsidR="008D4A73" w:rsidRPr="00B354FA" w:rsidRDefault="00BB4575" w:rsidP="008D4A73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B354FA">
        <w:rPr>
          <w:rFonts w:cstheme="minorHAnsi"/>
          <w:sz w:val="24"/>
          <w:szCs w:val="24"/>
        </w:rPr>
        <w:t>Spolu s ostatnými si prečítaj</w:t>
      </w:r>
      <w:r w:rsidR="008A1B36" w:rsidRPr="00B354FA">
        <w:rPr>
          <w:rFonts w:cstheme="minorHAnsi"/>
          <w:sz w:val="24"/>
          <w:szCs w:val="24"/>
        </w:rPr>
        <w:t xml:space="preserve"> Božie slovo o Eucharistii: </w:t>
      </w:r>
      <w:r w:rsidR="00365B6D">
        <w:rPr>
          <w:rFonts w:cstheme="minorHAnsi"/>
          <w:sz w:val="24"/>
          <w:szCs w:val="24"/>
        </w:rPr>
        <w:t xml:space="preserve"> </w:t>
      </w:r>
      <w:proofErr w:type="spellStart"/>
      <w:r w:rsidR="008D4A73" w:rsidRPr="00B354FA">
        <w:rPr>
          <w:rFonts w:cstheme="minorHAnsi"/>
          <w:sz w:val="24"/>
          <w:szCs w:val="24"/>
        </w:rPr>
        <w:t>Jn</w:t>
      </w:r>
      <w:proofErr w:type="spellEnd"/>
      <w:r w:rsidR="008D4A73" w:rsidRPr="00B354FA">
        <w:rPr>
          <w:rFonts w:cstheme="minorHAnsi"/>
          <w:sz w:val="24"/>
          <w:szCs w:val="24"/>
        </w:rPr>
        <w:t xml:space="preserve"> 6,53-5</w:t>
      </w:r>
      <w:r w:rsidR="003578E4" w:rsidRPr="00B354FA">
        <w:rPr>
          <w:rFonts w:cstheme="minorHAnsi"/>
          <w:sz w:val="24"/>
          <w:szCs w:val="24"/>
        </w:rPr>
        <w:t>6</w:t>
      </w:r>
    </w:p>
    <w:p w14:paraId="3B38B0E5" w14:textId="3A9B0433" w:rsidR="00BB4575" w:rsidRPr="00B354FA" w:rsidRDefault="00BB4575" w:rsidP="008D4A73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B354FA">
        <w:rPr>
          <w:rFonts w:cstheme="minorHAnsi"/>
          <w:sz w:val="24"/>
          <w:szCs w:val="24"/>
        </w:rPr>
        <w:t xml:space="preserve">Ako sa prejavuje láska Boha v tejto časti Božieho slova? </w:t>
      </w:r>
    </w:p>
    <w:p w14:paraId="4F3DA093" w14:textId="47A05405" w:rsidR="003578E4" w:rsidRPr="00B354FA" w:rsidRDefault="003578E4" w:rsidP="008D4A73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B354FA">
        <w:rPr>
          <w:rFonts w:cstheme="minorHAnsi"/>
          <w:sz w:val="24"/>
          <w:szCs w:val="24"/>
        </w:rPr>
        <w:t>Božie slovo hovorí, že Eucharistia je pre život s Ježišom veľmi dôležitá. Za akých okolností môžeš prijímať Eucharistiu</w:t>
      </w:r>
      <w:r w:rsidR="00112558">
        <w:rPr>
          <w:rFonts w:cstheme="minorHAnsi"/>
          <w:sz w:val="24"/>
          <w:szCs w:val="24"/>
        </w:rPr>
        <w:t>? Napíš si to.</w:t>
      </w:r>
      <w:r w:rsidRPr="00B354FA">
        <w:rPr>
          <w:rFonts w:cstheme="minorHAnsi"/>
          <w:sz w:val="24"/>
          <w:szCs w:val="24"/>
        </w:rPr>
        <w:t xml:space="preserve"> Ako vnímaš to, že eucharistia nie je odmenou, ale </w:t>
      </w:r>
      <w:r w:rsidR="00BB4575" w:rsidRPr="00B354FA">
        <w:rPr>
          <w:rFonts w:cstheme="minorHAnsi"/>
          <w:sz w:val="24"/>
          <w:szCs w:val="24"/>
        </w:rPr>
        <w:t>posilou? Skúsiš to využiť? Daj</w:t>
      </w:r>
      <w:r w:rsidRPr="00B354FA">
        <w:rPr>
          <w:rFonts w:cstheme="minorHAnsi"/>
          <w:sz w:val="24"/>
          <w:szCs w:val="24"/>
        </w:rPr>
        <w:t xml:space="preserve"> si k tomu krátku modlitbu. </w:t>
      </w:r>
    </w:p>
    <w:p w14:paraId="0B88997D" w14:textId="77777777" w:rsidR="008A1B36" w:rsidRPr="00B354FA" w:rsidRDefault="008A1B36" w:rsidP="008D4A73">
      <w:pPr>
        <w:pStyle w:val="Bezriadkovania"/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1B5A906F" w14:textId="77777777" w:rsidR="008A28EE" w:rsidRPr="00B354FA" w:rsidRDefault="008A28EE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51C29FB9" w14:textId="5538618C" w:rsidR="00010AFD" w:rsidRPr="00B354FA" w:rsidRDefault="00BB4575" w:rsidP="00BB4575">
      <w:pPr>
        <w:spacing w:line="276" w:lineRule="auto"/>
        <w:jc w:val="both"/>
        <w:rPr>
          <w:rFonts w:cstheme="minorHAnsi"/>
          <w:sz w:val="24"/>
          <w:szCs w:val="24"/>
        </w:rPr>
      </w:pPr>
      <w:r w:rsidRPr="00B354FA">
        <w:rPr>
          <w:rFonts w:cstheme="minorHAnsi"/>
          <w:sz w:val="24"/>
          <w:szCs w:val="24"/>
        </w:rPr>
        <w:t>C</w:t>
      </w:r>
      <w:r w:rsidR="00010AFD" w:rsidRPr="00B354FA">
        <w:rPr>
          <w:rFonts w:cstheme="minorHAnsi"/>
          <w:sz w:val="24"/>
          <w:szCs w:val="24"/>
        </w:rPr>
        <w:t xml:space="preserve">hodíš v nedeľu na svätú omšu? Prečo? Čo si o tom myslíš? Veď s Bohom môžeš byť kdekoľvek si ... </w:t>
      </w:r>
    </w:p>
    <w:p w14:paraId="1F04784C" w14:textId="77777777" w:rsidR="004B0C55" w:rsidRPr="00B354FA" w:rsidRDefault="004B0C55" w:rsidP="006E6D08">
      <w:pPr>
        <w:spacing w:line="276" w:lineRule="auto"/>
        <w:jc w:val="both"/>
        <w:rPr>
          <w:rFonts w:cstheme="minorHAnsi"/>
          <w:color w:val="FF0000"/>
          <w:sz w:val="24"/>
          <w:szCs w:val="24"/>
          <w:highlight w:val="yellow"/>
        </w:rPr>
      </w:pPr>
    </w:p>
    <w:p w14:paraId="0138EEC2" w14:textId="3DC25F6A" w:rsidR="008D4A73" w:rsidRPr="00B354FA" w:rsidRDefault="008D4A73" w:rsidP="008D4A73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B354FA">
        <w:rPr>
          <w:rFonts w:cstheme="minorHAnsi"/>
          <w:i/>
          <w:sz w:val="24"/>
          <w:szCs w:val="24"/>
        </w:rPr>
        <w:t xml:space="preserve">„Hľa, ja som s vami po všetky dni až do skončenia sveta.“ </w:t>
      </w:r>
      <w:r w:rsidRPr="00B354FA">
        <w:rPr>
          <w:rFonts w:cstheme="minorHAnsi"/>
          <w:sz w:val="24"/>
          <w:szCs w:val="24"/>
        </w:rPr>
        <w:t>(</w:t>
      </w:r>
      <w:proofErr w:type="spellStart"/>
      <w:r w:rsidRPr="00B354FA">
        <w:rPr>
          <w:rFonts w:cstheme="minorHAnsi"/>
          <w:sz w:val="24"/>
          <w:szCs w:val="24"/>
        </w:rPr>
        <w:t>Mt</w:t>
      </w:r>
      <w:proofErr w:type="spellEnd"/>
      <w:r w:rsidRPr="00B354FA">
        <w:rPr>
          <w:rFonts w:cstheme="minorHAnsi"/>
          <w:sz w:val="24"/>
          <w:szCs w:val="24"/>
        </w:rPr>
        <w:t xml:space="preserve"> 28,20)</w:t>
      </w:r>
      <w:r w:rsidR="00BB4575" w:rsidRPr="00B354FA">
        <w:rPr>
          <w:rFonts w:cstheme="minorHAnsi"/>
          <w:sz w:val="24"/>
          <w:szCs w:val="24"/>
        </w:rPr>
        <w:t xml:space="preserve"> Akou formou je Jež</w:t>
      </w:r>
      <w:r w:rsidRPr="00B354FA">
        <w:rPr>
          <w:rFonts w:cstheme="minorHAnsi"/>
          <w:sz w:val="24"/>
          <w:szCs w:val="24"/>
        </w:rPr>
        <w:t xml:space="preserve">iš prítomný v tomto svete? Akou formou môže byť </w:t>
      </w:r>
      <w:r w:rsidR="00EE7B12" w:rsidRPr="00B354FA">
        <w:rPr>
          <w:rFonts w:cstheme="minorHAnsi"/>
          <w:sz w:val="24"/>
          <w:szCs w:val="24"/>
        </w:rPr>
        <w:t xml:space="preserve">blízko </w:t>
      </w:r>
      <w:r w:rsidRPr="00B354FA">
        <w:rPr>
          <w:rFonts w:cstheme="minorHAnsi"/>
          <w:sz w:val="24"/>
          <w:szCs w:val="24"/>
        </w:rPr>
        <w:t xml:space="preserve">pri tebe? Ktorú </w:t>
      </w:r>
      <w:r w:rsidR="00EE7B12" w:rsidRPr="00B354FA">
        <w:rPr>
          <w:rFonts w:cstheme="minorHAnsi"/>
          <w:sz w:val="24"/>
          <w:szCs w:val="24"/>
        </w:rPr>
        <w:t xml:space="preserve">formu </w:t>
      </w:r>
      <w:r w:rsidRPr="00B354FA">
        <w:rPr>
          <w:rFonts w:cstheme="minorHAnsi"/>
          <w:sz w:val="24"/>
          <w:szCs w:val="24"/>
        </w:rPr>
        <w:t xml:space="preserve">si vyberieš? A prečo? </w:t>
      </w:r>
    </w:p>
    <w:p w14:paraId="5CD62FD4" w14:textId="3BDF5126" w:rsidR="008A28EE" w:rsidRDefault="008A28EE" w:rsidP="008A28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49C38FD7" w14:textId="77777777" w:rsidR="00112558" w:rsidRPr="00B354FA" w:rsidRDefault="00112558" w:rsidP="008A28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2112DD8E" w14:textId="4E5895A4" w:rsidR="00EE7B12" w:rsidRPr="00B354FA" w:rsidRDefault="00EE7B12" w:rsidP="004B0C55">
      <w:pPr>
        <w:spacing w:line="276" w:lineRule="auto"/>
        <w:jc w:val="both"/>
        <w:rPr>
          <w:rFonts w:cstheme="minorHAnsi"/>
          <w:sz w:val="24"/>
          <w:szCs w:val="24"/>
        </w:rPr>
      </w:pPr>
      <w:r w:rsidRPr="00B354FA">
        <w:rPr>
          <w:rFonts w:cstheme="minorHAnsi"/>
          <w:sz w:val="24"/>
          <w:szCs w:val="24"/>
        </w:rPr>
        <w:t xml:space="preserve">Svätá omša má dve časti: bohoslužbu slova a bohoslužbu obety. </w:t>
      </w:r>
      <w:r w:rsidR="00356887" w:rsidRPr="00B354FA">
        <w:rPr>
          <w:rFonts w:cstheme="minorHAnsi"/>
          <w:sz w:val="24"/>
          <w:szCs w:val="24"/>
        </w:rPr>
        <w:t xml:space="preserve"> </w:t>
      </w:r>
      <w:r w:rsidRPr="00B354FA">
        <w:rPr>
          <w:rFonts w:cstheme="minorHAnsi"/>
          <w:sz w:val="24"/>
          <w:szCs w:val="24"/>
        </w:rPr>
        <w:t>V bohoslužbe</w:t>
      </w:r>
      <w:r w:rsidR="00356887" w:rsidRPr="00B354FA">
        <w:rPr>
          <w:rFonts w:cstheme="minorHAnsi"/>
          <w:sz w:val="24"/>
          <w:szCs w:val="24"/>
        </w:rPr>
        <w:t xml:space="preserve"> slova  sa čítajú niektoré časti zo Svätého písma. Zo </w:t>
      </w:r>
      <w:r w:rsidRPr="00B354FA">
        <w:rPr>
          <w:rFonts w:cstheme="minorHAnsi"/>
          <w:sz w:val="24"/>
          <w:szCs w:val="24"/>
        </w:rPr>
        <w:t>Starého aj z N</w:t>
      </w:r>
      <w:r w:rsidR="00356887" w:rsidRPr="00B354FA">
        <w:rPr>
          <w:rFonts w:cstheme="minorHAnsi"/>
          <w:sz w:val="24"/>
          <w:szCs w:val="24"/>
        </w:rPr>
        <w:t>ového zákona. Najdôležitejšou časťou Bohoslužby sl</w:t>
      </w:r>
      <w:r w:rsidR="00BB4575" w:rsidRPr="00B354FA">
        <w:rPr>
          <w:rFonts w:cstheme="minorHAnsi"/>
          <w:sz w:val="24"/>
          <w:szCs w:val="24"/>
        </w:rPr>
        <w:t>o</w:t>
      </w:r>
      <w:r w:rsidR="00356887" w:rsidRPr="00B354FA">
        <w:rPr>
          <w:rFonts w:cstheme="minorHAnsi"/>
          <w:sz w:val="24"/>
          <w:szCs w:val="24"/>
        </w:rPr>
        <w:t xml:space="preserve">va je čítanie Evanjelia.  </w:t>
      </w:r>
      <w:r w:rsidRPr="00B354FA">
        <w:rPr>
          <w:rFonts w:cstheme="minorHAnsi"/>
          <w:sz w:val="24"/>
          <w:szCs w:val="24"/>
        </w:rPr>
        <w:t>Počas bohoslužby slova lepšie spoznávame</w:t>
      </w:r>
      <w:r w:rsidR="00356887" w:rsidRPr="00B354FA">
        <w:rPr>
          <w:rFonts w:cstheme="minorHAnsi"/>
          <w:sz w:val="24"/>
          <w:szCs w:val="24"/>
        </w:rPr>
        <w:t xml:space="preserve"> Boha. Bohoslužba obety je tiež Božím slovom, ale cez skutočné stelesnenie Ježiša Krista na oltári. </w:t>
      </w:r>
      <w:r w:rsidRPr="00B354FA">
        <w:rPr>
          <w:rFonts w:cstheme="minorHAnsi"/>
          <w:sz w:val="24"/>
          <w:szCs w:val="24"/>
        </w:rPr>
        <w:t xml:space="preserve">Reálnosť prítomnosti Ježišovej krvi a tela v eucharistii, hoci je to tajomstvo, teda niečo, čo je nevysvetliteľné, je zázrakom, dokazujú eucharistické zázraky. Môžete si o nich povedať, alebo pustiť video. </w:t>
      </w:r>
    </w:p>
    <w:p w14:paraId="6E0D353E" w14:textId="77777777" w:rsidR="00EE5485" w:rsidRPr="00B354FA" w:rsidRDefault="00EE5485" w:rsidP="004B0C55">
      <w:pPr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436529E4" w14:textId="610F9C0E" w:rsidR="00252901" w:rsidRPr="00252901" w:rsidRDefault="00EE7B12" w:rsidP="00B354FA">
      <w:pPr>
        <w:spacing w:line="276" w:lineRule="auto"/>
        <w:ind w:hanging="142"/>
        <w:jc w:val="both"/>
        <w:rPr>
          <w:rFonts w:cstheme="minorHAnsi"/>
          <w:bCs/>
          <w:sz w:val="24"/>
          <w:szCs w:val="24"/>
        </w:rPr>
      </w:pPr>
      <w:r w:rsidRPr="00B354FA">
        <w:rPr>
          <w:rFonts w:cstheme="minorHAnsi"/>
          <w:bCs/>
          <w:sz w:val="24"/>
          <w:szCs w:val="24"/>
        </w:rPr>
        <w:t xml:space="preserve">  </w:t>
      </w:r>
      <w:r w:rsidR="00252901" w:rsidRPr="00B354FA">
        <w:rPr>
          <w:rFonts w:cstheme="minorHAnsi"/>
          <w:bCs/>
          <w:sz w:val="24"/>
          <w:szCs w:val="24"/>
        </w:rPr>
        <w:t xml:space="preserve">Ježiš nám dáva </w:t>
      </w:r>
      <w:r w:rsidR="00B354FA" w:rsidRPr="00B354FA">
        <w:rPr>
          <w:rFonts w:cstheme="minorHAnsi"/>
          <w:bCs/>
          <w:sz w:val="24"/>
          <w:szCs w:val="24"/>
        </w:rPr>
        <w:t xml:space="preserve">(najmä častým) prijímaním Eucharistie dáva </w:t>
      </w:r>
      <w:r w:rsidR="00252901" w:rsidRPr="00B354FA">
        <w:rPr>
          <w:rFonts w:cstheme="minorHAnsi"/>
          <w:bCs/>
          <w:sz w:val="24"/>
          <w:szCs w:val="24"/>
        </w:rPr>
        <w:t xml:space="preserve">účasť na milostiach spojenými s Jeho smrťou a zmŕtvychvstaním. </w:t>
      </w:r>
      <w:r w:rsidR="00B354FA" w:rsidRPr="00B354FA">
        <w:rPr>
          <w:rFonts w:cstheme="minorHAnsi"/>
          <w:bCs/>
          <w:sz w:val="24"/>
          <w:szCs w:val="24"/>
        </w:rPr>
        <w:t xml:space="preserve">Napíš, aké </w:t>
      </w:r>
      <w:r w:rsidR="00252901" w:rsidRPr="00B354FA">
        <w:rPr>
          <w:rFonts w:cstheme="minorHAnsi"/>
          <w:bCs/>
          <w:sz w:val="24"/>
          <w:szCs w:val="24"/>
        </w:rPr>
        <w:t>ké sú to milosti?</w:t>
      </w:r>
      <w:r w:rsidR="00BB4575" w:rsidRPr="00B354FA">
        <w:rPr>
          <w:rFonts w:cstheme="minorHAnsi"/>
          <w:sz w:val="24"/>
          <w:szCs w:val="24"/>
        </w:rPr>
        <w:t xml:space="preserve"> </w:t>
      </w:r>
    </w:p>
    <w:p w14:paraId="478B86A4" w14:textId="77777777" w:rsidR="00B923FF" w:rsidRPr="008D4A73" w:rsidRDefault="00B923FF" w:rsidP="004B0C55">
      <w:pPr>
        <w:spacing w:line="276" w:lineRule="auto"/>
        <w:jc w:val="both"/>
        <w:rPr>
          <w:rFonts w:cstheme="minorHAnsi"/>
          <w:sz w:val="24"/>
          <w:highlight w:val="yellow"/>
        </w:rPr>
      </w:pPr>
    </w:p>
    <w:p w14:paraId="0B042627" w14:textId="37255711" w:rsidR="004D66FA" w:rsidRPr="008D4A73" w:rsidRDefault="004D66FA" w:rsidP="004E38E8">
      <w:pPr>
        <w:pStyle w:val="Bezriadkovania"/>
        <w:spacing w:line="276" w:lineRule="auto"/>
        <w:jc w:val="both"/>
        <w:rPr>
          <w:rFonts w:cstheme="minorHAnsi"/>
          <w:color w:val="000000"/>
          <w:sz w:val="24"/>
          <w:highlight w:val="yellow"/>
          <w:shd w:val="clear" w:color="auto" w:fill="FFFFFF"/>
        </w:rPr>
      </w:pPr>
    </w:p>
    <w:p w14:paraId="3F1B52F3" w14:textId="459A6FE3" w:rsidR="00815D7B" w:rsidRPr="00112558" w:rsidRDefault="00815D7B" w:rsidP="007D6CC9">
      <w:pPr>
        <w:jc w:val="both"/>
        <w:rPr>
          <w:rFonts w:cstheme="minorHAnsi"/>
          <w:b/>
          <w:bCs/>
          <w:sz w:val="24"/>
        </w:rPr>
      </w:pPr>
      <w:r w:rsidRPr="00112558">
        <w:rPr>
          <w:rFonts w:cstheme="minorHAnsi"/>
          <w:b/>
          <w:bCs/>
          <w:sz w:val="24"/>
        </w:rPr>
        <w:t>Aktivita:</w:t>
      </w:r>
    </w:p>
    <w:p w14:paraId="261D1BA2" w14:textId="2AB274CE" w:rsidR="00112558" w:rsidRPr="008D4A73" w:rsidRDefault="00112558" w:rsidP="007D6CC9">
      <w:pPr>
        <w:jc w:val="both"/>
        <w:rPr>
          <w:rFonts w:cstheme="minorHAnsi"/>
          <w:b/>
          <w:bCs/>
          <w:sz w:val="24"/>
          <w:highlight w:val="yellow"/>
        </w:rPr>
      </w:pPr>
      <w:r w:rsidRPr="00112558">
        <w:rPr>
          <w:rFonts w:cstheme="minorHAnsi"/>
          <w:sz w:val="24"/>
        </w:rPr>
        <w:t>Počas tohto týždňa sa pôjdem na svätú omšu a skúsim byť na nej sústredený. Prenesiem ju do svojho bežného života. Pozvem napríklad „k svojmu obedovému alebo desiatovému stolu“ niekoho a venujem mu svoju pozornosť</w:t>
      </w:r>
      <w:r w:rsidRPr="00961675">
        <w:rPr>
          <w:rFonts w:ascii="Arial" w:hAnsi="Arial" w:cs="Arial"/>
          <w:sz w:val="20"/>
        </w:rPr>
        <w:t xml:space="preserve">. </w:t>
      </w:r>
    </w:p>
    <w:p w14:paraId="2610A2CB" w14:textId="53AEFD26" w:rsidR="00E44754" w:rsidRPr="00112558" w:rsidRDefault="00112558" w:rsidP="007D6CC9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Pr="00112558">
        <w:rPr>
          <w:rFonts w:cstheme="minorHAnsi"/>
          <w:sz w:val="24"/>
        </w:rPr>
        <w:t>k pôjdem okolo kostola, zastavím sa dnu, aby som sa Ježišovi poklonil a pozdravil ho.</w:t>
      </w:r>
    </w:p>
    <w:p w14:paraId="1B37CD64" w14:textId="77777777" w:rsidR="00112558" w:rsidRDefault="00112558" w:rsidP="007D6CC9">
      <w:pPr>
        <w:jc w:val="both"/>
        <w:rPr>
          <w:rFonts w:cstheme="minorHAnsi"/>
          <w:sz w:val="24"/>
          <w:highlight w:val="yellow"/>
        </w:rPr>
      </w:pPr>
    </w:p>
    <w:p w14:paraId="18932803" w14:textId="77777777" w:rsidR="00112558" w:rsidRPr="008D4A73" w:rsidRDefault="00112558" w:rsidP="007D6CC9">
      <w:pPr>
        <w:jc w:val="both"/>
        <w:rPr>
          <w:rFonts w:cstheme="minorHAnsi"/>
          <w:sz w:val="24"/>
          <w:highlight w:val="yellow"/>
        </w:rPr>
      </w:pPr>
    </w:p>
    <w:p w14:paraId="5E237151" w14:textId="77777777" w:rsidR="00802E79" w:rsidRPr="00112558" w:rsidRDefault="00802E79" w:rsidP="00802E79">
      <w:pPr>
        <w:jc w:val="both"/>
        <w:rPr>
          <w:rFonts w:cstheme="minorHAnsi"/>
          <w:b/>
          <w:bCs/>
          <w:sz w:val="24"/>
        </w:rPr>
      </w:pPr>
      <w:r w:rsidRPr="00112558">
        <w:rPr>
          <w:rFonts w:cstheme="minorHAnsi"/>
          <w:b/>
          <w:bCs/>
          <w:sz w:val="24"/>
        </w:rPr>
        <w:t>Modlitba</w:t>
      </w:r>
    </w:p>
    <w:p w14:paraId="35B28DA0" w14:textId="45FAC8CE" w:rsidR="00EF357D" w:rsidRDefault="00EF357D" w:rsidP="00EF357D">
      <w:pPr>
        <w:spacing w:line="276" w:lineRule="auto"/>
        <w:jc w:val="both"/>
        <w:rPr>
          <w:rFonts w:cstheme="minorHAnsi"/>
          <w:sz w:val="24"/>
        </w:rPr>
      </w:pPr>
      <w:r w:rsidRPr="00112558">
        <w:rPr>
          <w:rFonts w:cstheme="minorHAnsi"/>
          <w:sz w:val="24"/>
        </w:rPr>
        <w:t>Pane</w:t>
      </w:r>
      <w:r w:rsidR="00B354FA" w:rsidRPr="00112558">
        <w:rPr>
          <w:rFonts w:cstheme="minorHAnsi"/>
          <w:sz w:val="24"/>
        </w:rPr>
        <w:t xml:space="preserve"> Ježišu, Ty si Boh a Pán. </w:t>
      </w:r>
      <w:r w:rsidRPr="00112558">
        <w:rPr>
          <w:rFonts w:cstheme="minorHAnsi"/>
          <w:sz w:val="24"/>
        </w:rPr>
        <w:t>Ty</w:t>
      </w:r>
      <w:r w:rsidR="00B354FA" w:rsidRPr="00112558">
        <w:rPr>
          <w:rFonts w:cstheme="minorHAnsi"/>
          <w:sz w:val="24"/>
        </w:rPr>
        <w:t xml:space="preserve"> si Spasiteľ a Vykupiteľ. </w:t>
      </w:r>
      <w:r w:rsidRPr="00112558">
        <w:rPr>
          <w:rFonts w:cstheme="minorHAnsi"/>
          <w:sz w:val="24"/>
        </w:rPr>
        <w:t>Viem, že si prítomný vo Oltárne</w:t>
      </w:r>
      <w:r w:rsidR="00B354FA" w:rsidRPr="00112558">
        <w:rPr>
          <w:rFonts w:cstheme="minorHAnsi"/>
          <w:sz w:val="24"/>
        </w:rPr>
        <w:t xml:space="preserve">j sviatosti ako Boh a človek. </w:t>
      </w:r>
      <w:r w:rsidRPr="00112558">
        <w:rPr>
          <w:rFonts w:cstheme="minorHAnsi"/>
          <w:sz w:val="24"/>
        </w:rPr>
        <w:t xml:space="preserve">Verím, že si skrytý v </w:t>
      </w:r>
      <w:r w:rsidR="00112558" w:rsidRPr="00112558">
        <w:rPr>
          <w:rFonts w:cstheme="minorHAnsi"/>
          <w:sz w:val="24"/>
        </w:rPr>
        <w:t>Eucharistii</w:t>
      </w:r>
      <w:r w:rsidRPr="00112558">
        <w:rPr>
          <w:rFonts w:cstheme="minorHAnsi"/>
          <w:sz w:val="24"/>
        </w:rPr>
        <w:t xml:space="preserve"> a chceš byť pokrmom mojej duše. </w:t>
      </w:r>
      <w:r w:rsidR="00112558" w:rsidRPr="00112558">
        <w:rPr>
          <w:rFonts w:cstheme="minorHAnsi"/>
          <w:sz w:val="24"/>
        </w:rPr>
        <w:t xml:space="preserve">Odovzdávam sa ti, ak chceš, buď mojím Priateľom a daj mi viac ťa poznať. Príď, </w:t>
      </w:r>
      <w:r w:rsidRPr="00112558">
        <w:rPr>
          <w:rFonts w:cstheme="minorHAnsi"/>
          <w:sz w:val="24"/>
        </w:rPr>
        <w:t>Ježiš. Posväť</w:t>
      </w:r>
      <w:r w:rsidR="00112558" w:rsidRPr="00112558">
        <w:rPr>
          <w:rFonts w:cstheme="minorHAnsi"/>
          <w:sz w:val="24"/>
        </w:rPr>
        <w:t xml:space="preserve"> mi dušu i telo. Ďakujem, že prichádzaš, keď ťa zavolám. Chráň ma a požehnaj aj mojich rodičov a priateľov. </w:t>
      </w:r>
      <w:r w:rsidRPr="00112558">
        <w:rPr>
          <w:rFonts w:cstheme="minorHAnsi"/>
          <w:sz w:val="24"/>
        </w:rPr>
        <w:t>Amen</w:t>
      </w:r>
    </w:p>
    <w:p w14:paraId="5FDDA6BC" w14:textId="77777777" w:rsidR="00365B6D" w:rsidRDefault="00365B6D" w:rsidP="00EF357D">
      <w:pPr>
        <w:spacing w:line="276" w:lineRule="auto"/>
        <w:jc w:val="both"/>
        <w:rPr>
          <w:rFonts w:cstheme="minorHAnsi"/>
          <w:sz w:val="24"/>
        </w:rPr>
      </w:pPr>
    </w:p>
    <w:p w14:paraId="555267D7" w14:textId="77777777" w:rsidR="00365B6D" w:rsidRDefault="00365B6D" w:rsidP="00EF357D">
      <w:pPr>
        <w:spacing w:line="276" w:lineRule="auto"/>
        <w:jc w:val="both"/>
        <w:rPr>
          <w:rFonts w:cstheme="minorHAnsi"/>
          <w:sz w:val="24"/>
        </w:rPr>
      </w:pPr>
    </w:p>
    <w:p w14:paraId="5566925F" w14:textId="77777777" w:rsidR="00365B6D" w:rsidRPr="00112558" w:rsidRDefault="00365B6D" w:rsidP="00EF357D">
      <w:pPr>
        <w:spacing w:line="276" w:lineRule="auto"/>
        <w:jc w:val="both"/>
        <w:rPr>
          <w:rFonts w:cstheme="minorHAnsi"/>
          <w:sz w:val="24"/>
        </w:rPr>
      </w:pPr>
    </w:p>
    <w:p w14:paraId="37FB9EEA" w14:textId="68B4D0A7" w:rsidR="0077789A" w:rsidRPr="00773120" w:rsidRDefault="0077789A" w:rsidP="0077789A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 </w:t>
      </w:r>
      <w:r w:rsidR="00E31932">
        <w:rPr>
          <w:rFonts w:cstheme="minorHAnsi"/>
          <w:iCs/>
          <w:sz w:val="20"/>
          <w:szCs w:val="20"/>
        </w:rPr>
        <w:t>chlieb, hladovať, verí</w:t>
      </w:r>
      <w:r w:rsidRPr="00773120">
        <w:rPr>
          <w:rFonts w:cstheme="minorHAnsi"/>
          <w:color w:val="222222"/>
          <w:sz w:val="20"/>
          <w:szCs w:val="20"/>
        </w:rPr>
        <w:t xml:space="preserve">; 2.  </w:t>
      </w:r>
      <w:r w:rsidR="00E31932">
        <w:rPr>
          <w:rFonts w:cstheme="minorHAnsi"/>
          <w:color w:val="222222"/>
          <w:sz w:val="20"/>
          <w:szCs w:val="20"/>
        </w:rPr>
        <w:t>Eucharistia</w:t>
      </w:r>
      <w:r w:rsidR="00802E79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E31932">
        <w:rPr>
          <w:rFonts w:cstheme="minorHAnsi"/>
          <w:color w:val="222222"/>
          <w:sz w:val="20"/>
          <w:szCs w:val="20"/>
        </w:rPr>
        <w:t>sprítomňuje</w:t>
      </w:r>
      <w:r w:rsidRPr="00773120">
        <w:rPr>
          <w:rFonts w:cstheme="minorHAnsi"/>
          <w:color w:val="222222"/>
          <w:sz w:val="20"/>
          <w:szCs w:val="20"/>
        </w:rPr>
        <w:t xml:space="preserve">; 4. </w:t>
      </w:r>
      <w:r w:rsidR="00E31932">
        <w:rPr>
          <w:rFonts w:cstheme="minorHAnsi"/>
          <w:color w:val="222222"/>
          <w:sz w:val="20"/>
          <w:szCs w:val="20"/>
        </w:rPr>
        <w:t>chlieb a víno, Ježišovo telo a krv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E31932">
        <w:rPr>
          <w:rFonts w:cstheme="minorHAnsi"/>
          <w:color w:val="222222"/>
          <w:sz w:val="20"/>
          <w:szCs w:val="20"/>
        </w:rPr>
        <w:t>prijať</w:t>
      </w:r>
      <w:r w:rsidR="00A16C20">
        <w:rPr>
          <w:rFonts w:cstheme="minorHAnsi"/>
          <w:color w:val="222222"/>
          <w:sz w:val="20"/>
          <w:szCs w:val="20"/>
        </w:rPr>
        <w:t>, seba samých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E31932">
        <w:rPr>
          <w:rFonts w:cstheme="minorHAnsi"/>
          <w:color w:val="222222"/>
          <w:sz w:val="20"/>
          <w:szCs w:val="20"/>
        </w:rPr>
        <w:t>Ježiša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 xml:space="preserve">7. </w:t>
      </w:r>
      <w:r w:rsidR="00E31932">
        <w:rPr>
          <w:rFonts w:cstheme="minorHAnsi"/>
          <w:color w:val="222222"/>
          <w:sz w:val="20"/>
          <w:szCs w:val="20"/>
        </w:rPr>
        <w:t>posila</w:t>
      </w:r>
      <w:r w:rsidR="003A2D66">
        <w:rPr>
          <w:rFonts w:cstheme="minorHAnsi"/>
          <w:color w:val="222222"/>
          <w:sz w:val="20"/>
          <w:szCs w:val="20"/>
        </w:rPr>
        <w:t xml:space="preserve">; 8. </w:t>
      </w:r>
      <w:r w:rsidR="00E31932">
        <w:rPr>
          <w:rFonts w:cstheme="minorHAnsi"/>
          <w:color w:val="222222"/>
          <w:sz w:val="20"/>
          <w:szCs w:val="20"/>
        </w:rPr>
        <w:t>z bohoslužby slova a bohoslužby obety</w:t>
      </w:r>
    </w:p>
    <w:sectPr w:rsidR="0077789A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10AFD"/>
    <w:rsid w:val="0001180D"/>
    <w:rsid w:val="000211F5"/>
    <w:rsid w:val="00040C44"/>
    <w:rsid w:val="00052909"/>
    <w:rsid w:val="00064F4F"/>
    <w:rsid w:val="00070840"/>
    <w:rsid w:val="00085A0D"/>
    <w:rsid w:val="0009012A"/>
    <w:rsid w:val="00092699"/>
    <w:rsid w:val="000D34B9"/>
    <w:rsid w:val="00112558"/>
    <w:rsid w:val="00125BF8"/>
    <w:rsid w:val="001864F2"/>
    <w:rsid w:val="001904B1"/>
    <w:rsid w:val="00195693"/>
    <w:rsid w:val="00197493"/>
    <w:rsid w:val="001A3478"/>
    <w:rsid w:val="00252901"/>
    <w:rsid w:val="00275F60"/>
    <w:rsid w:val="002A340F"/>
    <w:rsid w:val="002B3C9B"/>
    <w:rsid w:val="002D7525"/>
    <w:rsid w:val="002F4B79"/>
    <w:rsid w:val="00330198"/>
    <w:rsid w:val="0033665A"/>
    <w:rsid w:val="00356887"/>
    <w:rsid w:val="003578E4"/>
    <w:rsid w:val="00365B6D"/>
    <w:rsid w:val="00382F03"/>
    <w:rsid w:val="00395F17"/>
    <w:rsid w:val="003A2D66"/>
    <w:rsid w:val="00481D5A"/>
    <w:rsid w:val="004B0C55"/>
    <w:rsid w:val="004C2D3B"/>
    <w:rsid w:val="004D66FA"/>
    <w:rsid w:val="004E38E8"/>
    <w:rsid w:val="00542778"/>
    <w:rsid w:val="00545226"/>
    <w:rsid w:val="0060089A"/>
    <w:rsid w:val="006B5AA7"/>
    <w:rsid w:val="006E6D08"/>
    <w:rsid w:val="00753AAB"/>
    <w:rsid w:val="00761F6A"/>
    <w:rsid w:val="00773120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583A"/>
    <w:rsid w:val="007F2647"/>
    <w:rsid w:val="00802E79"/>
    <w:rsid w:val="00815D7B"/>
    <w:rsid w:val="0086110F"/>
    <w:rsid w:val="008852E8"/>
    <w:rsid w:val="008A1B36"/>
    <w:rsid w:val="008A28EE"/>
    <w:rsid w:val="008D0924"/>
    <w:rsid w:val="008D2D9A"/>
    <w:rsid w:val="008D4A73"/>
    <w:rsid w:val="008D70D8"/>
    <w:rsid w:val="0092562C"/>
    <w:rsid w:val="00954E2F"/>
    <w:rsid w:val="00995D3E"/>
    <w:rsid w:val="00A16C20"/>
    <w:rsid w:val="00A677BF"/>
    <w:rsid w:val="00A90B6A"/>
    <w:rsid w:val="00A94034"/>
    <w:rsid w:val="00AA666A"/>
    <w:rsid w:val="00AF3FED"/>
    <w:rsid w:val="00B12C7C"/>
    <w:rsid w:val="00B158AD"/>
    <w:rsid w:val="00B354FA"/>
    <w:rsid w:val="00B923FF"/>
    <w:rsid w:val="00BA54CB"/>
    <w:rsid w:val="00BB4575"/>
    <w:rsid w:val="00BC702D"/>
    <w:rsid w:val="00BF5FA3"/>
    <w:rsid w:val="00C5727C"/>
    <w:rsid w:val="00C77087"/>
    <w:rsid w:val="00C8553D"/>
    <w:rsid w:val="00C86864"/>
    <w:rsid w:val="00CA7044"/>
    <w:rsid w:val="00CB132C"/>
    <w:rsid w:val="00CF210A"/>
    <w:rsid w:val="00D21B0D"/>
    <w:rsid w:val="00D332EC"/>
    <w:rsid w:val="00D84B30"/>
    <w:rsid w:val="00D92D6A"/>
    <w:rsid w:val="00D94DDA"/>
    <w:rsid w:val="00E31932"/>
    <w:rsid w:val="00E31F0B"/>
    <w:rsid w:val="00E44754"/>
    <w:rsid w:val="00EB1FB6"/>
    <w:rsid w:val="00EC6EB4"/>
    <w:rsid w:val="00EE5485"/>
    <w:rsid w:val="00EE7B12"/>
    <w:rsid w:val="00EF357D"/>
    <w:rsid w:val="00F25BBD"/>
    <w:rsid w:val="00F43645"/>
    <w:rsid w:val="00F836B1"/>
    <w:rsid w:val="00FA48A0"/>
    <w:rsid w:val="00FB66DE"/>
    <w:rsid w:val="00FC539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29</cp:revision>
  <dcterms:created xsi:type="dcterms:W3CDTF">2021-03-29T11:56:00Z</dcterms:created>
  <dcterms:modified xsi:type="dcterms:W3CDTF">2021-09-06T12:42:00Z</dcterms:modified>
</cp:coreProperties>
</file>