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8AEA" w14:textId="1C3B17F1" w:rsidR="0060089A" w:rsidRPr="00773120" w:rsidRDefault="0060089A" w:rsidP="00C86864">
      <w:pPr>
        <w:jc w:val="center"/>
        <w:rPr>
          <w:rFonts w:cstheme="minorHAnsi"/>
          <w:b/>
          <w:bCs/>
          <w:iCs/>
          <w:sz w:val="28"/>
          <w:szCs w:val="28"/>
        </w:rPr>
      </w:pPr>
      <w:r w:rsidRPr="00773120">
        <w:rPr>
          <w:rFonts w:cstheme="minorHAnsi"/>
          <w:b/>
          <w:bCs/>
          <w:iCs/>
          <w:sz w:val="28"/>
          <w:szCs w:val="28"/>
        </w:rPr>
        <w:t>PRACOVNÝ LIST pre birmovancov</w:t>
      </w:r>
    </w:p>
    <w:p w14:paraId="22124581" w14:textId="07527C18" w:rsidR="00C86864" w:rsidRPr="00773120" w:rsidRDefault="00D3783E" w:rsidP="00773120">
      <w:pPr>
        <w:jc w:val="center"/>
        <w:rPr>
          <w:rFonts w:cstheme="minorHAnsi"/>
          <w:iCs/>
          <w:sz w:val="28"/>
          <w:szCs w:val="28"/>
        </w:rPr>
      </w:pPr>
      <w:r>
        <w:rPr>
          <w:rFonts w:cstheme="minorHAnsi"/>
          <w:iCs/>
          <w:sz w:val="28"/>
          <w:szCs w:val="28"/>
        </w:rPr>
        <w:t>3</w:t>
      </w:r>
      <w:r w:rsidR="00773120" w:rsidRPr="00773120">
        <w:rPr>
          <w:rFonts w:cstheme="minorHAnsi"/>
          <w:iCs/>
          <w:sz w:val="28"/>
          <w:szCs w:val="28"/>
        </w:rPr>
        <w:t>.</w:t>
      </w:r>
      <w:r w:rsidR="004F2189">
        <w:rPr>
          <w:rFonts w:cstheme="minorHAnsi"/>
          <w:iCs/>
          <w:sz w:val="28"/>
          <w:szCs w:val="28"/>
        </w:rPr>
        <w:t>1</w:t>
      </w:r>
      <w:r w:rsidR="008D0924">
        <w:rPr>
          <w:rFonts w:cstheme="minorHAnsi"/>
          <w:iCs/>
          <w:sz w:val="28"/>
          <w:szCs w:val="28"/>
        </w:rPr>
        <w:t xml:space="preserve">. </w:t>
      </w:r>
      <w:r>
        <w:rPr>
          <w:rFonts w:cstheme="minorHAnsi"/>
          <w:iCs/>
          <w:sz w:val="28"/>
          <w:szCs w:val="28"/>
        </w:rPr>
        <w:t>Sviatosti – znamenia nádeje</w:t>
      </w:r>
    </w:p>
    <w:p w14:paraId="0CDB1A42" w14:textId="77777777" w:rsidR="0060089A" w:rsidRPr="00773120" w:rsidRDefault="0060089A" w:rsidP="007D6CC9">
      <w:pPr>
        <w:jc w:val="both"/>
        <w:rPr>
          <w:rFonts w:cstheme="minorHAnsi"/>
          <w:b/>
          <w:bCs/>
          <w:iCs/>
          <w:sz w:val="24"/>
          <w:szCs w:val="24"/>
        </w:rPr>
      </w:pPr>
    </w:p>
    <w:p w14:paraId="56770E5C" w14:textId="58E60F05" w:rsidR="00815D7B" w:rsidRPr="00773120" w:rsidRDefault="00815D7B" w:rsidP="007D6CC9">
      <w:pPr>
        <w:jc w:val="both"/>
        <w:rPr>
          <w:rFonts w:cstheme="minorHAnsi"/>
          <w:b/>
          <w:bCs/>
          <w:iCs/>
          <w:sz w:val="28"/>
          <w:szCs w:val="28"/>
        </w:rPr>
      </w:pPr>
      <w:r w:rsidRPr="00773120">
        <w:rPr>
          <w:rFonts w:cstheme="minorHAnsi"/>
          <w:b/>
          <w:bCs/>
          <w:iCs/>
          <w:sz w:val="28"/>
          <w:szCs w:val="28"/>
        </w:rPr>
        <w:t>Doplň chýbajúce slová:</w:t>
      </w:r>
    </w:p>
    <w:p w14:paraId="1A00D1C7" w14:textId="2C173E62" w:rsidR="008B54E4" w:rsidRPr="004663C6" w:rsidRDefault="00720EA4" w:rsidP="004663C6">
      <w:pPr>
        <w:pStyle w:val="Bezriadkovania"/>
        <w:numPr>
          <w:ilvl w:val="0"/>
          <w:numId w:val="1"/>
        </w:numPr>
        <w:ind w:left="284" w:hanging="284"/>
        <w:jc w:val="both"/>
        <w:rPr>
          <w:rFonts w:cstheme="minorHAnsi"/>
          <w:sz w:val="24"/>
          <w:szCs w:val="24"/>
        </w:rPr>
      </w:pPr>
      <w:r w:rsidRPr="004663C6">
        <w:rPr>
          <w:sz w:val="24"/>
          <w:szCs w:val="24"/>
        </w:rPr>
        <w:t xml:space="preserve">Cirkev slávi </w:t>
      </w:r>
      <w:r w:rsidR="009263C5">
        <w:rPr>
          <w:sz w:val="24"/>
          <w:szCs w:val="24"/>
        </w:rPr>
        <w:t>......</w:t>
      </w:r>
      <w:r w:rsidRPr="004663C6">
        <w:rPr>
          <w:sz w:val="24"/>
          <w:szCs w:val="24"/>
        </w:rPr>
        <w:t xml:space="preserve"> sviatostí, ktorými získavame </w:t>
      </w:r>
      <w:r w:rsidR="005B54D0">
        <w:rPr>
          <w:sz w:val="24"/>
          <w:szCs w:val="24"/>
        </w:rPr>
        <w:t>...............</w:t>
      </w:r>
      <w:r w:rsidRPr="004663C6">
        <w:rPr>
          <w:sz w:val="24"/>
          <w:szCs w:val="24"/>
        </w:rPr>
        <w:t xml:space="preserve"> potrebnú na to, aby sme sa skrze Ježiša stali tými, ktorí sú ako Ježiš, Božími deťmi.</w:t>
      </w:r>
      <w:r w:rsidR="00FE14CE" w:rsidRPr="004663C6">
        <w:rPr>
          <w:rFonts w:cstheme="minorHAnsi"/>
          <w:sz w:val="24"/>
          <w:szCs w:val="24"/>
        </w:rPr>
        <w:t xml:space="preserve"> </w:t>
      </w:r>
      <w:r w:rsidRPr="004663C6">
        <w:rPr>
          <w:rFonts w:cstheme="minorHAnsi"/>
          <w:sz w:val="24"/>
          <w:szCs w:val="24"/>
        </w:rPr>
        <w:t>Aby sme mali v sebe život a to v plnosti.</w:t>
      </w:r>
    </w:p>
    <w:p w14:paraId="090476AC" w14:textId="2CC282CF" w:rsidR="004C2D3B" w:rsidRPr="004663C6" w:rsidRDefault="00720EA4" w:rsidP="004663C6">
      <w:pPr>
        <w:pStyle w:val="Odsekzoznamu"/>
        <w:numPr>
          <w:ilvl w:val="0"/>
          <w:numId w:val="1"/>
        </w:numPr>
        <w:autoSpaceDE w:val="0"/>
        <w:autoSpaceDN w:val="0"/>
        <w:adjustRightInd w:val="0"/>
        <w:spacing w:after="0" w:line="240" w:lineRule="auto"/>
        <w:ind w:left="284" w:hanging="284"/>
        <w:jc w:val="both"/>
        <w:rPr>
          <w:rFonts w:cstheme="minorHAnsi"/>
          <w:color w:val="4472C4" w:themeColor="accent1"/>
          <w:sz w:val="24"/>
          <w:szCs w:val="24"/>
        </w:rPr>
      </w:pPr>
      <w:r w:rsidRPr="004663C6">
        <w:rPr>
          <w:rFonts w:cstheme="minorHAnsi"/>
          <w:sz w:val="24"/>
          <w:szCs w:val="24"/>
        </w:rPr>
        <w:t>Boh sa k nám prihovára aj cez naše zmysly</w:t>
      </w:r>
      <w:r w:rsidR="008B54E4" w:rsidRPr="004663C6">
        <w:rPr>
          <w:rFonts w:cstheme="minorHAnsi"/>
          <w:sz w:val="24"/>
          <w:szCs w:val="24"/>
        </w:rPr>
        <w:t xml:space="preserve"> a to</w:t>
      </w:r>
      <w:r w:rsidRPr="004663C6">
        <w:rPr>
          <w:rFonts w:cstheme="minorHAnsi"/>
          <w:sz w:val="24"/>
          <w:szCs w:val="24"/>
        </w:rPr>
        <w:t xml:space="preserve"> v </w:t>
      </w:r>
      <w:r w:rsidR="009263C5">
        <w:rPr>
          <w:rFonts w:cstheme="minorHAnsi"/>
          <w:sz w:val="24"/>
          <w:szCs w:val="24"/>
        </w:rPr>
        <w:t>.............</w:t>
      </w:r>
      <w:r w:rsidRPr="004663C6">
        <w:rPr>
          <w:rFonts w:cstheme="minorHAnsi"/>
          <w:sz w:val="24"/>
          <w:szCs w:val="24"/>
        </w:rPr>
        <w:t xml:space="preserve"> Sviatosti sú </w:t>
      </w:r>
      <w:r w:rsidR="009263C5">
        <w:rPr>
          <w:rFonts w:cstheme="minorHAnsi"/>
          <w:sz w:val="24"/>
          <w:szCs w:val="24"/>
        </w:rPr>
        <w:t>..................</w:t>
      </w:r>
      <w:r w:rsidRPr="004663C6">
        <w:rPr>
          <w:rFonts w:cstheme="minorHAnsi"/>
          <w:sz w:val="24"/>
          <w:szCs w:val="24"/>
        </w:rPr>
        <w:t xml:space="preserve"> znaky </w:t>
      </w:r>
      <w:r w:rsidR="009263C5">
        <w:rPr>
          <w:rFonts w:cstheme="minorHAnsi"/>
          <w:sz w:val="24"/>
          <w:szCs w:val="24"/>
        </w:rPr>
        <w:t>.................</w:t>
      </w:r>
      <w:r w:rsidRPr="004663C6">
        <w:rPr>
          <w:rFonts w:cstheme="minorHAnsi"/>
          <w:sz w:val="24"/>
          <w:szCs w:val="24"/>
        </w:rPr>
        <w:t xml:space="preserve"> Božej milosti.</w:t>
      </w:r>
      <w:r w:rsidRPr="004663C6">
        <w:rPr>
          <w:rFonts w:cstheme="minorHAnsi"/>
          <w:color w:val="4472C4" w:themeColor="accent1"/>
          <w:sz w:val="24"/>
          <w:szCs w:val="24"/>
        </w:rPr>
        <w:t xml:space="preserve"> </w:t>
      </w:r>
      <w:r w:rsidR="008B54E4" w:rsidRPr="004663C6">
        <w:rPr>
          <w:rFonts w:cstheme="minorHAnsi"/>
          <w:sz w:val="24"/>
          <w:szCs w:val="24"/>
        </w:rPr>
        <w:t>Tak, ako ľudia videli, počuli, dotýkali sa Ježiša, my máme sviatosti.</w:t>
      </w:r>
    </w:p>
    <w:p w14:paraId="040530A4" w14:textId="7B681814" w:rsidR="00101033" w:rsidRPr="002D5012" w:rsidRDefault="00101033" w:rsidP="004663C6">
      <w:pPr>
        <w:pStyle w:val="Bezriadkovania"/>
        <w:numPr>
          <w:ilvl w:val="0"/>
          <w:numId w:val="1"/>
        </w:numPr>
        <w:ind w:left="284" w:hanging="284"/>
        <w:jc w:val="both"/>
        <w:rPr>
          <w:sz w:val="20"/>
          <w:szCs w:val="20"/>
        </w:rPr>
      </w:pPr>
      <w:r w:rsidRPr="004663C6">
        <w:rPr>
          <w:sz w:val="24"/>
          <w:szCs w:val="24"/>
        </w:rPr>
        <w:t>„</w:t>
      </w:r>
      <w:r w:rsidRPr="004663C6">
        <w:rPr>
          <w:rStyle w:val="Zvraznenie"/>
          <w:iCs w:val="0"/>
          <w:sz w:val="24"/>
          <w:szCs w:val="24"/>
        </w:rPr>
        <w:t xml:space="preserve">Ja som prišiel, aby mali </w:t>
      </w:r>
      <w:r w:rsidR="009263C5">
        <w:rPr>
          <w:rStyle w:val="Zvraznenie"/>
          <w:iCs w:val="0"/>
          <w:sz w:val="24"/>
          <w:szCs w:val="24"/>
        </w:rPr>
        <w:t>................</w:t>
      </w:r>
      <w:r w:rsidRPr="004663C6">
        <w:rPr>
          <w:rStyle w:val="Zvraznenie"/>
          <w:iCs w:val="0"/>
          <w:sz w:val="24"/>
          <w:szCs w:val="24"/>
        </w:rPr>
        <w:t xml:space="preserve"> a aby ho mali hojnejšie</w:t>
      </w:r>
      <w:r w:rsidRPr="004663C6">
        <w:rPr>
          <w:sz w:val="24"/>
          <w:szCs w:val="24"/>
        </w:rPr>
        <w:t xml:space="preserve">.“ </w:t>
      </w:r>
      <w:r w:rsidRPr="002D5012">
        <w:rPr>
          <w:sz w:val="20"/>
          <w:szCs w:val="20"/>
        </w:rPr>
        <w:t>(</w:t>
      </w:r>
      <w:proofErr w:type="spellStart"/>
      <w:r w:rsidRPr="002D5012">
        <w:rPr>
          <w:sz w:val="20"/>
          <w:szCs w:val="20"/>
        </w:rPr>
        <w:t>Jn</w:t>
      </w:r>
      <w:proofErr w:type="spellEnd"/>
      <w:r w:rsidRPr="002D5012">
        <w:rPr>
          <w:sz w:val="20"/>
          <w:szCs w:val="20"/>
        </w:rPr>
        <w:t xml:space="preserve"> 10,10)</w:t>
      </w:r>
    </w:p>
    <w:p w14:paraId="5E3A83E5" w14:textId="39F22AEB" w:rsidR="00644CA2" w:rsidRPr="004663C6" w:rsidRDefault="008B54E4" w:rsidP="004663C6">
      <w:pPr>
        <w:pStyle w:val="Odsekzoznamu"/>
        <w:numPr>
          <w:ilvl w:val="0"/>
          <w:numId w:val="1"/>
        </w:numPr>
        <w:autoSpaceDE w:val="0"/>
        <w:autoSpaceDN w:val="0"/>
        <w:adjustRightInd w:val="0"/>
        <w:spacing w:after="0" w:line="276" w:lineRule="auto"/>
        <w:ind w:left="284" w:hanging="284"/>
        <w:jc w:val="both"/>
        <w:rPr>
          <w:rFonts w:cstheme="minorHAnsi"/>
          <w:sz w:val="24"/>
          <w:szCs w:val="24"/>
        </w:rPr>
      </w:pPr>
      <w:r w:rsidRPr="004663C6">
        <w:rPr>
          <w:rFonts w:cstheme="minorHAnsi"/>
          <w:sz w:val="24"/>
          <w:szCs w:val="24"/>
        </w:rPr>
        <w:t xml:space="preserve">Sú to dary Ježiša </w:t>
      </w:r>
      <w:r w:rsidR="009263C5">
        <w:rPr>
          <w:rFonts w:cstheme="minorHAnsi"/>
          <w:sz w:val="24"/>
          <w:szCs w:val="24"/>
        </w:rPr>
        <w:t>.............</w:t>
      </w:r>
      <w:r w:rsidRPr="004663C6">
        <w:rPr>
          <w:rFonts w:cstheme="minorHAnsi"/>
          <w:sz w:val="24"/>
          <w:szCs w:val="24"/>
        </w:rPr>
        <w:t xml:space="preserve"> Cirkev má za úlohu spravovať a chrániť ich pred zneužitím.</w:t>
      </w:r>
    </w:p>
    <w:p w14:paraId="2C22FAB3" w14:textId="4373206B" w:rsidR="00B21497" w:rsidRPr="004663C6" w:rsidRDefault="008B54E4" w:rsidP="004663C6">
      <w:pPr>
        <w:pStyle w:val="Odsekzoznamu"/>
        <w:numPr>
          <w:ilvl w:val="0"/>
          <w:numId w:val="1"/>
        </w:numPr>
        <w:spacing w:line="276" w:lineRule="auto"/>
        <w:ind w:left="284" w:hanging="284"/>
        <w:jc w:val="both"/>
        <w:rPr>
          <w:rFonts w:ascii="Arial" w:hAnsi="Arial" w:cs="Arial"/>
          <w:i/>
          <w:color w:val="4472C4" w:themeColor="accent1"/>
          <w:sz w:val="24"/>
          <w:szCs w:val="24"/>
        </w:rPr>
      </w:pPr>
      <w:r w:rsidRPr="004663C6">
        <w:rPr>
          <w:sz w:val="24"/>
          <w:szCs w:val="24"/>
        </w:rPr>
        <w:t xml:space="preserve">Na prijatie sviatostí je potrebná </w:t>
      </w:r>
      <w:r w:rsidR="009263C5">
        <w:rPr>
          <w:sz w:val="24"/>
          <w:szCs w:val="24"/>
        </w:rPr>
        <w:t>...................</w:t>
      </w:r>
      <w:r w:rsidRPr="004663C6">
        <w:rPr>
          <w:sz w:val="24"/>
          <w:szCs w:val="24"/>
        </w:rPr>
        <w:t xml:space="preserve">. </w:t>
      </w:r>
      <w:r w:rsidR="00B21497" w:rsidRPr="004663C6">
        <w:rPr>
          <w:sz w:val="24"/>
          <w:szCs w:val="24"/>
        </w:rPr>
        <w:t xml:space="preserve">Prostredníctvom sviatostí tvoja viera rastie. </w:t>
      </w:r>
    </w:p>
    <w:p w14:paraId="67875437" w14:textId="7751E949" w:rsidR="005F5063" w:rsidRPr="002D5012" w:rsidRDefault="004663C6" w:rsidP="005F5063">
      <w:pPr>
        <w:pStyle w:val="Odsekzoznamu"/>
        <w:numPr>
          <w:ilvl w:val="0"/>
          <w:numId w:val="1"/>
        </w:numPr>
        <w:spacing w:line="276" w:lineRule="auto"/>
        <w:ind w:left="284" w:hanging="284"/>
        <w:jc w:val="both"/>
        <w:rPr>
          <w:rFonts w:cstheme="minorHAnsi"/>
          <w:iCs/>
          <w:sz w:val="24"/>
          <w:szCs w:val="28"/>
        </w:rPr>
      </w:pPr>
      <w:r w:rsidRPr="002D5012">
        <w:rPr>
          <w:rFonts w:cstheme="minorHAnsi"/>
          <w:iCs/>
          <w:sz w:val="24"/>
          <w:szCs w:val="28"/>
        </w:rPr>
        <w:t xml:space="preserve">Sviatosti sa rozdeľujú na </w:t>
      </w:r>
      <w:r w:rsidR="009263C5">
        <w:rPr>
          <w:rFonts w:cstheme="minorHAnsi"/>
          <w:iCs/>
          <w:sz w:val="24"/>
          <w:szCs w:val="28"/>
        </w:rPr>
        <w:t>.................</w:t>
      </w:r>
      <w:r w:rsidR="0080518B">
        <w:rPr>
          <w:rFonts w:cstheme="minorHAnsi"/>
          <w:iCs/>
          <w:sz w:val="24"/>
          <w:szCs w:val="28"/>
        </w:rPr>
        <w:t>........</w:t>
      </w:r>
      <w:r w:rsidR="009263C5">
        <w:rPr>
          <w:rFonts w:cstheme="minorHAnsi"/>
          <w:iCs/>
          <w:sz w:val="24"/>
          <w:szCs w:val="28"/>
        </w:rPr>
        <w:t>..</w:t>
      </w:r>
      <w:r w:rsidRPr="002D5012">
        <w:rPr>
          <w:rFonts w:cstheme="minorHAnsi"/>
          <w:iCs/>
          <w:sz w:val="24"/>
          <w:szCs w:val="28"/>
        </w:rPr>
        <w:t xml:space="preserve"> – vovádzajú do kresťanského života, </w:t>
      </w:r>
      <w:r w:rsidR="009263C5">
        <w:rPr>
          <w:rFonts w:cstheme="minorHAnsi"/>
          <w:iCs/>
          <w:sz w:val="24"/>
          <w:szCs w:val="28"/>
        </w:rPr>
        <w:t>...........................</w:t>
      </w:r>
      <w:r w:rsidRPr="002D5012">
        <w:rPr>
          <w:rFonts w:cstheme="minorHAnsi"/>
          <w:iCs/>
          <w:sz w:val="24"/>
          <w:szCs w:val="28"/>
        </w:rPr>
        <w:t xml:space="preserve"> a </w:t>
      </w:r>
      <w:r w:rsidR="009263C5">
        <w:rPr>
          <w:rFonts w:cstheme="minorHAnsi"/>
          <w:iCs/>
          <w:sz w:val="24"/>
          <w:szCs w:val="28"/>
        </w:rPr>
        <w:t>.....................................</w:t>
      </w:r>
    </w:p>
    <w:p w14:paraId="3C1F9EF4" w14:textId="23B07B02" w:rsidR="00A4012C" w:rsidRPr="00DC7C9E" w:rsidRDefault="009263C5" w:rsidP="005F5063">
      <w:pPr>
        <w:pStyle w:val="Odsekzoznamu"/>
        <w:numPr>
          <w:ilvl w:val="0"/>
          <w:numId w:val="1"/>
        </w:numPr>
        <w:spacing w:line="276" w:lineRule="auto"/>
        <w:ind w:left="284" w:hanging="284"/>
        <w:jc w:val="both"/>
        <w:rPr>
          <w:rFonts w:cstheme="minorHAnsi"/>
          <w:iCs/>
          <w:sz w:val="24"/>
          <w:szCs w:val="24"/>
        </w:rPr>
      </w:pPr>
      <w:r>
        <w:rPr>
          <w:rFonts w:cstheme="minorHAnsi"/>
          <w:color w:val="000000"/>
          <w:sz w:val="24"/>
          <w:szCs w:val="24"/>
          <w:shd w:val="clear" w:color="auto" w:fill="FFFFFF"/>
        </w:rPr>
        <w:t xml:space="preserve">.............................. </w:t>
      </w:r>
      <w:r w:rsidR="00A4012C" w:rsidRPr="00DC7C9E">
        <w:rPr>
          <w:rFonts w:cstheme="minorHAnsi"/>
          <w:color w:val="000000"/>
          <w:sz w:val="24"/>
          <w:szCs w:val="24"/>
          <w:shd w:val="clear" w:color="auto" w:fill="FFFFFF"/>
        </w:rPr>
        <w:t xml:space="preserve">sú  znaky, ktoré majú </w:t>
      </w:r>
      <w:r w:rsidR="00A4012C" w:rsidRPr="009263C5">
        <w:rPr>
          <w:rFonts w:cstheme="minorHAnsi"/>
          <w:color w:val="000000"/>
          <w:sz w:val="24"/>
          <w:szCs w:val="24"/>
          <w:shd w:val="clear" w:color="auto" w:fill="FFFFFF"/>
        </w:rPr>
        <w:t>duchovné účinky</w:t>
      </w:r>
      <w:r w:rsidR="00A4012C" w:rsidRPr="00DC7C9E">
        <w:rPr>
          <w:rFonts w:cstheme="minorHAnsi"/>
          <w:color w:val="000000"/>
          <w:sz w:val="24"/>
          <w:szCs w:val="24"/>
          <w:shd w:val="clear" w:color="auto" w:fill="FFFFFF"/>
        </w:rPr>
        <w:t>.  </w:t>
      </w:r>
      <w:r w:rsidR="00A4012C" w:rsidRPr="002D5012">
        <w:rPr>
          <w:rFonts w:cstheme="minorHAnsi"/>
          <w:color w:val="000000"/>
          <w:sz w:val="20"/>
          <w:szCs w:val="20"/>
          <w:shd w:val="clear" w:color="auto" w:fill="FFFFFF"/>
        </w:rPr>
        <w:t xml:space="preserve">(KKC 1667) </w:t>
      </w:r>
    </w:p>
    <w:p w14:paraId="0D5AC76C" w14:textId="77777777" w:rsidR="00A61AEB" w:rsidRDefault="00A61AEB" w:rsidP="007D6CC9">
      <w:pPr>
        <w:jc w:val="both"/>
        <w:rPr>
          <w:rFonts w:cstheme="minorHAnsi"/>
          <w:b/>
          <w:bCs/>
          <w:color w:val="4472C4" w:themeColor="accent1"/>
          <w:sz w:val="28"/>
          <w:szCs w:val="28"/>
        </w:rPr>
      </w:pPr>
    </w:p>
    <w:p w14:paraId="26274A16" w14:textId="02EA3A7D" w:rsidR="00815D7B" w:rsidRPr="000B2163" w:rsidRDefault="00815D7B" w:rsidP="007D6CC9">
      <w:pPr>
        <w:jc w:val="both"/>
        <w:rPr>
          <w:rFonts w:cstheme="minorHAnsi"/>
          <w:b/>
          <w:bCs/>
          <w:sz w:val="28"/>
          <w:szCs w:val="28"/>
        </w:rPr>
      </w:pPr>
      <w:r w:rsidRPr="000B2163">
        <w:rPr>
          <w:rFonts w:cstheme="minorHAnsi"/>
          <w:b/>
          <w:bCs/>
          <w:sz w:val="28"/>
          <w:szCs w:val="28"/>
        </w:rPr>
        <w:t>Zamyslenie:</w:t>
      </w:r>
    </w:p>
    <w:p w14:paraId="5FE9238B" w14:textId="77777777" w:rsidR="00A36F78" w:rsidRDefault="00A36F78" w:rsidP="00B21497">
      <w:pPr>
        <w:pStyle w:val="Bezriadkovania"/>
        <w:jc w:val="both"/>
      </w:pPr>
    </w:p>
    <w:p w14:paraId="6D787417" w14:textId="4DCD4A8B" w:rsidR="00A36F78" w:rsidRPr="002D5012" w:rsidRDefault="009E482E" w:rsidP="00B21497">
      <w:pPr>
        <w:pStyle w:val="Bezriadkovania"/>
        <w:jc w:val="both"/>
        <w:rPr>
          <w:sz w:val="24"/>
          <w:szCs w:val="24"/>
        </w:rPr>
      </w:pPr>
      <w:r w:rsidRPr="002D5012">
        <w:rPr>
          <w:sz w:val="24"/>
          <w:szCs w:val="24"/>
        </w:rPr>
        <w:t xml:space="preserve">Otvor si Sväté písmo  </w:t>
      </w:r>
      <w:proofErr w:type="spellStart"/>
      <w:r w:rsidRPr="002D5012">
        <w:rPr>
          <w:sz w:val="24"/>
          <w:szCs w:val="24"/>
        </w:rPr>
        <w:t>Jn</w:t>
      </w:r>
      <w:proofErr w:type="spellEnd"/>
      <w:r w:rsidRPr="002D5012">
        <w:rPr>
          <w:sz w:val="24"/>
          <w:szCs w:val="24"/>
        </w:rPr>
        <w:t xml:space="preserve"> 6, 48-51. Keď hovorí Ježiš o sebe ako o chlebe. Akú sviatosť má na mysli? </w:t>
      </w:r>
    </w:p>
    <w:p w14:paraId="57D3E279" w14:textId="77777777" w:rsidR="009E482E" w:rsidRDefault="009E482E" w:rsidP="00B21497">
      <w:pPr>
        <w:pStyle w:val="Bezriadkovania"/>
        <w:jc w:val="both"/>
      </w:pPr>
    </w:p>
    <w:p w14:paraId="4C711B5F" w14:textId="40BAEF48" w:rsidR="009E482E" w:rsidRPr="002D5012" w:rsidRDefault="009E482E" w:rsidP="009E482E">
      <w:pPr>
        <w:pStyle w:val="Bezriadkovania"/>
        <w:jc w:val="both"/>
        <w:rPr>
          <w:sz w:val="24"/>
          <w:szCs w:val="24"/>
        </w:rPr>
      </w:pPr>
      <w:r w:rsidRPr="002D5012">
        <w:rPr>
          <w:sz w:val="24"/>
          <w:szCs w:val="24"/>
        </w:rPr>
        <w:t>V</w:t>
      </w:r>
      <w:r w:rsidR="00DF4C09" w:rsidRPr="002D5012">
        <w:rPr>
          <w:sz w:val="24"/>
          <w:szCs w:val="24"/>
        </w:rPr>
        <w:t xml:space="preserve">šetky sviatosti ustanovil Ježiš Kristus. Starý zákon používa veľa predobrazov budúcich sviatostí. Prečítaj si </w:t>
      </w:r>
      <w:proofErr w:type="spellStart"/>
      <w:r w:rsidR="00DF4C09" w:rsidRPr="002D5012">
        <w:rPr>
          <w:sz w:val="24"/>
          <w:szCs w:val="24"/>
        </w:rPr>
        <w:t>Gn</w:t>
      </w:r>
      <w:proofErr w:type="spellEnd"/>
      <w:r w:rsidR="00DF4C09" w:rsidRPr="002D5012">
        <w:rPr>
          <w:sz w:val="24"/>
          <w:szCs w:val="24"/>
        </w:rPr>
        <w:t xml:space="preserve"> 2, 23-24 – predobraz akej sviatosti je toto Božie slovo? Ex 14, 26-29 – predobraz akej sviatosti je tento príbeh? A tento? - </w:t>
      </w:r>
      <w:proofErr w:type="spellStart"/>
      <w:r w:rsidR="00DF4C09" w:rsidRPr="002D5012">
        <w:rPr>
          <w:sz w:val="24"/>
          <w:szCs w:val="24"/>
        </w:rPr>
        <w:t>Ez</w:t>
      </w:r>
      <w:proofErr w:type="spellEnd"/>
      <w:r w:rsidR="00DF4C09" w:rsidRPr="002D5012">
        <w:rPr>
          <w:sz w:val="24"/>
          <w:szCs w:val="24"/>
        </w:rPr>
        <w:t xml:space="preserve"> 36, 26-27 Spoločne sa zdieľajte.</w:t>
      </w:r>
    </w:p>
    <w:p w14:paraId="2326688D" w14:textId="77777777" w:rsidR="009E482E" w:rsidRDefault="009E482E" w:rsidP="009E482E">
      <w:pPr>
        <w:pStyle w:val="Bezriadkovania"/>
        <w:jc w:val="both"/>
      </w:pPr>
    </w:p>
    <w:p w14:paraId="127CD2BE" w14:textId="270FAFC0" w:rsidR="009E482E" w:rsidRDefault="009E482E" w:rsidP="009E482E">
      <w:pPr>
        <w:pStyle w:val="Bezriadkovania"/>
        <w:jc w:val="both"/>
        <w:rPr>
          <w:sz w:val="24"/>
          <w:szCs w:val="24"/>
        </w:rPr>
      </w:pPr>
      <w:r w:rsidRPr="00DF4C09">
        <w:rPr>
          <w:sz w:val="24"/>
          <w:szCs w:val="24"/>
        </w:rPr>
        <w:t xml:space="preserve">Na prijatie sviatosti treba vieru. </w:t>
      </w:r>
      <w:r w:rsidR="00A36F78" w:rsidRPr="00DF4C09">
        <w:rPr>
          <w:sz w:val="24"/>
          <w:szCs w:val="24"/>
        </w:rPr>
        <w:t>S</w:t>
      </w:r>
      <w:r w:rsidR="00B21497" w:rsidRPr="00DF4C09">
        <w:rPr>
          <w:sz w:val="24"/>
          <w:szCs w:val="24"/>
        </w:rPr>
        <w:t>viatosti nie sú automat, do ktorého stačí vhodiť mincu, aby fungoval; vyžadujú slobodnú vnútornú otvorenosť voči Bohu. Boh pôsobí v našom živote natoľko, nakoľko mu to dovolíme</w:t>
      </w:r>
      <w:r w:rsidRPr="00DF4C09">
        <w:rPr>
          <w:sz w:val="24"/>
          <w:szCs w:val="24"/>
        </w:rPr>
        <w:t xml:space="preserve">. </w:t>
      </w:r>
      <w:r w:rsidR="00DF4C09" w:rsidRPr="00DF4C09">
        <w:rPr>
          <w:sz w:val="24"/>
          <w:szCs w:val="24"/>
        </w:rPr>
        <w:t>P</w:t>
      </w:r>
      <w:r w:rsidRPr="00DF4C09">
        <w:rPr>
          <w:sz w:val="24"/>
          <w:szCs w:val="24"/>
        </w:rPr>
        <w:t xml:space="preserve">rečo sa po prijatí sviatostí v tvojom živote nič nemení? Lebo si ich neprijal s vierou? </w:t>
      </w:r>
      <w:r w:rsidR="00DF4C09">
        <w:rPr>
          <w:sz w:val="24"/>
          <w:szCs w:val="24"/>
        </w:rPr>
        <w:t>Napíš, čo</w:t>
      </w:r>
      <w:r w:rsidR="00DF4C09" w:rsidRPr="00DF4C09">
        <w:rPr>
          <w:sz w:val="24"/>
          <w:szCs w:val="24"/>
        </w:rPr>
        <w:t xml:space="preserve"> je potrebné urobiť, aby ti sviatosti, ktoré si prijal boli posilou? </w:t>
      </w:r>
    </w:p>
    <w:p w14:paraId="1FD62D45" w14:textId="77777777" w:rsidR="00DF4C09" w:rsidRPr="00DF4C09" w:rsidRDefault="00DF4C09" w:rsidP="009E482E">
      <w:pPr>
        <w:pStyle w:val="Bezriadkovania"/>
        <w:jc w:val="both"/>
        <w:rPr>
          <w:sz w:val="24"/>
          <w:szCs w:val="24"/>
        </w:rPr>
      </w:pPr>
    </w:p>
    <w:p w14:paraId="4BE3E4E2" w14:textId="59AD893B" w:rsidR="00B21497" w:rsidRDefault="00B21497" w:rsidP="00B21497">
      <w:pPr>
        <w:jc w:val="both"/>
        <w:rPr>
          <w:sz w:val="24"/>
        </w:rPr>
      </w:pPr>
    </w:p>
    <w:p w14:paraId="74DD4B54" w14:textId="45EE07A5" w:rsidR="00B21497" w:rsidRPr="00B21497" w:rsidRDefault="003E27D5" w:rsidP="00B21497">
      <w:pPr>
        <w:jc w:val="both"/>
        <w:rPr>
          <w:rFonts w:cstheme="minorHAnsi"/>
          <w:b/>
          <w:bCs/>
          <w:color w:val="4472C4" w:themeColor="accent1"/>
          <w:szCs w:val="24"/>
        </w:rPr>
      </w:pPr>
      <w:r>
        <w:rPr>
          <w:sz w:val="24"/>
        </w:rPr>
        <w:t>Sviatosti neprijímame za odmenu. Sú darom, aby sme mali silu žiť život v plnosti.</w:t>
      </w:r>
      <w:r w:rsidR="00B21497" w:rsidRPr="00B21497">
        <w:rPr>
          <w:sz w:val="24"/>
        </w:rPr>
        <w:t xml:space="preserve"> </w:t>
      </w:r>
      <w:r w:rsidR="008B68FF">
        <w:rPr>
          <w:sz w:val="24"/>
        </w:rPr>
        <w:t>K</w:t>
      </w:r>
      <w:r w:rsidR="00B21497" w:rsidRPr="00B21497">
        <w:rPr>
          <w:sz w:val="24"/>
        </w:rPr>
        <w:t>toré z prijatých sviatostí môžeš prijímať najčastejšie?</w:t>
      </w:r>
      <w:r w:rsidR="00DF4C09">
        <w:rPr>
          <w:sz w:val="24"/>
        </w:rPr>
        <w:t xml:space="preserve"> A koľ</w:t>
      </w:r>
      <w:r w:rsidR="008B68FF">
        <w:rPr>
          <w:sz w:val="24"/>
        </w:rPr>
        <w:t>kokrát</w:t>
      </w:r>
      <w:r w:rsidR="00DF4C09">
        <w:rPr>
          <w:sz w:val="24"/>
        </w:rPr>
        <w:t>?</w:t>
      </w:r>
      <w:r w:rsidR="008B68FF">
        <w:rPr>
          <w:sz w:val="24"/>
        </w:rPr>
        <w:t xml:space="preserve"> </w:t>
      </w:r>
      <w:r w:rsidR="00B21497">
        <w:rPr>
          <w:sz w:val="24"/>
        </w:rPr>
        <w:t>Za akých okolností</w:t>
      </w:r>
      <w:r w:rsidR="00B21497" w:rsidRPr="008B68FF">
        <w:rPr>
          <w:sz w:val="24"/>
        </w:rPr>
        <w:t>?</w:t>
      </w:r>
      <w:r w:rsidR="00A36F78" w:rsidRPr="008B68FF">
        <w:rPr>
          <w:sz w:val="24"/>
        </w:rPr>
        <w:t xml:space="preserve"> Kedy si na </w:t>
      </w:r>
      <w:proofErr w:type="spellStart"/>
      <w:r w:rsidR="00A36F78" w:rsidRPr="008B68FF">
        <w:rPr>
          <w:sz w:val="24"/>
        </w:rPr>
        <w:t>ne</w:t>
      </w:r>
      <w:proofErr w:type="spellEnd"/>
      <w:r w:rsidR="00A36F78" w:rsidRPr="008B68FF">
        <w:rPr>
          <w:sz w:val="24"/>
        </w:rPr>
        <w:t xml:space="preserve"> disponovaný?</w:t>
      </w:r>
      <w:r w:rsidR="008B68FF">
        <w:rPr>
          <w:sz w:val="24"/>
        </w:rPr>
        <w:t xml:space="preserve"> Odpovede na otázky napíš.</w:t>
      </w:r>
    </w:p>
    <w:p w14:paraId="07F17A11" w14:textId="1BCF112F" w:rsidR="003D444D" w:rsidRDefault="003D444D" w:rsidP="006E6D08">
      <w:pPr>
        <w:spacing w:line="276" w:lineRule="auto"/>
        <w:jc w:val="both"/>
        <w:rPr>
          <w:rFonts w:cstheme="minorHAnsi"/>
          <w:sz w:val="24"/>
        </w:rPr>
      </w:pPr>
    </w:p>
    <w:p w14:paraId="71D304A6" w14:textId="47664692" w:rsidR="008B68FF" w:rsidRDefault="008B68FF" w:rsidP="006E6D08">
      <w:pPr>
        <w:spacing w:line="276" w:lineRule="auto"/>
        <w:jc w:val="both"/>
        <w:rPr>
          <w:rFonts w:cstheme="minorHAnsi"/>
          <w:sz w:val="24"/>
        </w:rPr>
      </w:pPr>
    </w:p>
    <w:p w14:paraId="39AE2907" w14:textId="77777777" w:rsidR="008B68FF" w:rsidRPr="000B2163" w:rsidRDefault="008B68FF" w:rsidP="006E6D08">
      <w:pPr>
        <w:spacing w:line="276" w:lineRule="auto"/>
        <w:jc w:val="both"/>
        <w:rPr>
          <w:rFonts w:cstheme="minorHAnsi"/>
          <w:sz w:val="24"/>
        </w:rPr>
      </w:pPr>
    </w:p>
    <w:p w14:paraId="17DE96A1" w14:textId="77777777" w:rsidR="00F44592" w:rsidRPr="002D5012" w:rsidRDefault="00B21497" w:rsidP="00B21497">
      <w:pPr>
        <w:pStyle w:val="Bezriadkovania"/>
        <w:jc w:val="both"/>
        <w:rPr>
          <w:sz w:val="24"/>
          <w:szCs w:val="24"/>
        </w:rPr>
      </w:pPr>
      <w:r w:rsidRPr="002D5012">
        <w:rPr>
          <w:sz w:val="24"/>
          <w:szCs w:val="24"/>
        </w:rPr>
        <w:t xml:space="preserve">Uvedomuješ si, že každé prijatie sviatosti je tvojím osobným stretnutím sa s Kristom? Ako sa naň pripravuješ? </w:t>
      </w:r>
      <w:r w:rsidR="008B68FF" w:rsidRPr="002D5012">
        <w:rPr>
          <w:sz w:val="24"/>
          <w:szCs w:val="24"/>
        </w:rPr>
        <w:t xml:space="preserve">Za každý dar ďakujeme. Možno si to ešte nikdy </w:t>
      </w:r>
      <w:r w:rsidR="00F44592" w:rsidRPr="002D5012">
        <w:rPr>
          <w:sz w:val="24"/>
          <w:szCs w:val="24"/>
        </w:rPr>
        <w:t>n</w:t>
      </w:r>
      <w:r w:rsidR="008B68FF" w:rsidRPr="002D5012">
        <w:rPr>
          <w:sz w:val="24"/>
          <w:szCs w:val="24"/>
        </w:rPr>
        <w:t xml:space="preserve">eurobil. Teraz využi </w:t>
      </w:r>
      <w:r w:rsidR="008B68FF" w:rsidRPr="002D5012">
        <w:rPr>
          <w:sz w:val="24"/>
          <w:szCs w:val="24"/>
        </w:rPr>
        <w:lastRenderedPageBreak/>
        <w:t>príležitosť, aby si poďakoval Ježišovi za v</w:t>
      </w:r>
      <w:r w:rsidR="00F44592" w:rsidRPr="002D5012">
        <w:rPr>
          <w:sz w:val="24"/>
          <w:szCs w:val="24"/>
        </w:rPr>
        <w:t>š</w:t>
      </w:r>
      <w:r w:rsidR="008B68FF" w:rsidRPr="002D5012">
        <w:rPr>
          <w:sz w:val="24"/>
          <w:szCs w:val="24"/>
        </w:rPr>
        <w:t>etky sviatosti, ktoré si doteraz prijal. A poďakuj aj za tých, skrze ktorých si ich dostal.</w:t>
      </w:r>
      <w:r w:rsidRPr="002D5012">
        <w:rPr>
          <w:sz w:val="24"/>
          <w:szCs w:val="24"/>
        </w:rPr>
        <w:t xml:space="preserve">  </w:t>
      </w:r>
    </w:p>
    <w:p w14:paraId="5CEDF5D2" w14:textId="3F401125" w:rsidR="00B21497" w:rsidRPr="00440401" w:rsidRDefault="008B68FF" w:rsidP="00B21497">
      <w:pPr>
        <w:pStyle w:val="Bezriadkovania"/>
        <w:jc w:val="both"/>
        <w:rPr>
          <w:i/>
          <w:iCs/>
          <w:sz w:val="24"/>
          <w:szCs w:val="24"/>
        </w:rPr>
      </w:pPr>
      <w:r w:rsidRPr="002D5012">
        <w:rPr>
          <w:i/>
          <w:iCs/>
          <w:sz w:val="24"/>
          <w:szCs w:val="24"/>
        </w:rPr>
        <w:t>Ježiš, ďakujem, že každá sviatosť je stretnutím sa s tebou a ňou sa vo mne rozmnožuje tvoj život. Ďakujem, že sa môžem učiť tieto pravdy. Pomôž mi prijať tieto pravdy do môjho života. Amen. Ďakujem za tých, ktorí mi umožnili, aby som tieto sviatosti dostal</w:t>
      </w:r>
      <w:r w:rsidRPr="00440401">
        <w:rPr>
          <w:i/>
          <w:iCs/>
          <w:sz w:val="24"/>
          <w:szCs w:val="24"/>
        </w:rPr>
        <w:t xml:space="preserve">. </w:t>
      </w:r>
    </w:p>
    <w:p w14:paraId="34E377B1" w14:textId="2FFC5347" w:rsidR="00B21497" w:rsidRDefault="00B21497" w:rsidP="00B21497">
      <w:pPr>
        <w:pStyle w:val="Bezriadkovania"/>
        <w:jc w:val="both"/>
      </w:pPr>
    </w:p>
    <w:p w14:paraId="0987AF3D" w14:textId="77777777" w:rsidR="004B0C55" w:rsidRPr="00B21497" w:rsidRDefault="004B0C55" w:rsidP="006E6D08">
      <w:pPr>
        <w:spacing w:line="276" w:lineRule="auto"/>
        <w:jc w:val="both"/>
        <w:rPr>
          <w:rFonts w:cstheme="minorHAnsi"/>
          <w:color w:val="4472C4" w:themeColor="accent1"/>
          <w:sz w:val="24"/>
        </w:rPr>
      </w:pPr>
    </w:p>
    <w:p w14:paraId="537D0291" w14:textId="4649BCDF" w:rsidR="00B21497" w:rsidRPr="002D5012" w:rsidRDefault="00B21497" w:rsidP="00B21497">
      <w:pPr>
        <w:pStyle w:val="Bezriadkovania"/>
        <w:jc w:val="both"/>
        <w:rPr>
          <w:sz w:val="24"/>
          <w:szCs w:val="24"/>
        </w:rPr>
      </w:pPr>
      <w:r w:rsidRPr="002D5012">
        <w:rPr>
          <w:sz w:val="24"/>
          <w:szCs w:val="24"/>
        </w:rPr>
        <w:t xml:space="preserve">Sviatosť je viditeľný znak neviditeľnej Božej milosti. </w:t>
      </w:r>
      <w:r w:rsidR="00F44592" w:rsidRPr="002D5012">
        <w:rPr>
          <w:sz w:val="24"/>
          <w:szCs w:val="24"/>
        </w:rPr>
        <w:t>Pokús sa to vysvetliť...</w:t>
      </w:r>
      <w:r w:rsidRPr="002D5012">
        <w:rPr>
          <w:sz w:val="24"/>
          <w:szCs w:val="24"/>
        </w:rPr>
        <w:t xml:space="preserve"> </w:t>
      </w:r>
      <w:r w:rsidR="002D5012">
        <w:rPr>
          <w:sz w:val="24"/>
          <w:szCs w:val="24"/>
        </w:rPr>
        <w:t>Vymenuj všetky sviatosti.</w:t>
      </w:r>
    </w:p>
    <w:p w14:paraId="2EF1E2E6" w14:textId="109A4AFE" w:rsidR="00A4012C" w:rsidRDefault="00A4012C" w:rsidP="00B21497">
      <w:pPr>
        <w:pStyle w:val="Bezriadkovania"/>
        <w:jc w:val="both"/>
      </w:pPr>
    </w:p>
    <w:p w14:paraId="0A3B9B4D" w14:textId="65A9177F" w:rsidR="00A4012C" w:rsidRPr="00DC7C9E" w:rsidRDefault="00A4012C" w:rsidP="00B21497">
      <w:pPr>
        <w:pStyle w:val="Bezriadkovania"/>
        <w:jc w:val="both"/>
        <w:rPr>
          <w:rFonts w:cstheme="minorHAnsi"/>
          <w:color w:val="000000"/>
          <w:sz w:val="24"/>
          <w:szCs w:val="24"/>
          <w:shd w:val="clear" w:color="auto" w:fill="FFFFFF"/>
        </w:rPr>
      </w:pPr>
      <w:r w:rsidRPr="00DC7C9E">
        <w:rPr>
          <w:rFonts w:cstheme="minorHAnsi"/>
          <w:color w:val="000000"/>
          <w:sz w:val="24"/>
          <w:szCs w:val="24"/>
          <w:shd w:val="clear" w:color="auto" w:fill="FFFFFF"/>
        </w:rPr>
        <w:t xml:space="preserve">Sväteniny sú  znaky, ktoré majú duchovné účinky.  (KKC 1667) </w:t>
      </w:r>
      <w:r w:rsidR="00DC7C9E">
        <w:rPr>
          <w:rFonts w:cstheme="minorHAnsi"/>
          <w:color w:val="000000"/>
          <w:sz w:val="24"/>
          <w:szCs w:val="24"/>
          <w:shd w:val="clear" w:color="auto" w:fill="FFFFFF"/>
        </w:rPr>
        <w:t>N</w:t>
      </w:r>
      <w:r w:rsidRPr="00DC7C9E">
        <w:rPr>
          <w:rFonts w:cstheme="minorHAnsi"/>
          <w:color w:val="000000"/>
          <w:sz w:val="24"/>
          <w:szCs w:val="24"/>
          <w:shd w:val="clear" w:color="auto" w:fill="FFFFFF"/>
        </w:rPr>
        <w:t>eudeľujú milosť Ducha Svätého</w:t>
      </w:r>
      <w:r w:rsidR="00DC7C9E">
        <w:rPr>
          <w:rFonts w:cstheme="minorHAnsi"/>
          <w:color w:val="000000"/>
          <w:sz w:val="24"/>
          <w:szCs w:val="24"/>
          <w:shd w:val="clear" w:color="auto" w:fill="FFFFFF"/>
        </w:rPr>
        <w:t xml:space="preserve"> </w:t>
      </w:r>
      <w:r w:rsidRPr="00DC7C9E">
        <w:rPr>
          <w:rFonts w:cstheme="minorHAnsi"/>
          <w:color w:val="000000"/>
          <w:sz w:val="24"/>
          <w:szCs w:val="24"/>
          <w:shd w:val="clear" w:color="auto" w:fill="FFFFFF"/>
        </w:rPr>
        <w:t xml:space="preserve">na spôsob sviatostí, ale modlitbou Cirkvi pripravujú na prijatie milosti. Každé požehnanie je </w:t>
      </w:r>
      <w:r w:rsidR="00DC7C9E">
        <w:rPr>
          <w:rFonts w:cstheme="minorHAnsi"/>
          <w:color w:val="000000"/>
          <w:sz w:val="24"/>
          <w:szCs w:val="24"/>
          <w:shd w:val="clear" w:color="auto" w:fill="FFFFFF"/>
        </w:rPr>
        <w:t>svätenina</w:t>
      </w:r>
      <w:r w:rsidRPr="00DC7C9E">
        <w:rPr>
          <w:rFonts w:cstheme="minorHAnsi"/>
          <w:color w:val="000000"/>
          <w:sz w:val="24"/>
          <w:szCs w:val="24"/>
          <w:shd w:val="clear" w:color="auto" w:fill="FFFFFF"/>
        </w:rPr>
        <w:t>. </w:t>
      </w:r>
      <w:r w:rsidR="00440401">
        <w:rPr>
          <w:rFonts w:cstheme="minorHAnsi"/>
          <w:color w:val="000000"/>
          <w:sz w:val="24"/>
          <w:szCs w:val="24"/>
          <w:shd w:val="clear" w:color="auto" w:fill="FFFFFF"/>
        </w:rPr>
        <w:t>K</w:t>
      </w:r>
      <w:r w:rsidRPr="00DC7C9E">
        <w:rPr>
          <w:rFonts w:cstheme="minorHAnsi"/>
          <w:color w:val="000000"/>
          <w:sz w:val="24"/>
          <w:szCs w:val="24"/>
          <w:shd w:val="clear" w:color="auto" w:fill="FFFFFF"/>
        </w:rPr>
        <w:t>aždý pokrstený je povolaný, aby bol „požehnaním“ a aby požehnával. P</w:t>
      </w:r>
      <w:r w:rsidR="00DC7C9E" w:rsidRPr="00DC7C9E">
        <w:rPr>
          <w:rFonts w:cstheme="minorHAnsi"/>
          <w:color w:val="000000"/>
          <w:sz w:val="24"/>
          <w:szCs w:val="24"/>
          <w:shd w:val="clear" w:color="auto" w:fill="FFFFFF"/>
        </w:rPr>
        <w:t>o</w:t>
      </w:r>
      <w:r w:rsidRPr="00DC7C9E">
        <w:rPr>
          <w:rFonts w:cstheme="minorHAnsi"/>
          <w:color w:val="000000"/>
          <w:sz w:val="24"/>
          <w:szCs w:val="24"/>
          <w:shd w:val="clear" w:color="auto" w:fill="FFFFFF"/>
        </w:rPr>
        <w:t xml:space="preserve">žehnanie v mene Najsvätejšej Trojice – V mene Otca i Syna i Ducha Svätého </w:t>
      </w:r>
      <w:r w:rsidR="00DC7C9E" w:rsidRPr="00DC7C9E">
        <w:rPr>
          <w:rFonts w:cstheme="minorHAnsi"/>
          <w:color w:val="000000"/>
          <w:sz w:val="24"/>
          <w:szCs w:val="24"/>
          <w:shd w:val="clear" w:color="auto" w:fill="FFFFFF"/>
        </w:rPr>
        <w:t>je veľkým dobrom tomu, komu ho dávame</w:t>
      </w:r>
      <w:r w:rsidRPr="00DC7C9E">
        <w:rPr>
          <w:rFonts w:cstheme="minorHAnsi"/>
          <w:color w:val="000000"/>
          <w:sz w:val="24"/>
          <w:szCs w:val="24"/>
          <w:shd w:val="clear" w:color="auto" w:fill="FFFFFF"/>
        </w:rPr>
        <w:t xml:space="preserve">. Požehnávať môžeš vždy, kedykoľvek a kohokoľvek. Aj bez toho, aby o tom niekto vedel. </w:t>
      </w:r>
      <w:r w:rsidR="00DC7C9E" w:rsidRPr="00DC7C9E">
        <w:rPr>
          <w:rFonts w:cstheme="minorHAnsi"/>
          <w:color w:val="000000"/>
          <w:sz w:val="24"/>
          <w:szCs w:val="24"/>
          <w:shd w:val="clear" w:color="auto" w:fill="FFFFFF"/>
        </w:rPr>
        <w:t>Môžeš povedať napr. Nech ťa Boh žehná, vyslov meno človeka, ktorému žehnáš. Pozývam ťa teraz (v tichosti) dať toto požehnanie svojmu priateľovi aj nepriateľovi.</w:t>
      </w:r>
    </w:p>
    <w:p w14:paraId="0A1AEF56" w14:textId="465C7D59" w:rsidR="00DC7C9E" w:rsidRPr="00DC7C9E" w:rsidRDefault="00DC7C9E" w:rsidP="00B21497">
      <w:pPr>
        <w:pStyle w:val="Bezriadkovania"/>
        <w:jc w:val="both"/>
        <w:rPr>
          <w:rFonts w:cstheme="minorHAnsi"/>
          <w:color w:val="000000"/>
          <w:sz w:val="24"/>
          <w:szCs w:val="24"/>
          <w:shd w:val="clear" w:color="auto" w:fill="FFFFFF"/>
        </w:rPr>
      </w:pPr>
    </w:p>
    <w:p w14:paraId="6541A7A1" w14:textId="3B71FF48" w:rsidR="00DC7C9E" w:rsidRPr="00DC7C9E" w:rsidRDefault="00DC7C9E" w:rsidP="00B21497">
      <w:pPr>
        <w:pStyle w:val="Bezriadkovania"/>
        <w:jc w:val="both"/>
        <w:rPr>
          <w:rFonts w:cstheme="minorHAnsi"/>
          <w:sz w:val="24"/>
          <w:szCs w:val="24"/>
        </w:rPr>
      </w:pPr>
      <w:r w:rsidRPr="00DC7C9E">
        <w:rPr>
          <w:rFonts w:cstheme="minorHAnsi"/>
          <w:color w:val="000000"/>
          <w:sz w:val="24"/>
          <w:szCs w:val="24"/>
          <w:shd w:val="clear" w:color="auto" w:fill="FFFFFF"/>
        </w:rPr>
        <w:t>Sväteninou je aj nejaká posvätená vec. Jej neustále nosenie pri sebe má tiež duchovný účinok. Ktoré veci to môžu byť? Aký je tvoj pohľad na nosenie posvätených vecí?</w:t>
      </w:r>
    </w:p>
    <w:p w14:paraId="1ECB4278" w14:textId="77777777" w:rsidR="00007CF2" w:rsidRPr="00B21497" w:rsidRDefault="00007CF2" w:rsidP="004E38E8">
      <w:pPr>
        <w:pStyle w:val="Bezriadkovania"/>
        <w:spacing w:line="276" w:lineRule="auto"/>
        <w:jc w:val="both"/>
        <w:rPr>
          <w:rFonts w:cstheme="minorHAnsi"/>
          <w:color w:val="4472C4" w:themeColor="accent1"/>
          <w:sz w:val="24"/>
        </w:rPr>
      </w:pPr>
    </w:p>
    <w:p w14:paraId="34F8BEE6" w14:textId="77777777" w:rsidR="00692203" w:rsidRPr="00B21497" w:rsidRDefault="00692203" w:rsidP="004E38E8">
      <w:pPr>
        <w:pStyle w:val="Bezriadkovania"/>
        <w:spacing w:line="276" w:lineRule="auto"/>
        <w:jc w:val="both"/>
        <w:rPr>
          <w:rFonts w:cstheme="minorHAnsi"/>
          <w:color w:val="4472C4" w:themeColor="accent1"/>
          <w:sz w:val="24"/>
        </w:rPr>
      </w:pPr>
    </w:p>
    <w:p w14:paraId="3F1B52F3" w14:textId="459A6FE3" w:rsidR="00815D7B" w:rsidRPr="00F44592" w:rsidRDefault="00815D7B" w:rsidP="007D6CC9">
      <w:pPr>
        <w:jc w:val="both"/>
        <w:rPr>
          <w:rFonts w:cstheme="minorHAnsi"/>
          <w:b/>
          <w:bCs/>
          <w:sz w:val="24"/>
        </w:rPr>
      </w:pPr>
      <w:r w:rsidRPr="00F44592">
        <w:rPr>
          <w:rFonts w:cstheme="minorHAnsi"/>
          <w:b/>
          <w:bCs/>
          <w:sz w:val="24"/>
        </w:rPr>
        <w:t>Aktivita:</w:t>
      </w:r>
    </w:p>
    <w:p w14:paraId="180242D3" w14:textId="7B618234" w:rsidR="00766265" w:rsidRPr="00F44592" w:rsidRDefault="00F44592" w:rsidP="00761F6A">
      <w:pPr>
        <w:spacing w:line="276" w:lineRule="auto"/>
        <w:jc w:val="both"/>
        <w:rPr>
          <w:rFonts w:cstheme="minorHAnsi"/>
          <w:sz w:val="24"/>
        </w:rPr>
      </w:pPr>
      <w:r w:rsidRPr="00F44592">
        <w:rPr>
          <w:rFonts w:cstheme="minorHAnsi"/>
          <w:sz w:val="24"/>
        </w:rPr>
        <w:t>Jedna svätá omša aj sväté prijímanie v nasledujúci týždeň okrem nedele.</w:t>
      </w:r>
    </w:p>
    <w:p w14:paraId="66CCEF36" w14:textId="05D3677E" w:rsidR="00F44592" w:rsidRPr="00B21497" w:rsidRDefault="00F44592" w:rsidP="00761F6A">
      <w:pPr>
        <w:spacing w:line="276" w:lineRule="auto"/>
        <w:jc w:val="both"/>
        <w:rPr>
          <w:rFonts w:cstheme="minorHAnsi"/>
          <w:color w:val="4472C4" w:themeColor="accent1"/>
          <w:sz w:val="24"/>
        </w:rPr>
      </w:pPr>
      <w:r w:rsidRPr="00F44592">
        <w:rPr>
          <w:rFonts w:cstheme="minorHAnsi"/>
          <w:sz w:val="24"/>
        </w:rPr>
        <w:t>Daj si posvätiť medailón Panny Márie alebo kríž a nos ho denne pri sebe. M</w:t>
      </w:r>
      <w:r w:rsidR="00440401">
        <w:rPr>
          <w:rFonts w:cstheme="minorHAnsi"/>
          <w:sz w:val="24"/>
        </w:rPr>
        <w:t>ô</w:t>
      </w:r>
      <w:r w:rsidRPr="00F44592">
        <w:rPr>
          <w:rFonts w:cstheme="minorHAnsi"/>
          <w:sz w:val="24"/>
        </w:rPr>
        <w:t xml:space="preserve">žeš si ho dať do peňaženky alebo školskej tašky. </w:t>
      </w:r>
    </w:p>
    <w:p w14:paraId="7A77DF8B" w14:textId="77777777" w:rsidR="00545226" w:rsidRPr="00B21497" w:rsidRDefault="00545226" w:rsidP="007D6CC9">
      <w:pPr>
        <w:jc w:val="both"/>
        <w:rPr>
          <w:rFonts w:cstheme="minorHAnsi"/>
          <w:color w:val="4472C4" w:themeColor="accent1"/>
          <w:sz w:val="24"/>
        </w:rPr>
      </w:pPr>
    </w:p>
    <w:p w14:paraId="5E237151" w14:textId="77777777" w:rsidR="00802E79" w:rsidRPr="002D5012" w:rsidRDefault="00802E79" w:rsidP="00802E79">
      <w:pPr>
        <w:jc w:val="both"/>
        <w:rPr>
          <w:rFonts w:cstheme="minorHAnsi"/>
          <w:b/>
          <w:bCs/>
          <w:sz w:val="24"/>
        </w:rPr>
      </w:pPr>
      <w:r w:rsidRPr="002D5012">
        <w:rPr>
          <w:rFonts w:cstheme="minorHAnsi"/>
          <w:b/>
          <w:bCs/>
          <w:sz w:val="24"/>
        </w:rPr>
        <w:t>Modlitba</w:t>
      </w:r>
    </w:p>
    <w:p w14:paraId="37830773" w14:textId="675656D6" w:rsidR="002D5012" w:rsidRPr="002D5012" w:rsidRDefault="002D5012" w:rsidP="00802E79">
      <w:pPr>
        <w:spacing w:after="0" w:line="276" w:lineRule="auto"/>
        <w:jc w:val="both"/>
        <w:rPr>
          <w:rFonts w:cstheme="minorHAnsi"/>
          <w:sz w:val="24"/>
        </w:rPr>
      </w:pPr>
      <w:bookmarkStart w:id="0" w:name="_Hlk79162677"/>
      <w:r w:rsidRPr="002D5012">
        <w:rPr>
          <w:rFonts w:cstheme="minorHAnsi"/>
          <w:sz w:val="24"/>
        </w:rPr>
        <w:t xml:space="preserve">K Tebe, Pane dvíham svoju dušu, tebe dôverujem Bože môj. </w:t>
      </w:r>
      <w:r w:rsidRPr="00B44248">
        <w:rPr>
          <w:rFonts w:cstheme="minorHAnsi"/>
          <w:sz w:val="20"/>
          <w:szCs w:val="18"/>
        </w:rPr>
        <w:t>(Ž 25, 1-2a)</w:t>
      </w:r>
    </w:p>
    <w:bookmarkEnd w:id="0"/>
    <w:p w14:paraId="4BB952FF" w14:textId="3FB79DB2" w:rsidR="00092699" w:rsidRPr="002D5012" w:rsidRDefault="00092699" w:rsidP="007D6CC9">
      <w:pPr>
        <w:jc w:val="both"/>
        <w:rPr>
          <w:rFonts w:cstheme="minorHAnsi"/>
          <w:sz w:val="24"/>
          <w:szCs w:val="24"/>
        </w:rPr>
      </w:pPr>
    </w:p>
    <w:p w14:paraId="7FF32B5C" w14:textId="6287A5D7" w:rsidR="00802E79" w:rsidRDefault="00802E79" w:rsidP="007D6CC9">
      <w:pPr>
        <w:jc w:val="both"/>
        <w:rPr>
          <w:rFonts w:cstheme="minorHAnsi"/>
          <w:sz w:val="24"/>
          <w:szCs w:val="24"/>
        </w:rPr>
      </w:pPr>
    </w:p>
    <w:p w14:paraId="08F203C6" w14:textId="47876E2A" w:rsidR="002D5012" w:rsidRDefault="002D5012" w:rsidP="007D6CC9">
      <w:pPr>
        <w:jc w:val="both"/>
        <w:rPr>
          <w:rFonts w:cstheme="minorHAnsi"/>
          <w:sz w:val="24"/>
          <w:szCs w:val="24"/>
        </w:rPr>
      </w:pPr>
    </w:p>
    <w:p w14:paraId="319A13AE" w14:textId="7EF1CC8E" w:rsidR="002D5012" w:rsidRDefault="002D5012" w:rsidP="007D6CC9">
      <w:pPr>
        <w:jc w:val="both"/>
        <w:rPr>
          <w:rFonts w:cstheme="minorHAnsi"/>
          <w:sz w:val="24"/>
          <w:szCs w:val="24"/>
        </w:rPr>
      </w:pPr>
    </w:p>
    <w:p w14:paraId="1D415554" w14:textId="77777777" w:rsidR="002D5012" w:rsidRDefault="002D5012" w:rsidP="007D6CC9">
      <w:pPr>
        <w:jc w:val="both"/>
        <w:rPr>
          <w:rFonts w:cstheme="minorHAnsi"/>
          <w:sz w:val="24"/>
          <w:szCs w:val="24"/>
        </w:rPr>
      </w:pPr>
    </w:p>
    <w:p w14:paraId="7B313265" w14:textId="77777777" w:rsidR="00802E79" w:rsidRDefault="00802E79" w:rsidP="007D6CC9">
      <w:pPr>
        <w:jc w:val="both"/>
        <w:rPr>
          <w:rFonts w:cstheme="minorHAnsi"/>
          <w:sz w:val="24"/>
          <w:szCs w:val="24"/>
        </w:rPr>
      </w:pPr>
    </w:p>
    <w:p w14:paraId="37FB9EEA" w14:textId="67DB49E7" w:rsidR="0077789A" w:rsidRPr="00773120" w:rsidRDefault="0077789A" w:rsidP="0077789A">
      <w:pPr>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 </w:t>
      </w:r>
      <w:r w:rsidR="009263C5">
        <w:rPr>
          <w:rFonts w:cstheme="minorHAnsi"/>
          <w:iCs/>
          <w:sz w:val="20"/>
          <w:szCs w:val="20"/>
        </w:rPr>
        <w:t>sedem</w:t>
      </w:r>
      <w:r w:rsidR="005B54D0">
        <w:rPr>
          <w:rFonts w:cstheme="minorHAnsi"/>
          <w:iCs/>
          <w:sz w:val="20"/>
          <w:szCs w:val="20"/>
        </w:rPr>
        <w:t>, milosť</w:t>
      </w:r>
      <w:r w:rsidRPr="00773120">
        <w:rPr>
          <w:rFonts w:cstheme="minorHAnsi"/>
          <w:color w:val="222222"/>
          <w:sz w:val="20"/>
          <w:szCs w:val="20"/>
        </w:rPr>
        <w:t>; 2</w:t>
      </w:r>
      <w:r w:rsidR="009263C5">
        <w:rPr>
          <w:rFonts w:cstheme="minorHAnsi"/>
          <w:color w:val="222222"/>
          <w:sz w:val="20"/>
          <w:szCs w:val="20"/>
        </w:rPr>
        <w:t>. znakoch, viditeľné, neviditeľnej</w:t>
      </w:r>
      <w:r w:rsidR="00802E79">
        <w:rPr>
          <w:rFonts w:cstheme="minorHAnsi"/>
          <w:color w:val="222222"/>
          <w:sz w:val="20"/>
          <w:szCs w:val="20"/>
        </w:rPr>
        <w:t>;</w:t>
      </w:r>
      <w:r w:rsidRPr="00773120">
        <w:rPr>
          <w:rFonts w:cstheme="minorHAnsi"/>
          <w:color w:val="222222"/>
          <w:sz w:val="20"/>
          <w:szCs w:val="20"/>
        </w:rPr>
        <w:t xml:space="preserve"> 3. </w:t>
      </w:r>
      <w:r w:rsidR="009263C5">
        <w:rPr>
          <w:rFonts w:cstheme="minorHAnsi"/>
          <w:color w:val="222222"/>
          <w:sz w:val="20"/>
          <w:szCs w:val="20"/>
        </w:rPr>
        <w:t>život</w:t>
      </w:r>
      <w:r w:rsidRPr="00773120">
        <w:rPr>
          <w:rFonts w:cstheme="minorHAnsi"/>
          <w:color w:val="222222"/>
          <w:sz w:val="20"/>
          <w:szCs w:val="20"/>
        </w:rPr>
        <w:t xml:space="preserve">; 4. </w:t>
      </w:r>
      <w:r w:rsidR="009263C5">
        <w:rPr>
          <w:rFonts w:cstheme="minorHAnsi"/>
          <w:color w:val="222222"/>
          <w:sz w:val="20"/>
          <w:szCs w:val="20"/>
        </w:rPr>
        <w:t>Cirkvi</w:t>
      </w:r>
      <w:r w:rsidRPr="00773120">
        <w:rPr>
          <w:rFonts w:cstheme="minorHAnsi"/>
          <w:color w:val="222222"/>
          <w:sz w:val="20"/>
          <w:szCs w:val="20"/>
        </w:rPr>
        <w:t xml:space="preserve">; 5. </w:t>
      </w:r>
      <w:r w:rsidR="009263C5">
        <w:rPr>
          <w:rFonts w:cstheme="minorHAnsi"/>
          <w:color w:val="222222"/>
          <w:sz w:val="20"/>
          <w:szCs w:val="20"/>
        </w:rPr>
        <w:t>viera</w:t>
      </w:r>
      <w:r w:rsidRPr="00773120">
        <w:rPr>
          <w:rFonts w:cstheme="minorHAnsi"/>
          <w:color w:val="222222"/>
          <w:sz w:val="20"/>
          <w:szCs w:val="20"/>
        </w:rPr>
        <w:t>; 6</w:t>
      </w:r>
      <w:r w:rsidR="00E31F0B">
        <w:rPr>
          <w:rFonts w:cstheme="minorHAnsi"/>
          <w:color w:val="222222"/>
          <w:sz w:val="20"/>
          <w:szCs w:val="20"/>
        </w:rPr>
        <w:t xml:space="preserve">. </w:t>
      </w:r>
      <w:r w:rsidR="009263C5">
        <w:rPr>
          <w:rFonts w:cstheme="minorHAnsi"/>
          <w:color w:val="222222"/>
          <w:sz w:val="20"/>
          <w:szCs w:val="20"/>
        </w:rPr>
        <w:t>iniciačné, uzdravujúce, sviatosti spoločenstva</w:t>
      </w:r>
      <w:r w:rsidR="00F43645" w:rsidRPr="00773120">
        <w:rPr>
          <w:rFonts w:cstheme="minorHAnsi"/>
          <w:color w:val="222222"/>
          <w:sz w:val="20"/>
          <w:szCs w:val="20"/>
        </w:rPr>
        <w:t xml:space="preserve">; </w:t>
      </w:r>
      <w:r w:rsidRPr="00773120">
        <w:rPr>
          <w:rFonts w:cstheme="minorHAnsi"/>
          <w:color w:val="222222"/>
          <w:sz w:val="20"/>
          <w:szCs w:val="20"/>
        </w:rPr>
        <w:t xml:space="preserve"> </w:t>
      </w:r>
      <w:r w:rsidR="00F43645" w:rsidRPr="00773120">
        <w:rPr>
          <w:rFonts w:cstheme="minorHAnsi"/>
          <w:color w:val="222222"/>
          <w:sz w:val="20"/>
          <w:szCs w:val="20"/>
        </w:rPr>
        <w:t xml:space="preserve">7. </w:t>
      </w:r>
      <w:r w:rsidR="009263C5">
        <w:rPr>
          <w:rFonts w:cstheme="minorHAnsi"/>
          <w:color w:val="222222"/>
          <w:sz w:val="20"/>
          <w:szCs w:val="20"/>
        </w:rPr>
        <w:t>Sväteniny</w:t>
      </w:r>
    </w:p>
    <w:sectPr w:rsidR="0077789A" w:rsidRPr="00773120"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04E"/>
    <w:multiLevelType w:val="hybridMultilevel"/>
    <w:tmpl w:val="B064981E"/>
    <w:lvl w:ilvl="0" w:tplc="1F486F48">
      <w:start w:val="5"/>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604518"/>
    <w:multiLevelType w:val="hybridMultilevel"/>
    <w:tmpl w:val="EF8464D2"/>
    <w:lvl w:ilvl="0" w:tplc="96F60242">
      <w:start w:val="1"/>
      <w:numFmt w:val="decimal"/>
      <w:lvlText w:val="%1."/>
      <w:lvlJc w:val="left"/>
      <w:pPr>
        <w:ind w:left="720" w:hanging="360"/>
      </w:pPr>
      <w:rPr>
        <w:rFonts w:ascii="Arial" w:hAnsi="Arial" w:cs="Arial" w:hint="default"/>
        <w:b w:val="0"/>
        <w:i/>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AB"/>
    <w:rsid w:val="00007CF2"/>
    <w:rsid w:val="0001180D"/>
    <w:rsid w:val="00052909"/>
    <w:rsid w:val="00064F4F"/>
    <w:rsid w:val="0009012A"/>
    <w:rsid w:val="00092699"/>
    <w:rsid w:val="000B2163"/>
    <w:rsid w:val="000D34B9"/>
    <w:rsid w:val="000E0D2B"/>
    <w:rsid w:val="00101033"/>
    <w:rsid w:val="00125BF8"/>
    <w:rsid w:val="001864F2"/>
    <w:rsid w:val="001904B1"/>
    <w:rsid w:val="001E3FD8"/>
    <w:rsid w:val="002A7714"/>
    <w:rsid w:val="002B3C9B"/>
    <w:rsid w:val="002D5012"/>
    <w:rsid w:val="002D7525"/>
    <w:rsid w:val="002F40B4"/>
    <w:rsid w:val="002F4B79"/>
    <w:rsid w:val="00330198"/>
    <w:rsid w:val="0033665A"/>
    <w:rsid w:val="00370259"/>
    <w:rsid w:val="00382F03"/>
    <w:rsid w:val="00395F17"/>
    <w:rsid w:val="003B186A"/>
    <w:rsid w:val="003D444D"/>
    <w:rsid w:val="003E27D5"/>
    <w:rsid w:val="00440401"/>
    <w:rsid w:val="004663C6"/>
    <w:rsid w:val="00481D5A"/>
    <w:rsid w:val="004B0C55"/>
    <w:rsid w:val="004C2D3B"/>
    <w:rsid w:val="004C5949"/>
    <w:rsid w:val="004D66FA"/>
    <w:rsid w:val="004E38E8"/>
    <w:rsid w:val="004F2189"/>
    <w:rsid w:val="00524CD8"/>
    <w:rsid w:val="00545226"/>
    <w:rsid w:val="005652D0"/>
    <w:rsid w:val="005B54D0"/>
    <w:rsid w:val="005D3CEE"/>
    <w:rsid w:val="005F472E"/>
    <w:rsid w:val="005F5063"/>
    <w:rsid w:val="0060089A"/>
    <w:rsid w:val="00644CA2"/>
    <w:rsid w:val="00692203"/>
    <w:rsid w:val="006E6D08"/>
    <w:rsid w:val="00702C1D"/>
    <w:rsid w:val="00720EA4"/>
    <w:rsid w:val="00753AAB"/>
    <w:rsid w:val="00761F6A"/>
    <w:rsid w:val="00766265"/>
    <w:rsid w:val="00773120"/>
    <w:rsid w:val="00776DE2"/>
    <w:rsid w:val="0077789A"/>
    <w:rsid w:val="007905D5"/>
    <w:rsid w:val="00790E6B"/>
    <w:rsid w:val="007D52FE"/>
    <w:rsid w:val="007D67FF"/>
    <w:rsid w:val="007D6CC9"/>
    <w:rsid w:val="007E2979"/>
    <w:rsid w:val="007F2647"/>
    <w:rsid w:val="00802E79"/>
    <w:rsid w:val="0080518B"/>
    <w:rsid w:val="00815D7B"/>
    <w:rsid w:val="008273A8"/>
    <w:rsid w:val="0086110F"/>
    <w:rsid w:val="00876BBF"/>
    <w:rsid w:val="008B54E4"/>
    <w:rsid w:val="008B68FF"/>
    <w:rsid w:val="008D0924"/>
    <w:rsid w:val="008D2D9A"/>
    <w:rsid w:val="008D70D8"/>
    <w:rsid w:val="0092562C"/>
    <w:rsid w:val="009263C5"/>
    <w:rsid w:val="00995D3E"/>
    <w:rsid w:val="009E482E"/>
    <w:rsid w:val="00A36F78"/>
    <w:rsid w:val="00A4012C"/>
    <w:rsid w:val="00A61AEB"/>
    <w:rsid w:val="00A677BF"/>
    <w:rsid w:val="00A94034"/>
    <w:rsid w:val="00A964DF"/>
    <w:rsid w:val="00AA666A"/>
    <w:rsid w:val="00AF3FED"/>
    <w:rsid w:val="00B12C7C"/>
    <w:rsid w:val="00B158AD"/>
    <w:rsid w:val="00B21497"/>
    <w:rsid w:val="00B44248"/>
    <w:rsid w:val="00BC702D"/>
    <w:rsid w:val="00BF5FA3"/>
    <w:rsid w:val="00C77087"/>
    <w:rsid w:val="00C86864"/>
    <w:rsid w:val="00CA7044"/>
    <w:rsid w:val="00CB132C"/>
    <w:rsid w:val="00CB14A6"/>
    <w:rsid w:val="00CF210A"/>
    <w:rsid w:val="00D332EC"/>
    <w:rsid w:val="00D3783E"/>
    <w:rsid w:val="00D84B30"/>
    <w:rsid w:val="00D92D6A"/>
    <w:rsid w:val="00DC7C9E"/>
    <w:rsid w:val="00DF4C09"/>
    <w:rsid w:val="00E31F0B"/>
    <w:rsid w:val="00E44754"/>
    <w:rsid w:val="00EB1FB6"/>
    <w:rsid w:val="00EC6EB4"/>
    <w:rsid w:val="00EE7904"/>
    <w:rsid w:val="00F25BBD"/>
    <w:rsid w:val="00F43645"/>
    <w:rsid w:val="00F44592"/>
    <w:rsid w:val="00F51815"/>
    <w:rsid w:val="00F836B1"/>
    <w:rsid w:val="00FE14CE"/>
    <w:rsid w:val="00FE1F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Vrazn">
    <w:name w:val="Strong"/>
    <w:uiPriority w:val="22"/>
    <w:qFormat/>
    <w:rsid w:val="004F2189"/>
    <w:rPr>
      <w:b/>
      <w:bCs/>
    </w:rPr>
  </w:style>
  <w:style w:type="character" w:styleId="Zvraznenie">
    <w:name w:val="Emphasis"/>
    <w:uiPriority w:val="20"/>
    <w:qFormat/>
    <w:rsid w:val="00101033"/>
    <w:rPr>
      <w:i/>
      <w:iCs/>
    </w:rPr>
  </w:style>
  <w:style w:type="character" w:styleId="Hypertextovprepojenie">
    <w:name w:val="Hyperlink"/>
    <w:basedOn w:val="Predvolenpsmoodseku"/>
    <w:uiPriority w:val="99"/>
    <w:semiHidden/>
    <w:unhideWhenUsed/>
    <w:rsid w:val="00A40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3998</TotalTime>
  <Pages>2</Pages>
  <Words>588</Words>
  <Characters>3353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32</cp:revision>
  <dcterms:created xsi:type="dcterms:W3CDTF">2021-03-29T11:56:00Z</dcterms:created>
  <dcterms:modified xsi:type="dcterms:W3CDTF">2021-08-06T15:35:00Z</dcterms:modified>
</cp:coreProperties>
</file>