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AA" w:rsidRDefault="004738A7" w:rsidP="00AE36AA">
      <w:pPr>
        <w:ind w:left="-567" w:right="-567"/>
        <w:jc w:val="both"/>
        <w:rPr>
          <w:rFonts w:asciiTheme="minorHAnsi" w:hAnsiTheme="minorHAnsi" w:cstheme="minorHAnsi"/>
          <w:color w:val="373737"/>
          <w:sz w:val="24"/>
          <w:szCs w:val="24"/>
        </w:rPr>
      </w:pPr>
      <w:r>
        <w:rPr>
          <w:rFonts w:asciiTheme="minorHAnsi" w:hAnsiTheme="minorHAnsi" w:cstheme="minorHAnsi"/>
          <w:b/>
          <w:color w:val="373737"/>
          <w:sz w:val="24"/>
          <w:szCs w:val="24"/>
        </w:rPr>
        <w:t xml:space="preserve">Rozlišujme </w:t>
      </w:r>
      <w:r w:rsidR="002C2D54">
        <w:rPr>
          <w:rFonts w:asciiTheme="minorHAnsi" w:hAnsiTheme="minorHAnsi" w:cstheme="minorHAnsi"/>
          <w:b/>
          <w:color w:val="373737"/>
          <w:sz w:val="24"/>
          <w:szCs w:val="24"/>
        </w:rPr>
        <w:t>v Duchu</w:t>
      </w:r>
      <w:r w:rsidR="00AE36AA" w:rsidRPr="0036597E">
        <w:rPr>
          <w:rFonts w:asciiTheme="minorHAnsi" w:hAnsiTheme="minorHAnsi" w:cstheme="minorHAnsi"/>
          <w:b/>
          <w:color w:val="373737"/>
          <w:sz w:val="24"/>
          <w:szCs w:val="24"/>
        </w:rPr>
        <w:t>!</w:t>
      </w:r>
      <w:r w:rsidR="002C2D54">
        <w:rPr>
          <w:rFonts w:asciiTheme="minorHAnsi" w:hAnsiTheme="minorHAnsi" w:cstheme="minorHAnsi"/>
          <w:b/>
          <w:color w:val="373737"/>
          <w:sz w:val="24"/>
          <w:szCs w:val="24"/>
        </w:rPr>
        <w:t xml:space="preserve">              </w:t>
      </w:r>
      <w:bookmarkStart w:id="0" w:name="_GoBack"/>
      <w:bookmarkEnd w:id="0"/>
      <w:r w:rsidR="0036597E">
        <w:rPr>
          <w:rFonts w:asciiTheme="minorHAnsi" w:hAnsiTheme="minorHAnsi" w:cstheme="minorHAnsi"/>
          <w:color w:val="373737"/>
          <w:sz w:val="24"/>
          <w:szCs w:val="24"/>
        </w:rPr>
        <w:t xml:space="preserve">                                              </w:t>
      </w:r>
      <w:r>
        <w:rPr>
          <w:rFonts w:asciiTheme="minorHAnsi" w:hAnsiTheme="minorHAnsi" w:cstheme="minorHAnsi"/>
          <w:color w:val="373737"/>
          <w:sz w:val="24"/>
          <w:szCs w:val="24"/>
        </w:rPr>
        <w:t xml:space="preserve">                                          </w:t>
      </w:r>
      <w:r w:rsidR="0036597E">
        <w:rPr>
          <w:rFonts w:asciiTheme="minorHAnsi" w:hAnsiTheme="minorHAnsi" w:cstheme="minorHAnsi"/>
          <w:color w:val="373737"/>
          <w:sz w:val="24"/>
          <w:szCs w:val="24"/>
        </w:rPr>
        <w:t>Obetovanie Pána 2.2.2025</w:t>
      </w:r>
    </w:p>
    <w:p w:rsidR="0036597E" w:rsidRPr="0036597E" w:rsidRDefault="0036597E" w:rsidP="0036597E">
      <w:pPr>
        <w:ind w:left="7221" w:right="-567" w:firstLine="1275"/>
        <w:jc w:val="both"/>
        <w:rPr>
          <w:rFonts w:asciiTheme="minorHAnsi" w:hAnsiTheme="minorHAnsi" w:cstheme="minorHAnsi"/>
          <w:i/>
          <w:color w:val="373737"/>
          <w:sz w:val="24"/>
          <w:szCs w:val="24"/>
        </w:rPr>
      </w:pPr>
      <w:proofErr w:type="spellStart"/>
      <w:r w:rsidRPr="0036597E">
        <w:rPr>
          <w:rFonts w:asciiTheme="minorHAnsi" w:hAnsiTheme="minorHAnsi" w:cstheme="minorHAnsi"/>
          <w:i/>
          <w:color w:val="373737"/>
          <w:sz w:val="24"/>
          <w:szCs w:val="24"/>
        </w:rPr>
        <w:t>Lk</w:t>
      </w:r>
      <w:proofErr w:type="spellEnd"/>
      <w:r w:rsidRPr="0036597E">
        <w:rPr>
          <w:rFonts w:asciiTheme="minorHAnsi" w:hAnsiTheme="minorHAnsi" w:cstheme="minorHAnsi"/>
          <w:i/>
          <w:color w:val="373737"/>
          <w:sz w:val="24"/>
          <w:szCs w:val="24"/>
        </w:rPr>
        <w:t xml:space="preserve"> 2, 22-40</w:t>
      </w:r>
    </w:p>
    <w:p w:rsidR="006C6FCF" w:rsidRDefault="006C6FCF" w:rsidP="00AE36AA">
      <w:pPr>
        <w:ind w:left="-567" w:right="-567"/>
        <w:jc w:val="both"/>
        <w:rPr>
          <w:rFonts w:asciiTheme="minorHAnsi" w:hAnsiTheme="minorHAnsi" w:cstheme="minorHAnsi"/>
          <w:sz w:val="24"/>
          <w:szCs w:val="24"/>
        </w:rPr>
      </w:pPr>
      <w:r w:rsidRPr="006C6FCF">
        <w:rPr>
          <w:rFonts w:asciiTheme="minorHAnsi" w:hAnsiTheme="minorHAnsi" w:cstheme="minorHAnsi"/>
          <w:sz w:val="24"/>
          <w:szCs w:val="24"/>
        </w:rPr>
        <w:t>Dvaja starci Simeon a Anna očakávajú v chráme naplnenie prísľubu, ktorý dal Boh svojmu ľudu – príchod Mesiáša. No ich čakanie nie je pasívne, je plné pohybu. Sledujme teda Simeonove pohyby. Najprv je pohnutý Duchom Svätým, potom vidí v Dieťati spásu a napokon ho prijíma do svojho náručia (</w:t>
      </w:r>
      <w:proofErr w:type="spellStart"/>
      <w:r w:rsidRPr="006C6FCF">
        <w:rPr>
          <w:rFonts w:asciiTheme="minorHAnsi" w:hAnsiTheme="minorHAnsi" w:cstheme="minorHAnsi"/>
          <w:sz w:val="24"/>
          <w:szCs w:val="24"/>
        </w:rPr>
        <w:t>porov</w:t>
      </w:r>
      <w:proofErr w:type="spellEnd"/>
      <w:r w:rsidRPr="006C6FC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6C6FCF">
        <w:rPr>
          <w:rFonts w:asciiTheme="minorHAnsi" w:hAnsiTheme="minorHAnsi" w:cstheme="minorHAnsi"/>
          <w:sz w:val="24"/>
          <w:szCs w:val="24"/>
        </w:rPr>
        <w:t>Lk</w:t>
      </w:r>
      <w:proofErr w:type="spellEnd"/>
      <w:r w:rsidRPr="006C6FCF">
        <w:rPr>
          <w:rFonts w:asciiTheme="minorHAnsi" w:hAnsiTheme="minorHAnsi" w:cstheme="minorHAnsi"/>
          <w:sz w:val="24"/>
          <w:szCs w:val="24"/>
        </w:rPr>
        <w:t xml:space="preserve"> 2,26-28). Pozastavme sa jednoducho pri týchto troch činnostiach.</w:t>
      </w:r>
    </w:p>
    <w:p w:rsidR="0036597E" w:rsidRDefault="0036597E" w:rsidP="00AE36AA">
      <w:pPr>
        <w:ind w:left="-567" w:right="-567"/>
        <w:jc w:val="both"/>
        <w:rPr>
          <w:rFonts w:asciiTheme="minorHAnsi" w:hAnsiTheme="minorHAnsi" w:cstheme="minorHAnsi"/>
          <w:sz w:val="24"/>
          <w:szCs w:val="24"/>
        </w:rPr>
      </w:pPr>
    </w:p>
    <w:p w:rsidR="0036597E" w:rsidRP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97E">
        <w:rPr>
          <w:rFonts w:asciiTheme="minorHAnsi" w:hAnsiTheme="minorHAnsi" w:cstheme="minorHAnsi"/>
          <w:i/>
          <w:sz w:val="24"/>
          <w:szCs w:val="24"/>
        </w:rPr>
        <w:t>Keď uplynuli podľa Mojžišovho zákona dni ich očisťovania, priniesli Ježiša jeho rodičia do Jeruzalema, aby ho predstavili Pánovi, ako je napísané v Pánovom zákone: „Všetko mužského rodu, čo otvára lono matky, bude zasvätené Pánovi,“ a aby obetovali, ako káže Pánov zákon, pár hrdličiek alebo dva holúbky.</w:t>
      </w:r>
    </w:p>
    <w:p w:rsidR="0036597E" w:rsidRP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97E">
        <w:rPr>
          <w:rFonts w:asciiTheme="minorHAnsi" w:hAnsiTheme="minorHAnsi" w:cstheme="minorHAnsi"/>
          <w:i/>
          <w:sz w:val="24"/>
          <w:szCs w:val="24"/>
        </w:rPr>
        <w:t>V Jeruzaleme žil vtedy muž menom Simeon, človek spravodlivý a nábožný, ktorý očakával potechu Izraela, a Duch Svätý bol na ňom. Jemu Duch Svätý vyjavil, že neumrie, kým neuvidí Pánovho Mesiáša.</w:t>
      </w:r>
    </w:p>
    <w:p w:rsidR="0036597E" w:rsidRP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97E">
        <w:rPr>
          <w:rFonts w:asciiTheme="minorHAnsi" w:hAnsiTheme="minorHAnsi" w:cstheme="minorHAnsi"/>
          <w:i/>
          <w:sz w:val="24"/>
          <w:szCs w:val="24"/>
        </w:rPr>
        <w:t>Z vnuknutia Ducha prišiel do chrámu. A keď rodičia prinášali dieťa Ježiša, aby splnili, čo o ňom predpisoval zákon, vzal ho aj on do svojho náručia a velebil Boha slovami: „Teraz prepustíš, Pane, svojho služobníka v pokoji podľa svojho slova, lebo moje oči uvideli tvoju spásu, ktorú si pripravil pred tvárou všetkých národov: svetlo na osvietenie pohanov a slávu Izraela, tvojho ľudu.“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97E">
        <w:rPr>
          <w:rFonts w:asciiTheme="minorHAnsi" w:hAnsiTheme="minorHAnsi" w:cstheme="minorHAnsi"/>
          <w:i/>
          <w:sz w:val="24"/>
          <w:szCs w:val="24"/>
        </w:rPr>
        <w:t>Jeho otec a matka divili sa tomu, čo sa o ňom hovorilo.</w:t>
      </w:r>
    </w:p>
    <w:p w:rsidR="0036597E" w:rsidRP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97E">
        <w:rPr>
          <w:rFonts w:asciiTheme="minorHAnsi" w:hAnsiTheme="minorHAnsi" w:cstheme="minorHAnsi"/>
          <w:i/>
          <w:sz w:val="24"/>
          <w:szCs w:val="24"/>
        </w:rPr>
        <w:t>Simeon ich požehnal a Márii, jeho matke, povedal: „On je ustanovený na pád a na povstanie pre mnohých v Izraeli a na znamenie, ktorému budú odporovať, – a tvoju vlastnú dušu prenikne meč –, aby vyšlo najavo zmýšľanie mnohých sŕdc.“</w:t>
      </w:r>
    </w:p>
    <w:p w:rsid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597E">
        <w:rPr>
          <w:rFonts w:asciiTheme="minorHAnsi" w:hAnsiTheme="minorHAnsi" w:cstheme="minorHAnsi"/>
          <w:i/>
          <w:sz w:val="24"/>
          <w:szCs w:val="24"/>
        </w:rPr>
        <w:t xml:space="preserve">Žila vtedy aj prorokyňa Anna, </w:t>
      </w:r>
      <w:proofErr w:type="spellStart"/>
      <w:r w:rsidRPr="0036597E">
        <w:rPr>
          <w:rFonts w:asciiTheme="minorHAnsi" w:hAnsiTheme="minorHAnsi" w:cstheme="minorHAnsi"/>
          <w:i/>
          <w:sz w:val="24"/>
          <w:szCs w:val="24"/>
        </w:rPr>
        <w:t>Fanuelova</w:t>
      </w:r>
      <w:proofErr w:type="spellEnd"/>
      <w:r w:rsidRPr="0036597E">
        <w:rPr>
          <w:rFonts w:asciiTheme="minorHAnsi" w:hAnsiTheme="minorHAnsi" w:cstheme="minorHAnsi"/>
          <w:i/>
          <w:sz w:val="24"/>
          <w:szCs w:val="24"/>
        </w:rPr>
        <w:t xml:space="preserve"> dcéra, z </w:t>
      </w:r>
      <w:proofErr w:type="spellStart"/>
      <w:r w:rsidRPr="0036597E">
        <w:rPr>
          <w:rFonts w:asciiTheme="minorHAnsi" w:hAnsiTheme="minorHAnsi" w:cstheme="minorHAnsi"/>
          <w:i/>
          <w:sz w:val="24"/>
          <w:szCs w:val="24"/>
        </w:rPr>
        <w:t>Aserovho</w:t>
      </w:r>
      <w:proofErr w:type="spellEnd"/>
      <w:r w:rsidRPr="0036597E">
        <w:rPr>
          <w:rFonts w:asciiTheme="minorHAnsi" w:hAnsiTheme="minorHAnsi" w:cstheme="minorHAnsi"/>
          <w:i/>
          <w:sz w:val="24"/>
          <w:szCs w:val="24"/>
        </w:rPr>
        <w:t xml:space="preserve"> kmeňa. Bola už vo vysokom veku. Od svojho panenstva žila so svojím mužom sedem rokov, potom ako vdova do osemdesiateho štvrtého roku. Z chrámu neodchádzala, vo dne v noci slúžila Bohu pôstom a modlitbami. Práve v tú chvíľu prišla aj ona, velebila Boha a hovorila o ňom všetkým, čo očakávali vykúpenie Jeruzalema.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6597E">
        <w:rPr>
          <w:rFonts w:asciiTheme="minorHAnsi" w:hAnsiTheme="minorHAnsi" w:cstheme="minorHAnsi"/>
          <w:i/>
          <w:sz w:val="24"/>
          <w:szCs w:val="24"/>
        </w:rPr>
        <w:t>A keď vykonali všetko podľa Pánovho zákona, vrátili sa do Gal</w:t>
      </w:r>
      <w:r>
        <w:rPr>
          <w:rFonts w:asciiTheme="minorHAnsi" w:hAnsiTheme="minorHAnsi" w:cstheme="minorHAnsi"/>
          <w:i/>
          <w:sz w:val="24"/>
          <w:szCs w:val="24"/>
        </w:rPr>
        <w:t>iley, do svojho mesta Nazareta. C</w:t>
      </w:r>
      <w:r w:rsidRPr="0036597E">
        <w:rPr>
          <w:rFonts w:asciiTheme="minorHAnsi" w:hAnsiTheme="minorHAnsi" w:cstheme="minorHAnsi"/>
          <w:i/>
          <w:sz w:val="24"/>
          <w:szCs w:val="24"/>
        </w:rPr>
        <w:t>hlapec rástol a mocnel, plný múdrosti, a Božia milosť bola na ňom.</w:t>
      </w:r>
    </w:p>
    <w:p w:rsidR="0036597E" w:rsidRPr="0036597E" w:rsidRDefault="0036597E" w:rsidP="0036597E">
      <w:pPr>
        <w:ind w:left="-567" w:right="-567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C6FCF" w:rsidRPr="006C6FCF" w:rsidRDefault="006C6FCF" w:rsidP="00AE36AA">
      <w:pPr>
        <w:ind w:left="-567" w:right="-567"/>
        <w:jc w:val="both"/>
        <w:rPr>
          <w:rFonts w:asciiTheme="minorHAnsi" w:hAnsiTheme="minorHAnsi" w:cstheme="minorHAnsi"/>
          <w:sz w:val="24"/>
          <w:szCs w:val="24"/>
        </w:rPr>
      </w:pPr>
      <w:r w:rsidRPr="006C6FCF">
        <w:rPr>
          <w:rFonts w:asciiTheme="minorHAnsi" w:hAnsiTheme="minorHAnsi" w:cstheme="minorHAnsi"/>
          <w:sz w:val="24"/>
          <w:szCs w:val="24"/>
        </w:rPr>
        <w:t xml:space="preserve">Prvá je: </w:t>
      </w:r>
      <w:r w:rsidRPr="00AE36AA">
        <w:rPr>
          <w:rFonts w:asciiTheme="minorHAnsi" w:hAnsiTheme="minorHAnsi" w:cstheme="minorHAnsi"/>
          <w:i/>
          <w:sz w:val="24"/>
          <w:szCs w:val="24"/>
        </w:rPr>
        <w:t>Čo nami pohýna?</w:t>
      </w:r>
      <w:r w:rsidRPr="006C6FCF">
        <w:rPr>
          <w:rFonts w:asciiTheme="minorHAnsi" w:hAnsiTheme="minorHAnsi" w:cstheme="minorHAnsi"/>
          <w:sz w:val="24"/>
          <w:szCs w:val="24"/>
        </w:rPr>
        <w:t xml:space="preserve"> Simeon prichádza do chrámu „z vnuknutia Ducha“ (v. 27). Duch Svätý je hlavným hrdinom scény. On je ten, kto zapaľuje Simeonovo srdce túžbou po Bohu. On oživuje v jeho duši očakávanie. On pohýna jeho kroky smerom k chrámu a robí jeho oči schopnými spoznať Mesiáša, hoci sa predstavuje ako malé a biedne dieťa. </w:t>
      </w:r>
      <w:r w:rsidRPr="006C6FCF">
        <w:rPr>
          <w:rFonts w:asciiTheme="minorHAnsi" w:hAnsiTheme="minorHAnsi" w:cstheme="minorHAnsi"/>
          <w:b/>
          <w:sz w:val="24"/>
          <w:szCs w:val="24"/>
        </w:rPr>
        <w:t xml:space="preserve">Toto robí Duch Svätý – </w:t>
      </w:r>
      <w:proofErr w:type="spellStart"/>
      <w:r w:rsidRPr="006C6FCF">
        <w:rPr>
          <w:rFonts w:asciiTheme="minorHAnsi" w:hAnsiTheme="minorHAnsi" w:cstheme="minorHAnsi"/>
          <w:b/>
          <w:sz w:val="24"/>
          <w:szCs w:val="24"/>
        </w:rPr>
        <w:t>uschopňuje</w:t>
      </w:r>
      <w:proofErr w:type="spellEnd"/>
      <w:r w:rsidRPr="006C6FCF">
        <w:rPr>
          <w:rFonts w:asciiTheme="minorHAnsi" w:hAnsiTheme="minorHAnsi" w:cstheme="minorHAnsi"/>
          <w:b/>
          <w:sz w:val="24"/>
          <w:szCs w:val="24"/>
        </w:rPr>
        <w:t xml:space="preserve"> spozorovať Božiu prítomnosť a jeho pôsobenie nie vo veľkých veciach, v </w:t>
      </w:r>
      <w:proofErr w:type="spellStart"/>
      <w:r w:rsidRPr="006C6FCF">
        <w:rPr>
          <w:rFonts w:asciiTheme="minorHAnsi" w:hAnsiTheme="minorHAnsi" w:cstheme="minorHAnsi"/>
          <w:b/>
          <w:sz w:val="24"/>
          <w:szCs w:val="24"/>
        </w:rPr>
        <w:t>ľúbivom</w:t>
      </w:r>
      <w:proofErr w:type="spellEnd"/>
      <w:r w:rsidRPr="006C6FCF">
        <w:rPr>
          <w:rFonts w:asciiTheme="minorHAnsi" w:hAnsiTheme="minorHAnsi" w:cstheme="minorHAnsi"/>
          <w:b/>
          <w:sz w:val="24"/>
          <w:szCs w:val="24"/>
        </w:rPr>
        <w:t xml:space="preserve"> zovňajšku, prejavoch moci, ale v malosti a krehkosti.</w:t>
      </w:r>
      <w:r w:rsidRPr="006C6FCF">
        <w:rPr>
          <w:rFonts w:asciiTheme="minorHAnsi" w:hAnsiTheme="minorHAnsi" w:cstheme="minorHAnsi"/>
          <w:sz w:val="24"/>
          <w:szCs w:val="24"/>
        </w:rPr>
        <w:t xml:space="preserve"> Pomyslime na kríž: aj tam je malosť, krehkosť, aj dramatickosť. Ale je tam Božia sila. Výraz „z vnuknutia Ducha“ pripomína v duchovnom živote to, čo nazývame „duchovným pohnutím“. To sú tie poryvy duše, ktoré spozorujeme v nás a ktorým sme pozvaní načúvať, aby sme rozlišovali, či pochádzajú od Ducha Svätého alebo od iného. Buďme pozorní na vnútorné hnutia Ducha.</w:t>
      </w:r>
    </w:p>
    <w:p w:rsidR="00D43543" w:rsidRPr="006C6FCF" w:rsidRDefault="006C6FCF" w:rsidP="00AE36AA">
      <w:pPr>
        <w:ind w:left="-567" w:right="-567"/>
        <w:jc w:val="both"/>
        <w:rPr>
          <w:rFonts w:asciiTheme="minorHAnsi" w:hAnsiTheme="minorHAnsi" w:cstheme="minorHAnsi"/>
          <w:sz w:val="24"/>
          <w:szCs w:val="24"/>
        </w:rPr>
      </w:pPr>
      <w:r w:rsidRPr="006C6FCF">
        <w:rPr>
          <w:rFonts w:asciiTheme="minorHAnsi" w:hAnsiTheme="minorHAnsi" w:cstheme="minorHAnsi"/>
          <w:sz w:val="24"/>
          <w:szCs w:val="24"/>
        </w:rPr>
        <w:t>Preto sa pýtame – čo nami hlavne pohýna? Duch Svätý alebo duch sveta? To je otázka,</w:t>
      </w:r>
      <w:r>
        <w:rPr>
          <w:rFonts w:asciiTheme="minorHAnsi" w:hAnsiTheme="minorHAnsi" w:cstheme="minorHAnsi"/>
          <w:sz w:val="24"/>
          <w:szCs w:val="24"/>
        </w:rPr>
        <w:t xml:space="preserve"> ktorá nás má všetkých premerať</w:t>
      </w:r>
      <w:r w:rsidRPr="006C6FCF">
        <w:rPr>
          <w:rFonts w:asciiTheme="minorHAnsi" w:hAnsiTheme="minorHAnsi" w:cstheme="minorHAnsi"/>
          <w:sz w:val="24"/>
          <w:szCs w:val="24"/>
        </w:rPr>
        <w:t xml:space="preserve">. Kým nás Duch vedie poznávať Boha v malosti a krehkosti, my neraz nebezpečne myslíme v pojmoch výsledkov, cieľov, úspechu. Hýbeme sa hľadaním priestorov, zviditeľnenia, čísel: to je pokušenie. Duch Svätý naopak nechce od nás toto. Žiada, </w:t>
      </w:r>
      <w:r w:rsidRPr="006C6FCF">
        <w:rPr>
          <w:rFonts w:asciiTheme="minorHAnsi" w:hAnsiTheme="minorHAnsi" w:cstheme="minorHAnsi"/>
          <w:b/>
          <w:sz w:val="24"/>
          <w:szCs w:val="24"/>
        </w:rPr>
        <w:t>aby sme rozvíjali každodennú vernosť,</w:t>
      </w:r>
      <w:r w:rsidRPr="006C6FCF">
        <w:rPr>
          <w:rFonts w:asciiTheme="minorHAnsi" w:hAnsiTheme="minorHAnsi" w:cstheme="minorHAnsi"/>
          <w:sz w:val="24"/>
          <w:szCs w:val="24"/>
        </w:rPr>
        <w:t xml:space="preserve"> </w:t>
      </w:r>
      <w:r w:rsidRPr="006C6FCF">
        <w:rPr>
          <w:rFonts w:asciiTheme="minorHAnsi" w:hAnsiTheme="minorHAnsi" w:cstheme="minorHAnsi"/>
          <w:b/>
          <w:sz w:val="24"/>
          <w:szCs w:val="24"/>
        </w:rPr>
        <w:t>aby sme boli vnímaví na malé veci, ktoré nám boli zverené</w:t>
      </w:r>
      <w:r w:rsidRPr="006C6FCF">
        <w:rPr>
          <w:rFonts w:asciiTheme="minorHAnsi" w:hAnsiTheme="minorHAnsi" w:cstheme="minorHAnsi"/>
          <w:sz w:val="24"/>
          <w:szCs w:val="24"/>
        </w:rPr>
        <w:t xml:space="preserve">. Aká krásna je vernosť Simeona a Anny! Dennodenne idú do chrámu, dennodenne čakajú a modlia sa, hoci čas plynie a zdá sa, že sa nič nestane. Čakajú celý </w:t>
      </w:r>
      <w:r w:rsidRPr="006C6FCF">
        <w:rPr>
          <w:rFonts w:asciiTheme="minorHAnsi" w:hAnsiTheme="minorHAnsi" w:cstheme="minorHAnsi"/>
          <w:sz w:val="24"/>
          <w:szCs w:val="24"/>
        </w:rPr>
        <w:lastRenderedPageBreak/>
        <w:t>život, nezúfajú si, nesťažujú sa. Dennodenne ostávajú verní a živia ten plamienok nádeje, ktorý Duch Svätý zapálil v ich srdci.</w:t>
      </w:r>
    </w:p>
    <w:p w:rsidR="006C6FCF" w:rsidRPr="006C6FCF" w:rsidRDefault="006C6FCF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  <w:r w:rsidRPr="006C6FCF">
        <w:rPr>
          <w:rFonts w:asciiTheme="minorHAnsi" w:hAnsiTheme="minorHAnsi" w:cstheme="minorHAnsi"/>
          <w:color w:val="373737"/>
        </w:rPr>
        <w:t>Druhá otázka: </w:t>
      </w:r>
      <w:r w:rsidRPr="006C6FCF">
        <w:rPr>
          <w:rFonts w:asciiTheme="minorHAnsi" w:hAnsiTheme="minorHAnsi" w:cstheme="minorHAnsi"/>
          <w:i/>
          <w:iCs/>
          <w:color w:val="373737"/>
        </w:rPr>
        <w:t>Čo vidia naše oči?</w:t>
      </w:r>
      <w:r w:rsidRPr="006C6FCF">
        <w:rPr>
          <w:rFonts w:asciiTheme="minorHAnsi" w:hAnsiTheme="minorHAnsi" w:cstheme="minorHAnsi"/>
          <w:color w:val="373737"/>
        </w:rPr>
        <w:t xml:space="preserve"> Simeon, pohnutý Duchom, vidí a rozpoznáva Krista. A modlí sa hovoriac: «Moje oči uvideli tvoju spásu» (v. 30). Hľa veľký zázrak viery: otvára oči, premieňa pohľad, mení zorné pole. Ako vieme z mnohých Ježišových stretnutí v evanjeliách, </w:t>
      </w:r>
      <w:r w:rsidRPr="006C6FCF">
        <w:rPr>
          <w:rFonts w:asciiTheme="minorHAnsi" w:hAnsiTheme="minorHAnsi" w:cstheme="minorHAnsi"/>
          <w:b/>
          <w:color w:val="373737"/>
        </w:rPr>
        <w:t>viera sa rodí zo súcitného pohľadu, ktorým sa na nás Boh pozerá, rozpúšťa tvrdosť nášho srdca, uzdravuje jeho rany, dáva nám nové oči</w:t>
      </w:r>
      <w:r w:rsidRPr="006C6FCF">
        <w:rPr>
          <w:rFonts w:asciiTheme="minorHAnsi" w:hAnsiTheme="minorHAnsi" w:cstheme="minorHAnsi"/>
          <w:color w:val="373737"/>
        </w:rPr>
        <w:t xml:space="preserve">, aby sme videli seba i svet. Nový pohľad na seba, na druhých, na všetky situácie, ktoré prežívame, a to aj tie najbolestivejšie. Nejde o naivný pohľad. Nie. </w:t>
      </w:r>
      <w:r w:rsidRPr="006C6FCF">
        <w:rPr>
          <w:rFonts w:asciiTheme="minorHAnsi" w:hAnsiTheme="minorHAnsi" w:cstheme="minorHAnsi"/>
          <w:b/>
          <w:color w:val="373737"/>
        </w:rPr>
        <w:t>Je to vec múdrosti</w:t>
      </w:r>
      <w:r w:rsidRPr="006C6FCF">
        <w:rPr>
          <w:rFonts w:asciiTheme="minorHAnsi" w:hAnsiTheme="minorHAnsi" w:cstheme="minorHAnsi"/>
          <w:color w:val="373737"/>
        </w:rPr>
        <w:t>. Naivný pohľad uteká pred realitou alebo predstiera, že nevidí problémy. Tu však ide o oči, ktoré vedia „vidieť dovnútra“ a „vidieť poza“; ktoré sa nezastavujú pri zdaní, ale vedia vstúpiť aj do trhlín krehkosti a zlyhaní, aby rozpoznali Božiu prítomnosť.</w:t>
      </w:r>
    </w:p>
    <w:p w:rsidR="00AE36AA" w:rsidRDefault="006C6FCF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  <w:r w:rsidRPr="006C6FCF">
        <w:rPr>
          <w:rFonts w:asciiTheme="minorHAnsi" w:hAnsiTheme="minorHAnsi" w:cstheme="minorHAnsi"/>
          <w:color w:val="373737"/>
        </w:rPr>
        <w:t xml:space="preserve">Mať múdrosť hľadieť – tú dáva Duch –: dobre pozerať, pochopiť skutočnosť. </w:t>
      </w:r>
    </w:p>
    <w:p w:rsidR="004738A7" w:rsidRDefault="004738A7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</w:p>
    <w:p w:rsidR="006C6FCF" w:rsidRPr="006C6FCF" w:rsidRDefault="006C6FCF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  <w:r w:rsidRPr="006C6FCF">
        <w:rPr>
          <w:rFonts w:asciiTheme="minorHAnsi" w:hAnsiTheme="minorHAnsi" w:cstheme="minorHAnsi"/>
          <w:color w:val="373737"/>
        </w:rPr>
        <w:t>A nakoniec tretia otázka: </w:t>
      </w:r>
      <w:r w:rsidRPr="006C6FCF">
        <w:rPr>
          <w:rFonts w:asciiTheme="minorHAnsi" w:hAnsiTheme="minorHAnsi" w:cstheme="minorHAnsi"/>
          <w:i/>
          <w:iCs/>
          <w:color w:val="373737"/>
        </w:rPr>
        <w:t>Čo držíme v náručí?</w:t>
      </w:r>
      <w:r w:rsidRPr="006C6FCF">
        <w:rPr>
          <w:rFonts w:asciiTheme="minorHAnsi" w:hAnsiTheme="minorHAnsi" w:cstheme="minorHAnsi"/>
          <w:color w:val="373737"/>
        </w:rPr>
        <w:t> Simeon prijíma Ježiša do svojho náručia (</w:t>
      </w:r>
      <w:proofErr w:type="spellStart"/>
      <w:r w:rsidRPr="006C6FCF">
        <w:rPr>
          <w:rFonts w:asciiTheme="minorHAnsi" w:hAnsiTheme="minorHAnsi" w:cstheme="minorHAnsi"/>
          <w:color w:val="373737"/>
        </w:rPr>
        <w:t>porov</w:t>
      </w:r>
      <w:proofErr w:type="spellEnd"/>
      <w:r w:rsidRPr="006C6FCF">
        <w:rPr>
          <w:rFonts w:asciiTheme="minorHAnsi" w:hAnsiTheme="minorHAnsi" w:cstheme="minorHAnsi"/>
          <w:color w:val="373737"/>
        </w:rPr>
        <w:t xml:space="preserve">. v. 28). Boh </w:t>
      </w:r>
      <w:r w:rsidR="00AE36AA">
        <w:rPr>
          <w:rFonts w:asciiTheme="minorHAnsi" w:hAnsiTheme="minorHAnsi" w:cstheme="minorHAnsi"/>
          <w:color w:val="373737"/>
        </w:rPr>
        <w:t>nám – aj tebe,</w:t>
      </w:r>
      <w:r w:rsidRPr="006C6FCF">
        <w:rPr>
          <w:rFonts w:asciiTheme="minorHAnsi" w:hAnsiTheme="minorHAnsi" w:cstheme="minorHAnsi"/>
          <w:color w:val="373737"/>
        </w:rPr>
        <w:t xml:space="preserve"> vložil do náručia svojho Syna, pretože prijať Ježiša </w:t>
      </w:r>
      <w:r w:rsidR="00AE36AA">
        <w:rPr>
          <w:rFonts w:asciiTheme="minorHAnsi" w:hAnsiTheme="minorHAnsi" w:cstheme="minorHAnsi"/>
          <w:color w:val="373737"/>
        </w:rPr>
        <w:t xml:space="preserve">je základom, stredobodom viery. </w:t>
      </w:r>
      <w:r w:rsidRPr="006C6FCF">
        <w:rPr>
          <w:rFonts w:asciiTheme="minorHAnsi" w:hAnsiTheme="minorHAnsi" w:cstheme="minorHAnsi"/>
          <w:color w:val="373737"/>
        </w:rPr>
        <w:t xml:space="preserve">Keď </w:t>
      </w:r>
      <w:r w:rsidRPr="00AE36AA">
        <w:rPr>
          <w:rFonts w:asciiTheme="minorHAnsi" w:hAnsiTheme="minorHAnsi" w:cstheme="minorHAnsi"/>
          <w:b/>
          <w:color w:val="373737"/>
        </w:rPr>
        <w:t>Simeon berie Ježiša do náručia, jeho pery vyslovujú sl</w:t>
      </w:r>
      <w:r w:rsidR="00AE36AA" w:rsidRPr="00AE36AA">
        <w:rPr>
          <w:rFonts w:asciiTheme="minorHAnsi" w:hAnsiTheme="minorHAnsi" w:cstheme="minorHAnsi"/>
          <w:b/>
          <w:color w:val="373737"/>
        </w:rPr>
        <w:t>ová požehnania, chvály a úžasu.</w:t>
      </w:r>
      <w:r w:rsidR="00AE36AA">
        <w:rPr>
          <w:rFonts w:asciiTheme="minorHAnsi" w:hAnsiTheme="minorHAnsi" w:cstheme="minorHAnsi"/>
          <w:color w:val="373737"/>
        </w:rPr>
        <w:t xml:space="preserve"> </w:t>
      </w:r>
      <w:r w:rsidRPr="006C6FCF">
        <w:rPr>
          <w:rFonts w:asciiTheme="minorHAnsi" w:hAnsiTheme="minorHAnsi" w:cstheme="minorHAnsi"/>
          <w:color w:val="373737"/>
        </w:rPr>
        <w:t>Keď neobjímame Ježiša, srdce sa uzatvára do zatrpknutosti. Je smutné vidieť mužov či ženy, ktorí sú zatrpknutí: uzatvárajú sa v ponosovaní sa na veci, ktoré sa riadne ned</w:t>
      </w:r>
      <w:r w:rsidR="00AE36AA">
        <w:rPr>
          <w:rFonts w:asciiTheme="minorHAnsi" w:hAnsiTheme="minorHAnsi" w:cstheme="minorHAnsi"/>
          <w:color w:val="373737"/>
        </w:rPr>
        <w:t xml:space="preserve">aria. Stále sa na niečo sťažujú </w:t>
      </w:r>
      <w:r w:rsidRPr="006C6FCF">
        <w:rPr>
          <w:rFonts w:asciiTheme="minorHAnsi" w:hAnsiTheme="minorHAnsi" w:cstheme="minorHAnsi"/>
          <w:color w:val="373737"/>
        </w:rPr>
        <w:t xml:space="preserve">... Ak nemajú sťažnosti, nežijú. Ale my </w:t>
      </w:r>
      <w:r w:rsidR="00AE36AA">
        <w:rPr>
          <w:rFonts w:asciiTheme="minorHAnsi" w:hAnsiTheme="minorHAnsi" w:cstheme="minorHAnsi"/>
          <w:color w:val="373737"/>
        </w:rPr>
        <w:t xml:space="preserve">sme pozvaní </w:t>
      </w:r>
      <w:r w:rsidRPr="006C6FCF">
        <w:rPr>
          <w:rFonts w:asciiTheme="minorHAnsi" w:hAnsiTheme="minorHAnsi" w:cstheme="minorHAnsi"/>
          <w:color w:val="373737"/>
        </w:rPr>
        <w:t xml:space="preserve">primknúť </w:t>
      </w:r>
      <w:r w:rsidR="00AE36AA">
        <w:rPr>
          <w:rFonts w:asciiTheme="minorHAnsi" w:hAnsiTheme="minorHAnsi" w:cstheme="minorHAnsi"/>
          <w:color w:val="373737"/>
        </w:rPr>
        <w:t xml:space="preserve">sa </w:t>
      </w:r>
      <w:r w:rsidRPr="006C6FCF">
        <w:rPr>
          <w:rFonts w:asciiTheme="minorHAnsi" w:hAnsiTheme="minorHAnsi" w:cstheme="minorHAnsi"/>
          <w:color w:val="373737"/>
        </w:rPr>
        <w:t>k Ježišovi v adorácii a vyprosovať si oči, ktoré dokážu vidieť</w:t>
      </w:r>
      <w:r w:rsidR="00AE36AA">
        <w:rPr>
          <w:rFonts w:asciiTheme="minorHAnsi" w:hAnsiTheme="minorHAnsi" w:cstheme="minorHAnsi"/>
          <w:color w:val="373737"/>
        </w:rPr>
        <w:t xml:space="preserve"> dobro a všímať si cesty Božie.</w:t>
      </w:r>
    </w:p>
    <w:p w:rsidR="006C6FCF" w:rsidRPr="006C6FCF" w:rsidRDefault="006C6FCF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  <w:r w:rsidRPr="006C6FCF">
        <w:rPr>
          <w:rFonts w:asciiTheme="minorHAnsi" w:hAnsiTheme="minorHAnsi" w:cstheme="minorHAnsi"/>
          <w:color w:val="373737"/>
        </w:rPr>
        <w:t>(</w:t>
      </w:r>
      <w:r w:rsidR="00AE36AA">
        <w:rPr>
          <w:rFonts w:asciiTheme="minorHAnsi" w:hAnsiTheme="minorHAnsi" w:cstheme="minorHAnsi"/>
          <w:color w:val="373737"/>
        </w:rPr>
        <w:t>Inšpirované katechézami sv. o. Františka</w:t>
      </w:r>
      <w:r w:rsidRPr="006C6FCF">
        <w:rPr>
          <w:rFonts w:asciiTheme="minorHAnsi" w:hAnsiTheme="minorHAnsi" w:cstheme="minorHAnsi"/>
          <w:color w:val="373737"/>
        </w:rPr>
        <w:t>)</w:t>
      </w:r>
    </w:p>
    <w:p w:rsidR="006C6FCF" w:rsidRPr="006C6FCF" w:rsidRDefault="006C6FCF" w:rsidP="00AE36AA">
      <w:pPr>
        <w:pStyle w:val="Normlnywebov"/>
        <w:shd w:val="clear" w:color="auto" w:fill="FFFFFF"/>
        <w:spacing w:before="0" w:beforeAutospacing="0" w:after="0" w:afterAutospacing="0"/>
        <w:ind w:left="-567" w:right="-567"/>
        <w:jc w:val="both"/>
        <w:rPr>
          <w:rFonts w:asciiTheme="minorHAnsi" w:hAnsiTheme="minorHAnsi" w:cstheme="minorHAnsi"/>
          <w:color w:val="373737"/>
        </w:rPr>
      </w:pPr>
    </w:p>
    <w:p w:rsidR="006C6FCF" w:rsidRDefault="006C6FCF" w:rsidP="0036597E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567"/>
        <w:jc w:val="both"/>
        <w:rPr>
          <w:rFonts w:asciiTheme="minorHAnsi" w:hAnsiTheme="minorHAnsi" w:cstheme="minorHAnsi"/>
          <w:color w:val="373737"/>
        </w:rPr>
      </w:pPr>
      <w:r w:rsidRPr="006C6FCF">
        <w:rPr>
          <w:rFonts w:asciiTheme="minorHAnsi" w:hAnsiTheme="minorHAnsi" w:cstheme="minorHAnsi"/>
          <w:color w:val="373737"/>
        </w:rPr>
        <w:t xml:space="preserve">Čo vidia </w:t>
      </w:r>
      <w:r w:rsidR="00AE36AA">
        <w:rPr>
          <w:rFonts w:asciiTheme="minorHAnsi" w:hAnsiTheme="minorHAnsi" w:cstheme="minorHAnsi"/>
          <w:color w:val="373737"/>
        </w:rPr>
        <w:t>moje</w:t>
      </w:r>
      <w:r w:rsidRPr="006C6FCF">
        <w:rPr>
          <w:rFonts w:asciiTheme="minorHAnsi" w:hAnsiTheme="minorHAnsi" w:cstheme="minorHAnsi"/>
          <w:color w:val="373737"/>
        </w:rPr>
        <w:t xml:space="preserve"> oči? </w:t>
      </w:r>
      <w:r>
        <w:rPr>
          <w:rFonts w:asciiTheme="minorHAnsi" w:hAnsiTheme="minorHAnsi" w:cstheme="minorHAnsi"/>
          <w:color w:val="373737"/>
        </w:rPr>
        <w:t>Udalosti, skutky, konania, na ktoré mám šomravý jazyk? Alebo som schopný</w:t>
      </w:r>
      <w:r w:rsidRPr="006C6FCF">
        <w:rPr>
          <w:rFonts w:asciiTheme="minorHAnsi" w:hAnsiTheme="minorHAnsi" w:cstheme="minorHAnsi"/>
          <w:color w:val="373737"/>
        </w:rPr>
        <w:t xml:space="preserve"> prezieravého pohľadu viery, ktorý sa premieta dovnútra a aj poza</w:t>
      </w:r>
      <w:r>
        <w:rPr>
          <w:rFonts w:asciiTheme="minorHAnsi" w:hAnsiTheme="minorHAnsi" w:cstheme="minorHAnsi"/>
          <w:color w:val="373737"/>
        </w:rPr>
        <w:t xml:space="preserve"> tieto udalosti, situácie, konania</w:t>
      </w:r>
      <w:r w:rsidRPr="006C6FCF">
        <w:rPr>
          <w:rFonts w:asciiTheme="minorHAnsi" w:hAnsiTheme="minorHAnsi" w:cstheme="minorHAnsi"/>
          <w:color w:val="373737"/>
        </w:rPr>
        <w:t>?</w:t>
      </w:r>
      <w:r>
        <w:rPr>
          <w:rFonts w:asciiTheme="minorHAnsi" w:hAnsiTheme="minorHAnsi" w:cstheme="minorHAnsi"/>
          <w:color w:val="373737"/>
        </w:rPr>
        <w:t xml:space="preserve"> </w:t>
      </w:r>
    </w:p>
    <w:p w:rsidR="00AE36AA" w:rsidRDefault="00AE36AA" w:rsidP="0036597E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567"/>
        <w:jc w:val="both"/>
        <w:rPr>
          <w:rFonts w:asciiTheme="minorHAnsi" w:hAnsiTheme="minorHAnsi" w:cstheme="minorHAnsi"/>
          <w:color w:val="373737"/>
        </w:rPr>
      </w:pPr>
      <w:r>
        <w:rPr>
          <w:rFonts w:asciiTheme="minorHAnsi" w:hAnsiTheme="minorHAnsi" w:cstheme="minorHAnsi"/>
          <w:color w:val="373737"/>
        </w:rPr>
        <w:t xml:space="preserve">Vnímam </w:t>
      </w:r>
      <w:r w:rsidR="0036597E">
        <w:rPr>
          <w:rFonts w:asciiTheme="minorHAnsi" w:hAnsiTheme="minorHAnsi" w:cstheme="minorHAnsi"/>
          <w:color w:val="373737"/>
        </w:rPr>
        <w:t xml:space="preserve">„pohnutia Ducha“ </w:t>
      </w:r>
      <w:r>
        <w:rPr>
          <w:rFonts w:asciiTheme="minorHAnsi" w:hAnsiTheme="minorHAnsi" w:cstheme="minorHAnsi"/>
          <w:color w:val="373737"/>
        </w:rPr>
        <w:t xml:space="preserve"> v</w:t>
      </w:r>
      <w:r w:rsidR="0036597E">
        <w:rPr>
          <w:rFonts w:asciiTheme="minorHAnsi" w:hAnsiTheme="minorHAnsi" w:cstheme="minorHAnsi"/>
          <w:color w:val="373737"/>
        </w:rPr>
        <w:t> každodennom živote</w:t>
      </w:r>
      <w:r>
        <w:rPr>
          <w:rFonts w:asciiTheme="minorHAnsi" w:hAnsiTheme="minorHAnsi" w:cstheme="minorHAnsi"/>
          <w:color w:val="373737"/>
        </w:rPr>
        <w:t xml:space="preserve">? Za ktoré </w:t>
      </w:r>
      <w:r w:rsidR="0036597E">
        <w:rPr>
          <w:rFonts w:asciiTheme="minorHAnsi" w:hAnsiTheme="minorHAnsi" w:cstheme="minorHAnsi"/>
          <w:color w:val="373737"/>
        </w:rPr>
        <w:t xml:space="preserve">konkrétne </w:t>
      </w:r>
      <w:r>
        <w:rPr>
          <w:rFonts w:asciiTheme="minorHAnsi" w:hAnsiTheme="minorHAnsi" w:cstheme="minorHAnsi"/>
          <w:color w:val="373737"/>
        </w:rPr>
        <w:t>mu môžem poďakovať?</w:t>
      </w:r>
    </w:p>
    <w:p w:rsidR="0036597E" w:rsidRDefault="0036597E" w:rsidP="0036597E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567"/>
        <w:jc w:val="both"/>
        <w:rPr>
          <w:rFonts w:asciiTheme="minorHAnsi" w:hAnsiTheme="minorHAnsi" w:cstheme="minorHAnsi"/>
          <w:color w:val="373737"/>
        </w:rPr>
      </w:pPr>
      <w:r>
        <w:rPr>
          <w:rFonts w:asciiTheme="minorHAnsi" w:hAnsiTheme="minorHAnsi" w:cstheme="minorHAnsi"/>
          <w:color w:val="373737"/>
        </w:rPr>
        <w:t>Vezmem „do náručia Ježiša“ a zotrvám s ním. Ak sa dostavia slová požehnania a úžasu, vychutnám si túto chvíľu</w:t>
      </w:r>
    </w:p>
    <w:sectPr w:rsidR="0036597E" w:rsidSect="0036597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 Light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C1E1C"/>
    <w:multiLevelType w:val="hybridMultilevel"/>
    <w:tmpl w:val="8EA03638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CF"/>
    <w:rsid w:val="002C2D54"/>
    <w:rsid w:val="00360E3F"/>
    <w:rsid w:val="0036597E"/>
    <w:rsid w:val="004201CF"/>
    <w:rsid w:val="004738A7"/>
    <w:rsid w:val="00630476"/>
    <w:rsid w:val="006C6FCF"/>
    <w:rsid w:val="00AE36AA"/>
    <w:rsid w:val="00AF61E6"/>
    <w:rsid w:val="00D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467F6-49E6-4C89-84E1-EEB8A424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3543"/>
    <w:pPr>
      <w:spacing w:after="120"/>
    </w:p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after="0"/>
      <w:outlineLvl w:val="5"/>
    </w:pPr>
    <w:rPr>
      <w:rFonts w:ascii="Bitter Light" w:eastAsiaTheme="majorEastAsia" w:hAnsi="Bitter Light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after="0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after="0"/>
      <w:outlineLvl w:val="7"/>
    </w:pPr>
    <w:rPr>
      <w:rFonts w:ascii="Bitter Light" w:eastAsiaTheme="majorEastAsia" w:hAnsi="Bitter Light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after="0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Normlnywebov">
    <w:name w:val="Normal (Web)"/>
    <w:basedOn w:val="Normlny"/>
    <w:uiPriority w:val="99"/>
    <w:unhideWhenUsed/>
    <w:rsid w:val="006C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2025-01-27T11:32:00Z</dcterms:created>
  <dcterms:modified xsi:type="dcterms:W3CDTF">2025-01-27T12:04:00Z</dcterms:modified>
</cp:coreProperties>
</file>