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00"/>
        <w:gridCol w:w="8470"/>
      </w:tblGrid>
      <w:tr w:rsidR="00E521C2" w:rsidTr="00E521C2">
        <w:tc>
          <w:tcPr>
            <w:tcW w:w="800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E521C2" w:rsidRDefault="00E521C2">
            <w:pPr>
              <w:snapToGrid w:val="0"/>
              <w:rPr>
                <w:rFonts w:ascii="Arial" w:hAnsi="Arial"/>
                <w:b/>
                <w:bCs/>
                <w:spacing w:val="10"/>
              </w:rPr>
            </w:pPr>
            <w:r>
              <w:rPr>
                <w:noProof/>
              </w:rPr>
              <w:drawing>
                <wp:inline distT="0" distB="0" distL="0" distR="0">
                  <wp:extent cx="428625" cy="571500"/>
                  <wp:effectExtent l="0" t="0" r="952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521C2" w:rsidRDefault="00E521C2">
            <w:pPr>
              <w:snapToGrid w:val="0"/>
              <w:jc w:val="center"/>
              <w:rPr>
                <w:rFonts w:ascii="Arial" w:hAnsi="Arial"/>
                <w:b/>
                <w:bCs/>
                <w:spacing w:val="10"/>
              </w:rPr>
            </w:pPr>
          </w:p>
          <w:p w:rsidR="00E521C2" w:rsidRDefault="00E521C2">
            <w:pPr>
              <w:snapToGrid w:val="0"/>
              <w:jc w:val="center"/>
              <w:rPr>
                <w:rFonts w:ascii="Arial" w:hAnsi="Arial"/>
                <w:b/>
                <w:bCs/>
                <w:spacing w:val="10"/>
              </w:rPr>
            </w:pPr>
            <w:r>
              <w:rPr>
                <w:rFonts w:ascii="Arial" w:hAnsi="Arial"/>
                <w:b/>
                <w:bCs/>
                <w:spacing w:val="10"/>
                <w:sz w:val="22"/>
                <w:szCs w:val="22"/>
              </w:rPr>
              <w:t>ARCIDIECÉZNY  KATECHETICKÝ ÚRAD  BRATISLAVSKEJ  ARCIDIECÉZY</w:t>
            </w:r>
          </w:p>
          <w:p w:rsidR="00E521C2" w:rsidRDefault="00E521C2">
            <w:pPr>
              <w:jc w:val="center"/>
              <w:rPr>
                <w:rFonts w:ascii="Arial" w:hAnsi="Arial"/>
                <w:b/>
                <w:bCs/>
                <w:spacing w:val="10"/>
              </w:rPr>
            </w:pPr>
            <w:r>
              <w:rPr>
                <w:rFonts w:ascii="Arial" w:hAnsi="Arial"/>
                <w:b/>
                <w:bCs/>
                <w:spacing w:val="10"/>
                <w:sz w:val="22"/>
                <w:szCs w:val="22"/>
              </w:rPr>
              <w:t xml:space="preserve">814 92   BRATISLAVA 1, Špitálska 7 </w:t>
            </w:r>
            <w:r>
              <w:rPr>
                <w:rFonts w:ascii="Arial" w:hAnsi="Arial"/>
                <w:b/>
                <w:bCs/>
                <w:spacing w:val="10"/>
              </w:rPr>
              <w:t xml:space="preserve">  </w:t>
            </w:r>
          </w:p>
          <w:p w:rsidR="00E521C2" w:rsidRDefault="00E521C2" w:rsidP="003457D6">
            <w:pPr>
              <w:jc w:val="center"/>
              <w:rPr>
                <w:rFonts w:ascii="Trebuchet MS" w:hAnsi="Trebuchet MS"/>
                <w:color w:val="0070C0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>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0903/982 184   </w:t>
            </w:r>
            <w:r>
              <w:rPr>
                <w:rFonts w:ascii="Trebuchet MS" w:hAnsi="Trebuchet MS"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b/>
                <w:bCs/>
                <w:spacing w:val="10"/>
              </w:rPr>
              <w:t xml:space="preserve"> </w:t>
            </w:r>
            <w:hyperlink r:id="rId5" w:history="1">
              <w:r w:rsidR="003457D6" w:rsidRPr="003B7FAF">
                <w:rPr>
                  <w:rStyle w:val="Hypertextovprepojenie"/>
                </w:rPr>
                <w:t>dku</w:t>
              </w:r>
              <w:r w:rsidR="003457D6" w:rsidRPr="003B7FAF">
                <w:rPr>
                  <w:rStyle w:val="Hypertextovprepojenie"/>
                  <w:rFonts w:ascii="Trebuchet MS" w:eastAsiaTheme="minorHAnsi" w:hAnsi="Trebuchet MS" w:cs="Trebuchet MS"/>
                  <w:sz w:val="20"/>
                  <w:szCs w:val="20"/>
                  <w:lang w:eastAsia="en-US"/>
                </w:rPr>
                <w:t>@</w:t>
              </w:r>
              <w:r w:rsidR="003457D6" w:rsidRPr="003B7FAF">
                <w:rPr>
                  <w:rStyle w:val="Hypertextovprepojenie"/>
                </w:rPr>
                <w:t>abuba.sk</w:t>
              </w:r>
            </w:hyperlink>
            <w:r w:rsidR="003457D6">
              <w:t xml:space="preserve">  </w:t>
            </w:r>
            <w:r w:rsidRPr="003457D6"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hyperlink r:id="rId6" w:history="1">
              <w:r w:rsidR="003457D6" w:rsidRPr="003B7FAF">
                <w:rPr>
                  <w:rStyle w:val="Hypertextovprepojenie"/>
                  <w:rFonts w:ascii="Trebuchet MS" w:hAnsi="Trebuchet MS"/>
                  <w:sz w:val="20"/>
                </w:rPr>
                <w:t>www.dku.abuba.sk</w:t>
              </w:r>
            </w:hyperlink>
          </w:p>
        </w:tc>
      </w:tr>
    </w:tbl>
    <w:p w:rsidR="00E521C2" w:rsidRDefault="00E521C2" w:rsidP="00E521C2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33"/>
        <w:gridCol w:w="4233"/>
      </w:tblGrid>
      <w:tr w:rsidR="003457D6" w:rsidRPr="003457D6" w:rsidTr="009C33C6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233" w:type="dxa"/>
          </w:tcPr>
          <w:p w:rsidR="003457D6" w:rsidRPr="003457D6" w:rsidRDefault="003457D6" w:rsidP="003457D6">
            <w:pPr>
              <w:autoSpaceDE w:val="0"/>
              <w:autoSpaceDN w:val="0"/>
              <w:adjustRightInd w:val="0"/>
              <w:rPr>
                <w:rFonts w:ascii="Trebuchet MS" w:eastAsiaTheme="minorHAnsi" w:hAnsi="Trebuchet MS" w:cs="Trebuchet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33" w:type="dxa"/>
          </w:tcPr>
          <w:p w:rsidR="003457D6" w:rsidRPr="003457D6" w:rsidRDefault="003457D6" w:rsidP="003457D6">
            <w:pPr>
              <w:autoSpaceDE w:val="0"/>
              <w:autoSpaceDN w:val="0"/>
              <w:adjustRightInd w:val="0"/>
              <w:rPr>
                <w:rFonts w:ascii="Trebuchet MS" w:eastAsiaTheme="minorHAnsi" w:hAnsi="Trebuchet MS" w:cs="Trebuchet MS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E521C2" w:rsidRDefault="00E521C2" w:rsidP="00E521C2"/>
    <w:p w:rsidR="00E521C2" w:rsidRDefault="00E521C2" w:rsidP="00E521C2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P O Z V Á N K A</w:t>
      </w:r>
    </w:p>
    <w:p w:rsidR="00E521C2" w:rsidRDefault="00E521C2" w:rsidP="00E521C2">
      <w:pPr>
        <w:jc w:val="center"/>
      </w:pPr>
    </w:p>
    <w:p w:rsidR="00E521C2" w:rsidRDefault="00E521C2" w:rsidP="00E521C2">
      <w:pPr>
        <w:spacing w:line="276" w:lineRule="auto"/>
        <w:jc w:val="center"/>
        <w:rPr>
          <w:rFonts w:ascii="Georgia" w:hAnsi="Georgia"/>
        </w:rPr>
      </w:pPr>
      <w:r>
        <w:rPr>
          <w:rFonts w:ascii="Georgia" w:hAnsi="Georgia"/>
        </w:rPr>
        <w:t>Arcidiecézny katechetický úrad pozýva všetkých kňazov, katechétov, učiteľov náboženstva a náboženskej výchovy na</w:t>
      </w:r>
    </w:p>
    <w:p w:rsidR="00E521C2" w:rsidRDefault="00E521C2" w:rsidP="00E521C2">
      <w:pPr>
        <w:rPr>
          <w:sz w:val="36"/>
        </w:rPr>
      </w:pPr>
    </w:p>
    <w:p w:rsidR="00E521C2" w:rsidRDefault="00E521C2" w:rsidP="00E521C2">
      <w:pPr>
        <w:jc w:val="center"/>
        <w:rPr>
          <w:rFonts w:ascii="Georgia" w:hAnsi="Georgia"/>
          <w:b/>
          <w:color w:val="C00000"/>
          <w:sz w:val="36"/>
          <w:szCs w:val="28"/>
        </w:rPr>
      </w:pPr>
      <w:r>
        <w:rPr>
          <w:rFonts w:ascii="Georgia" w:hAnsi="Georgia"/>
          <w:b/>
          <w:color w:val="C00000"/>
          <w:sz w:val="36"/>
          <w:szCs w:val="28"/>
        </w:rPr>
        <w:t>METODICKÝ DEŇ</w:t>
      </w:r>
    </w:p>
    <w:p w:rsidR="00E521C2" w:rsidRDefault="00E521C2" w:rsidP="00E521C2">
      <w:pPr>
        <w:jc w:val="center"/>
        <w:rPr>
          <w:sz w:val="36"/>
        </w:rPr>
      </w:pPr>
    </w:p>
    <w:p w:rsidR="00E521C2" w:rsidRDefault="00E521C2" w:rsidP="00E521C2">
      <w:pPr>
        <w:jc w:val="center"/>
        <w:rPr>
          <w:sz w:val="36"/>
        </w:rPr>
      </w:pPr>
      <w:bookmarkStart w:id="0" w:name="_GoBack"/>
      <w:bookmarkEnd w:id="0"/>
    </w:p>
    <w:p w:rsidR="00E521C2" w:rsidRDefault="00E521C2" w:rsidP="00E521C2">
      <w:pPr>
        <w:spacing w:line="276" w:lineRule="auto"/>
        <w:rPr>
          <w:rFonts w:ascii="Georgia" w:hAnsi="Georgia"/>
        </w:rPr>
      </w:pPr>
      <w:r>
        <w:rPr>
          <w:rFonts w:ascii="Georgia" w:hAnsi="Georgia"/>
        </w:rPr>
        <w:t xml:space="preserve">ktorý sa uskutoční dňa:   </w:t>
      </w:r>
      <w:r w:rsidR="003457D6">
        <w:rPr>
          <w:rFonts w:ascii="Georgia" w:hAnsi="Georgia" w:cs="Arial"/>
          <w:b/>
          <w:color w:val="0000FF"/>
        </w:rPr>
        <w:t>9. novembra 2021</w:t>
      </w:r>
      <w:r>
        <w:rPr>
          <w:rFonts w:ascii="Georgia" w:hAnsi="Georgia"/>
          <w:b/>
          <w:i/>
        </w:rPr>
        <w:t xml:space="preserve">  </w:t>
      </w:r>
      <w:r>
        <w:rPr>
          <w:rFonts w:ascii="Georgia" w:hAnsi="Georgia"/>
        </w:rPr>
        <w:t>(utorok)</w:t>
      </w:r>
    </w:p>
    <w:p w:rsidR="00E521C2" w:rsidRDefault="00E521C2" w:rsidP="00E521C2">
      <w:pPr>
        <w:spacing w:line="276" w:lineRule="auto"/>
        <w:rPr>
          <w:rFonts w:ascii="Georgia" w:hAnsi="Georgia"/>
          <w:b/>
        </w:rPr>
      </w:pPr>
      <w:r>
        <w:rPr>
          <w:rFonts w:ascii="Georgia" w:hAnsi="Georgia"/>
        </w:rPr>
        <w:t xml:space="preserve">miesto:      </w:t>
      </w:r>
      <w:r>
        <w:rPr>
          <w:rFonts w:ascii="Georgia" w:hAnsi="Georgia"/>
          <w:b/>
        </w:rPr>
        <w:t xml:space="preserve">RK CMBF UK, Kapitulská 26, Bratislava </w:t>
      </w:r>
      <w:r>
        <w:rPr>
          <w:rFonts w:ascii="Georgia" w:hAnsi="Georgia"/>
        </w:rPr>
        <w:t>(Aula Benedikta XVI.)</w:t>
      </w:r>
      <w:r>
        <w:rPr>
          <w:rFonts w:ascii="Georgia" w:hAnsi="Georgia"/>
          <w:b/>
        </w:rPr>
        <w:t xml:space="preserve"> </w:t>
      </w:r>
    </w:p>
    <w:p w:rsidR="00E521C2" w:rsidRDefault="00E521C2" w:rsidP="00E521C2">
      <w:pPr>
        <w:spacing w:line="276" w:lineRule="auto"/>
        <w:rPr>
          <w:rFonts w:ascii="Georgia" w:hAnsi="Georgia"/>
        </w:rPr>
      </w:pPr>
      <w:r>
        <w:rPr>
          <w:rFonts w:ascii="Georgia" w:hAnsi="Georgia"/>
        </w:rPr>
        <w:t xml:space="preserve">začiatok:   </w:t>
      </w:r>
      <w:r>
        <w:rPr>
          <w:rFonts w:ascii="Georgia" w:hAnsi="Georgia"/>
          <w:b/>
        </w:rPr>
        <w:t>8.00 hod.</w:t>
      </w:r>
    </w:p>
    <w:p w:rsidR="00E521C2" w:rsidRDefault="00E521C2" w:rsidP="00E521C2">
      <w:pPr>
        <w:rPr>
          <w:rFonts w:ascii="Georgia" w:hAnsi="Georgia"/>
        </w:rPr>
      </w:pPr>
    </w:p>
    <w:p w:rsidR="00E521C2" w:rsidRDefault="00E521C2" w:rsidP="00E521C2">
      <w:pPr>
        <w:ind w:firstLine="708"/>
        <w:rPr>
          <w:rFonts w:ascii="Georgia" w:hAnsi="Georgia"/>
          <w:b/>
          <w:u w:val="single"/>
        </w:rPr>
      </w:pPr>
      <w:r>
        <w:rPr>
          <w:rFonts w:ascii="Georgia" w:hAnsi="Georgia"/>
          <w:b/>
          <w:u w:val="single"/>
        </w:rPr>
        <w:t>Prednášky:</w:t>
      </w:r>
    </w:p>
    <w:p w:rsidR="00E521C2" w:rsidRDefault="00E521C2" w:rsidP="00E521C2">
      <w:pPr>
        <w:rPr>
          <w:rFonts w:ascii="Georgia" w:hAnsi="Georgia"/>
        </w:rPr>
      </w:pPr>
    </w:p>
    <w:p w:rsidR="00E521C2" w:rsidRDefault="00E521C2" w:rsidP="00E521C2">
      <w:pPr>
        <w:spacing w:line="316" w:lineRule="atLeast"/>
        <w:rPr>
          <w:rFonts w:ascii="Georgia" w:hAnsi="Georgia" w:cs="Arial"/>
          <w:color w:val="202020"/>
        </w:rPr>
      </w:pPr>
      <w:r>
        <w:rPr>
          <w:rFonts w:ascii="Georgia" w:hAnsi="Georgia"/>
        </w:rPr>
        <w:t xml:space="preserve">1.  </w:t>
      </w:r>
      <w:r>
        <w:rPr>
          <w:rFonts w:ascii="Georgia" w:hAnsi="Georgia" w:cs="Arial"/>
          <w:color w:val="202020"/>
        </w:rPr>
        <w:t xml:space="preserve">Mgr. Daniela Balážová </w:t>
      </w:r>
    </w:p>
    <w:p w:rsidR="00E521C2" w:rsidRDefault="00E521C2" w:rsidP="00E521C2">
      <w:pPr>
        <w:rPr>
          <w:rFonts w:ascii="Georgia" w:hAnsi="Georgia"/>
        </w:rPr>
      </w:pPr>
      <w:r>
        <w:rPr>
          <w:rStyle w:val="Siln"/>
          <w:rFonts w:ascii="Georgia" w:hAnsi="Georgia" w:cs="Arial"/>
          <w:b w:val="0"/>
          <w:color w:val="222222"/>
          <w:shd w:val="clear" w:color="auto" w:fill="FFFFFE"/>
        </w:rPr>
        <w:tab/>
      </w:r>
      <w:r>
        <w:rPr>
          <w:rStyle w:val="Siln"/>
          <w:rFonts w:ascii="Georgia" w:hAnsi="Georgia" w:cs="Arial"/>
          <w:b w:val="0"/>
          <w:color w:val="222222"/>
          <w:shd w:val="clear" w:color="auto" w:fill="FFFFFE"/>
        </w:rPr>
        <w:tab/>
      </w:r>
    </w:p>
    <w:p w:rsidR="00E521C2" w:rsidRDefault="00E521C2" w:rsidP="00E521C2">
      <w:pPr>
        <w:ind w:left="708"/>
        <w:rPr>
          <w:rFonts w:ascii="Georgia" w:hAnsi="Georgia"/>
          <w:b/>
        </w:rPr>
      </w:pPr>
      <w:r>
        <w:rPr>
          <w:rFonts w:ascii="Georgia" w:hAnsi="Georgia"/>
        </w:rPr>
        <w:t>Téma:</w:t>
      </w:r>
      <w:r>
        <w:rPr>
          <w:rFonts w:ascii="Georgia" w:hAnsi="Georgia"/>
          <w:b/>
        </w:rPr>
        <w:t xml:space="preserve"> Predstavenie pracovného zošita pre 1. ročník základných škôl</w:t>
      </w:r>
    </w:p>
    <w:p w:rsidR="00E521C2" w:rsidRDefault="00E521C2" w:rsidP="00E521C2">
      <w:pPr>
        <w:rPr>
          <w:rFonts w:ascii="Georgia" w:hAnsi="Georgia"/>
          <w:b/>
        </w:rPr>
      </w:pPr>
    </w:p>
    <w:p w:rsidR="00E521C2" w:rsidRDefault="003457D6" w:rsidP="00E521C2">
      <w:pPr>
        <w:rPr>
          <w:rFonts w:ascii="Georgia" w:hAnsi="Georgia"/>
        </w:rPr>
      </w:pPr>
      <w:r>
        <w:rPr>
          <w:rFonts w:ascii="Georgia" w:hAnsi="Georgia"/>
        </w:rPr>
        <w:t>Prestávka a informácie A</w:t>
      </w:r>
      <w:r w:rsidR="00E521C2">
        <w:rPr>
          <w:rFonts w:ascii="Georgia" w:hAnsi="Georgia"/>
        </w:rPr>
        <w:t xml:space="preserve">KÚ </w:t>
      </w:r>
    </w:p>
    <w:p w:rsidR="00E521C2" w:rsidRDefault="00E521C2" w:rsidP="00E521C2">
      <w:pPr>
        <w:rPr>
          <w:rFonts w:ascii="Georgia" w:hAnsi="Georgia"/>
        </w:rPr>
      </w:pPr>
    </w:p>
    <w:p w:rsidR="00E521C2" w:rsidRDefault="00E521C2" w:rsidP="00E521C2">
      <w:pPr>
        <w:rPr>
          <w:rFonts w:ascii="Georgia" w:hAnsi="Georgia"/>
        </w:rPr>
      </w:pPr>
      <w:r>
        <w:rPr>
          <w:rFonts w:ascii="Georgia" w:hAnsi="Georgia"/>
        </w:rPr>
        <w:t xml:space="preserve">2.   </w:t>
      </w:r>
      <w:proofErr w:type="spellStart"/>
      <w:r>
        <w:rPr>
          <w:rFonts w:ascii="Georgia" w:hAnsi="Georgia"/>
        </w:rPr>
        <w:t>ThLic</w:t>
      </w:r>
      <w:proofErr w:type="spellEnd"/>
      <w:r>
        <w:rPr>
          <w:rFonts w:ascii="Georgia" w:hAnsi="Georgia"/>
        </w:rPr>
        <w:t xml:space="preserve">. Jozef </w:t>
      </w:r>
      <w:proofErr w:type="spellStart"/>
      <w:r>
        <w:rPr>
          <w:rFonts w:ascii="Georgia" w:hAnsi="Georgia"/>
        </w:rPr>
        <w:t>Vadkerti</w:t>
      </w:r>
      <w:proofErr w:type="spellEnd"/>
    </w:p>
    <w:p w:rsidR="00E521C2" w:rsidRDefault="00E521C2" w:rsidP="00E521C2">
      <w:pPr>
        <w:rPr>
          <w:rFonts w:ascii="Georgia" w:hAnsi="Georgia"/>
          <w:b/>
        </w:rPr>
      </w:pPr>
    </w:p>
    <w:p w:rsidR="00E521C2" w:rsidRDefault="00E521C2" w:rsidP="00E521C2">
      <w:pPr>
        <w:spacing w:line="276" w:lineRule="auto"/>
        <w:ind w:left="708"/>
        <w:rPr>
          <w:rFonts w:ascii="Georgia" w:hAnsi="Georgia"/>
          <w:b/>
        </w:rPr>
      </w:pPr>
      <w:r>
        <w:rPr>
          <w:rFonts w:ascii="Georgia" w:hAnsi="Georgia"/>
        </w:rPr>
        <w:t>Téma:</w:t>
      </w:r>
      <w:r>
        <w:rPr>
          <w:rFonts w:ascii="Georgia" w:hAnsi="Georgia"/>
          <w:b/>
        </w:rPr>
        <w:t xml:space="preserve"> Zástupná modlitba</w:t>
      </w:r>
    </w:p>
    <w:p w:rsidR="00E521C2" w:rsidRDefault="00E521C2" w:rsidP="00E521C2">
      <w:pPr>
        <w:rPr>
          <w:rFonts w:ascii="Georgia" w:hAnsi="Georgia"/>
          <w:b/>
        </w:rPr>
      </w:pPr>
    </w:p>
    <w:p w:rsidR="00E521C2" w:rsidRDefault="00E521C2" w:rsidP="00E521C2">
      <w:pPr>
        <w:rPr>
          <w:rFonts w:ascii="Georgia" w:hAnsi="Georgia"/>
          <w:b/>
        </w:rPr>
      </w:pPr>
      <w:r>
        <w:rPr>
          <w:rFonts w:ascii="Georgia" w:hAnsi="Georgia"/>
        </w:rPr>
        <w:t xml:space="preserve">Predpokladaný záver:  </w:t>
      </w:r>
      <w:r>
        <w:rPr>
          <w:rFonts w:ascii="Georgia" w:hAnsi="Georgia"/>
          <w:b/>
        </w:rPr>
        <w:t xml:space="preserve">12.00 hod. </w:t>
      </w:r>
    </w:p>
    <w:p w:rsidR="00E521C2" w:rsidRDefault="00E521C2" w:rsidP="00E521C2">
      <w:pPr>
        <w:rPr>
          <w:rFonts w:ascii="Georgia" w:hAnsi="Georgia"/>
          <w:b/>
        </w:rPr>
      </w:pPr>
    </w:p>
    <w:p w:rsidR="00E521C2" w:rsidRDefault="00E521C2" w:rsidP="00E521C2">
      <w:pPr>
        <w:spacing w:line="276" w:lineRule="auto"/>
        <w:ind w:firstLine="708"/>
        <w:jc w:val="both"/>
        <w:rPr>
          <w:rFonts w:ascii="Georgia" w:hAnsi="Georgia"/>
        </w:rPr>
      </w:pPr>
    </w:p>
    <w:p w:rsidR="00E521C2" w:rsidRDefault="00E521C2" w:rsidP="00E521C2">
      <w:pPr>
        <w:spacing w:line="276" w:lineRule="auto"/>
        <w:ind w:firstLine="708"/>
        <w:jc w:val="both"/>
        <w:rPr>
          <w:rFonts w:ascii="Georgia" w:hAnsi="Georgia"/>
        </w:rPr>
      </w:pPr>
    </w:p>
    <w:p w:rsidR="00E521C2" w:rsidRDefault="00E521C2" w:rsidP="00E521C2">
      <w:pPr>
        <w:spacing w:line="276" w:lineRule="auto"/>
        <w:ind w:firstLine="708"/>
        <w:jc w:val="both"/>
        <w:rPr>
          <w:rFonts w:ascii="Georgia" w:hAnsi="Georgia"/>
        </w:rPr>
      </w:pPr>
      <w:r>
        <w:rPr>
          <w:rFonts w:ascii="Georgia" w:hAnsi="Georgia"/>
        </w:rPr>
        <w:t xml:space="preserve">Metodický deň je súčasťou diecéznej formácie učiteľa náboženstva a náboženskej výchovy. </w:t>
      </w:r>
    </w:p>
    <w:p w:rsidR="00E521C2" w:rsidRDefault="00E521C2" w:rsidP="00E521C2">
      <w:pPr>
        <w:spacing w:line="276" w:lineRule="auto"/>
        <w:ind w:firstLine="708"/>
        <w:jc w:val="both"/>
        <w:rPr>
          <w:rFonts w:ascii="Georgia" w:hAnsi="Georgia"/>
        </w:rPr>
      </w:pPr>
      <w:r>
        <w:rPr>
          <w:rFonts w:ascii="Georgia" w:hAnsi="Georgia"/>
        </w:rPr>
        <w:t>Teším sa na spoločné chvíle a do nastávajúcich dní vyprosujem veľa zdravia a hojnosť Božích milostí.</w:t>
      </w:r>
    </w:p>
    <w:p w:rsidR="00E521C2" w:rsidRDefault="00E521C2" w:rsidP="00E521C2">
      <w:pPr>
        <w:jc w:val="both"/>
        <w:rPr>
          <w:rFonts w:ascii="Georgia" w:hAnsi="Georgia"/>
        </w:rPr>
      </w:pPr>
    </w:p>
    <w:p w:rsidR="00E521C2" w:rsidRDefault="00E521C2" w:rsidP="00E521C2">
      <w:pPr>
        <w:jc w:val="both"/>
        <w:rPr>
          <w:rFonts w:ascii="Georgia" w:hAnsi="Georgia"/>
        </w:rPr>
      </w:pPr>
    </w:p>
    <w:p w:rsidR="00E521C2" w:rsidRDefault="00E521C2" w:rsidP="00E521C2">
      <w:pPr>
        <w:jc w:val="both"/>
        <w:rPr>
          <w:rFonts w:ascii="Georgia" w:hAnsi="Georgia"/>
        </w:rPr>
      </w:pPr>
    </w:p>
    <w:p w:rsidR="00E521C2" w:rsidRDefault="00E521C2" w:rsidP="00E521C2">
      <w:pPr>
        <w:jc w:val="both"/>
        <w:rPr>
          <w:rFonts w:ascii="Georgia" w:hAnsi="Georgia"/>
        </w:rPr>
      </w:pPr>
    </w:p>
    <w:p w:rsidR="00E521C2" w:rsidRDefault="00E521C2" w:rsidP="00E521C2">
      <w:pPr>
        <w:jc w:val="both"/>
        <w:rPr>
          <w:rFonts w:ascii="Georgia" w:hAnsi="Georgia"/>
        </w:rPr>
      </w:pPr>
    </w:p>
    <w:p w:rsidR="00E521C2" w:rsidRDefault="00E521C2" w:rsidP="00E521C2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Bratislava, 25. 10. 2021                                                                 </w:t>
      </w:r>
      <w:r>
        <w:rPr>
          <w:rFonts w:ascii="Georgia" w:hAnsi="Georgia"/>
        </w:rPr>
        <w:tab/>
        <w:t xml:space="preserve">         Andrej </w:t>
      </w:r>
      <w:proofErr w:type="spellStart"/>
      <w:r>
        <w:rPr>
          <w:rFonts w:ascii="Georgia" w:hAnsi="Georgia"/>
        </w:rPr>
        <w:t>Šottník</w:t>
      </w:r>
      <w:proofErr w:type="spellEnd"/>
    </w:p>
    <w:p w:rsidR="00E521C2" w:rsidRDefault="003457D6" w:rsidP="00E521C2">
      <w:pPr>
        <w:tabs>
          <w:tab w:val="left" w:pos="142"/>
        </w:tabs>
        <w:ind w:left="5812"/>
        <w:jc w:val="center"/>
      </w:pPr>
      <w:r>
        <w:rPr>
          <w:rFonts w:ascii="Georgia" w:hAnsi="Georgia"/>
        </w:rPr>
        <w:t xml:space="preserve">          riaditeľ A</w:t>
      </w:r>
      <w:r w:rsidR="00E521C2">
        <w:rPr>
          <w:rFonts w:ascii="Georgia" w:hAnsi="Georgia"/>
        </w:rPr>
        <w:t>KÚ</w:t>
      </w:r>
    </w:p>
    <w:p w:rsidR="00502C87" w:rsidRDefault="003457D6"/>
    <w:sectPr w:rsidR="00502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1C2"/>
    <w:rsid w:val="00152AE8"/>
    <w:rsid w:val="002F43E8"/>
    <w:rsid w:val="003457D6"/>
    <w:rsid w:val="00E5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A78C2-C235-49B4-BF10-6F5FA8B4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2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E521C2"/>
    <w:rPr>
      <w:b/>
      <w:bCs/>
      <w:strike w:val="0"/>
      <w:dstrike w:val="0"/>
      <w:color w:val="993300"/>
      <w:u w:val="none"/>
      <w:effect w:val="none"/>
    </w:rPr>
  </w:style>
  <w:style w:type="character" w:styleId="Siln">
    <w:name w:val="Strong"/>
    <w:basedOn w:val="Predvolenpsmoodseku"/>
    <w:uiPriority w:val="22"/>
    <w:qFormat/>
    <w:rsid w:val="00E521C2"/>
    <w:rPr>
      <w:b/>
      <w:bCs/>
    </w:rPr>
  </w:style>
  <w:style w:type="paragraph" w:customStyle="1" w:styleId="Default">
    <w:name w:val="Default"/>
    <w:rsid w:val="003457D6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ku.abuba.sk" TargetMode="External"/><Relationship Id="rId5" Type="http://schemas.openxmlformats.org/officeDocument/2006/relationships/hyperlink" Target="mailto:dku@abuba.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Lengyelová</dc:creator>
  <cp:keywords/>
  <dc:description/>
  <cp:lastModifiedBy>Andrea Lengyelová</cp:lastModifiedBy>
  <cp:revision>2</cp:revision>
  <dcterms:created xsi:type="dcterms:W3CDTF">2021-10-22T12:13:00Z</dcterms:created>
  <dcterms:modified xsi:type="dcterms:W3CDTF">2021-10-22T12:29:00Z</dcterms:modified>
</cp:coreProperties>
</file>