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F7ED7" w14:textId="77777777" w:rsidR="00130380" w:rsidRDefault="00CE4B6A" w:rsidP="005A3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5A3244">
        <w:rPr>
          <w:noProof/>
          <w:sz w:val="28"/>
          <w:szCs w:val="28"/>
        </w:rPr>
        <w:drawing>
          <wp:anchor distT="0" distB="0" distL="0" distR="0" simplePos="0" relativeHeight="251658752" behindDoc="1" locked="0" layoutInCell="1" allowOverlap="1" wp14:anchorId="21684E30" wp14:editId="398C513E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A3244" w:rsidRPr="005A3244">
        <w:rPr>
          <w:sz w:val="28"/>
          <w:szCs w:val="28"/>
        </w:rPr>
        <w:t>7</w:t>
      </w:r>
      <w:r w:rsidR="00130380" w:rsidRPr="005A3244">
        <w:rPr>
          <w:sz w:val="28"/>
          <w:szCs w:val="28"/>
        </w:rPr>
        <w:t xml:space="preserve">. </w:t>
      </w:r>
      <w:r w:rsidR="00130380" w:rsidRPr="005A3244">
        <w:rPr>
          <w:color w:val="000000"/>
          <w:sz w:val="28"/>
          <w:szCs w:val="28"/>
        </w:rPr>
        <w:t xml:space="preserve">PRACOVNÝ LIST - </w:t>
      </w:r>
      <w:r w:rsidR="005A3244" w:rsidRPr="005A3244">
        <w:rPr>
          <w:color w:val="000000"/>
          <w:sz w:val="28"/>
          <w:szCs w:val="28"/>
        </w:rPr>
        <w:t>JEŽIŠ A ŽENA PRI STUDNI</w:t>
      </w:r>
    </w:p>
    <w:p w14:paraId="15D1B960" w14:textId="77777777" w:rsidR="005A3244" w:rsidRPr="005A3244" w:rsidRDefault="005A3244" w:rsidP="005A3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14:paraId="29C1655A" w14:textId="77777777" w:rsidR="00130380" w:rsidRDefault="00130380" w:rsidP="005A324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14:paraId="7B5A007D" w14:textId="77777777" w:rsidR="00130380" w:rsidRDefault="00130380" w:rsidP="005A3244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14:paraId="46D1B099" w14:textId="05F900DE" w:rsidR="00130380" w:rsidRDefault="00130380" w:rsidP="005A3244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>Podnety k príprave na Biblickú olympiádu 20</w:t>
      </w:r>
      <w:r w:rsidR="007E2A17">
        <w:rPr>
          <w:b/>
          <w:color w:val="2E75B5"/>
          <w:sz w:val="24"/>
          <w:szCs w:val="24"/>
        </w:rPr>
        <w:t>20</w:t>
      </w:r>
      <w:r>
        <w:rPr>
          <w:b/>
          <w:color w:val="2E75B5"/>
          <w:sz w:val="24"/>
          <w:szCs w:val="24"/>
        </w:rPr>
        <w:t>-2</w:t>
      </w:r>
      <w:r w:rsidR="007E2A17">
        <w:rPr>
          <w:noProof/>
        </w:rPr>
        <w:pict w14:anchorId="57158E2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5" o:spid="_x0000_s1026" type="#_x0000_t32" style="position:absolute;left:0;text-align:left;margin-left:-8pt;margin-top:14pt;width:432.75pt;height:2.75pt;rotation:18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" strokecolor="#4472c4 [3204]">
            <v:stroke startarrowwidth="narrow" startarrowlength="short" endarrowwidth="narrow" endarrowlength="short" joinstyle="miter"/>
          </v:shape>
        </w:pict>
      </w:r>
      <w:bookmarkStart w:id="0" w:name="_heading=h.gjdgxs" w:colFirst="0" w:colLast="0"/>
      <w:bookmarkEnd w:id="0"/>
      <w:r w:rsidR="007E2A17">
        <w:rPr>
          <w:b/>
          <w:color w:val="2E75B5"/>
          <w:sz w:val="24"/>
          <w:szCs w:val="24"/>
        </w:rPr>
        <w:t>1</w:t>
      </w:r>
    </w:p>
    <w:p w14:paraId="7570BAB7" w14:textId="77777777" w:rsidR="00CE4B6A" w:rsidRDefault="00CE4B6A" w:rsidP="00E26FF3">
      <w:pPr>
        <w:rPr>
          <w:sz w:val="24"/>
          <w:szCs w:val="24"/>
        </w:rPr>
      </w:pPr>
    </w:p>
    <w:sdt>
      <w:sdtPr>
        <w:tag w:val="goog_rdk_4"/>
        <w:id w:val="313913986"/>
      </w:sdtPr>
      <w:sdtEndPr/>
      <w:sdtContent>
        <w:p w14:paraId="00B7F638" w14:textId="77777777" w:rsidR="005A3244" w:rsidRDefault="005A3244" w:rsidP="005A3244">
          <w:pPr>
            <w:jc w:val="both"/>
          </w:pPr>
          <w:r>
            <w:t>Jn 4, 1-42</w:t>
          </w:r>
        </w:p>
      </w:sdtContent>
    </w:sdt>
    <w:sdt>
      <w:sdtPr>
        <w:tag w:val="goog_rdk_5"/>
        <w:id w:val="-1018239567"/>
      </w:sdtPr>
      <w:sdtEndPr/>
      <w:sdtContent>
        <w:p w14:paraId="2C6D8003" w14:textId="77777777" w:rsidR="005A3244" w:rsidRDefault="005A3244" w:rsidP="005A3244">
          <w:pPr>
            <w:jc w:val="both"/>
          </w:pPr>
          <w:r>
            <w:t>Keď sa Ježiš dozvedel, že farizeji počuli, ako získava a krstí viac učeníkov než Ján - hoci Ježiš sám nekrstil, ale jeho učeníci -, opustil Judeu a odišiel znova do Galiley. Pritom musel prejsť cez Samáriu. A tak prišiel do samarijského mesta menom Sychar neďaleko pozemku, ktorý dal Jakub svojmu synovi Jozefovi. Tam bola Jakubova studňa, Ježiš unavený z cesty sadol si k studni. Bolo okolo poludnia. Tu prišla po vodu istá Samaritánka. Ježiš jej povedal: „Daj sa mi napiť!“ Jeho učeníci odišli do mesta nakúpiť potravy. Samaritánka mu povedala: „Ako si môžeš ty, Žid, pýtať vodu ono mňa, Samaritánky?“ Židia sa totiž so Samaritánmi nestýkajú. Ježiš jej odpovedal: „Keby si poznala Boží dar a vedela, kto je ten, čo ti hovorí: „Daj sa mi napiť, ty by si poprosila jeho a on by ti dal živú vodu.“  Žena mu povedala: „Pane, ani vedro nemáš a studňa je hlboká. Odkiaľ máš teda živú vodu? Si azda väčší ako náš otec Jakub, ktorý nám dal túto studňu a pil z nej on sám i jeho synovia a jeho stáda?“  Ježiš jej odvetil: „Každý, kto pije túto vodu, bude znova smädný. Ale kto sa napije z vody, ktorú mu ja dám, nebude žízniť naveky. A voda, ktorú mu dám, stane sa v ňom prameňom vody prúdiacej do večného života.“ Žena mu vravela: „Pane, daj mi takej vody, aby som už nebola smädná a nemusela sem chodiť čerpať!“ Povedal jej: „Choď, zavolaj svojho muža a príď sem!“ Žena mu odpovedala: „Nemám muža.“ Ježiš jej vravel: „Správne si povedala: „Nemám muža, lebo si mala päť mužov a ten, ktorého máš teraz, nie je tvoj muž. To si povedala pravdu.“ Žena mu vravela: „Pane, vidím, že si prorok. Naši otcovia sa klaňali Bohu na tomto vrchu, a vy hovoríte, že v Jeruzaleme je miesto, kde sa treba klaňať.“ Ježiš jej povedal: „Ver mi, žena, že prichádza hodina, keď sa nebudete klaňať Otcovi ani na tomto vrchu ani v Jeruzaleme. Vy sa klaniate tomu, čo nepoznáte; my sa klaniame tomu, čo poznáme, lebo spása je zo Židov. Ale prichádza hodina, ba už je tu, keď sa praví ctitelia budú klaňať Otcovi v Duchu a pravde. Lebo sám Otec hľadá takých ctiteľov. Boh je duch a tí, čo sa mu klaňajú, musia sa mu klaňať v Duchu a pravde.“ Žena mu vravela: „Viem, že príde Mesiáš, zvaný Kristus. Až príde on, zvestuje nám všetko.“ Ježiš jej povedal: „To som ja, čo sa rozprávam s tebou.“</w:t>
          </w:r>
        </w:p>
      </w:sdtContent>
    </w:sdt>
    <w:sdt>
      <w:sdtPr>
        <w:tag w:val="goog_rdk_6"/>
        <w:id w:val="382523566"/>
      </w:sdtPr>
      <w:sdtEndPr/>
      <w:sdtContent>
        <w:p w14:paraId="7FD4B95F" w14:textId="77777777" w:rsidR="005A3244" w:rsidRDefault="005A3244" w:rsidP="005A3244">
          <w:pPr>
            <w:jc w:val="both"/>
          </w:pPr>
          <w:r>
            <w:tab/>
            <w:t>Vtom prišli jeho učeníci a divili sa, že sa rozpráva so ženou. Ale nik nepovedal: „Čo sa jej pýtaš?“ Alebo: „Prečo sa s ňou rozprávaš?“ Žena nechala svoj džbán, odišla do mesta a vravela ľuďom: „Poďte sa pozrieť na človeka, ktorý mi povedal všetko, čo som porobila! Nebude to Mesiáš?“ Vyšli teda z mesta a šli k nemu. Medzitým ho učeníci prosili: „Rabbi, jedz!“ On im povedal: „Ja mám jesť pokrm, ktorý vy nepoznáte.“ Učeníci si hovorili medzi sebou: „Vari mu niekto priniesol jesť?“ Ježiš im povedal: „Mojím pokrmom je plniť vôľu toho, ktorý ma poslal  a dokonať jeho dielo.  Nevravíte aj vy: „Ešte štyri mesiace a bude žatva?’ Hľa, hovorím vám: Zdvihnite oči a pozrite sa na polia, že sú už biele na žatvu! Žnec už dostáva odmenu a zbiera úrodu pre večný život, aby sa spoločne tešili aj rozsievač aj žnec. Tu sa potvrdzuje príslovie: Jeden rozsieva a druhý žne. Ja som vás, poslal žať to, na čom ste nepracovali. Pracovali iní a vy, ste vstúpili do ich práce.“</w:t>
          </w:r>
        </w:p>
      </w:sdtContent>
    </w:sdt>
    <w:p w14:paraId="1ED86564" w14:textId="77777777" w:rsidR="00E26FF3" w:rsidRDefault="00E26FF3" w:rsidP="005A3244">
      <w:pPr>
        <w:rPr>
          <w:b/>
          <w:sz w:val="36"/>
          <w:szCs w:val="36"/>
        </w:rPr>
      </w:pPr>
    </w:p>
    <w:p w14:paraId="6EB67089" w14:textId="77777777" w:rsidR="00E26FF3" w:rsidRDefault="00E26FF3" w:rsidP="00E26FF3">
      <w:pPr>
        <w:rPr>
          <w:b/>
          <w:sz w:val="36"/>
          <w:szCs w:val="36"/>
        </w:rPr>
      </w:pPr>
    </w:p>
    <w:p w14:paraId="68083559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0FAD404" wp14:editId="61A48E98">
            <wp:extent cx="432079" cy="432079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4-homework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358" cy="446358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  <w:r w:rsidRPr="005A3244">
        <w:rPr>
          <w:b/>
          <w:color w:val="4472C4" w:themeColor="accent1"/>
          <w:sz w:val="36"/>
          <w:szCs w:val="36"/>
        </w:rPr>
        <w:t>porozumenie textu</w:t>
      </w:r>
    </w:p>
    <w:sdt>
      <w:sdtPr>
        <w:tag w:val="goog_rdk_11"/>
        <w:id w:val="-249663452"/>
      </w:sdtPr>
      <w:sdtEndPr/>
      <w:sdtContent>
        <w:p w14:paraId="1DF381A8" w14:textId="77777777" w:rsidR="008402EB" w:rsidRDefault="008402EB" w:rsidP="008402EB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Obyčajné stretnutie  plné prekvapujúcich zvratov, ukazuje cestu konkrétneho človeka k viere: jeho hľadanie, uverenie a apoštolát, ktorý povedie k získaniu  ďalších ľudí pre Krista.</w:t>
          </w:r>
        </w:p>
      </w:sdtContent>
    </w:sdt>
    <w:sdt>
      <w:sdtPr>
        <w:tag w:val="goog_rdk_14"/>
        <w:id w:val="-2123365285"/>
      </w:sdtPr>
      <w:sdtEndPr/>
      <w:sdtContent>
        <w:p w14:paraId="21C1DA35" w14:textId="77777777" w:rsidR="008402EB" w:rsidRDefault="008402EB" w:rsidP="008402EB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Ježiš, unavený z  cesty</w:t>
          </w:r>
          <w:r w:rsidRPr="00592E34">
            <w:rPr>
              <w:sz w:val="24"/>
              <w:szCs w:val="24"/>
            </w:rPr>
            <w:t xml:space="preserve"> sa posadí k Jakubovej  studni. Studňa je symbolom života, pretože dáva nepostrádateľnú vodu. Ženy  si chodili ráno nabrať  vodu na v</w:t>
          </w:r>
          <w:r>
            <w:rPr>
              <w:sz w:val="24"/>
              <w:szCs w:val="24"/>
            </w:rPr>
            <w:t>arenie, pitie, umývanie, pranie, ale nie na obed. Vtedy je najväčšia horúčava.</w:t>
          </w:r>
          <w:r w:rsidRPr="00592E34">
            <w:rPr>
              <w:sz w:val="24"/>
              <w:szCs w:val="24"/>
            </w:rPr>
            <w:t xml:space="preserve"> Samaritánka  išla vtedy, aby sa nestretla s inými ženami, ktoré ňou pohŕdali</w:t>
          </w:r>
          <w:r>
            <w:t>.</w:t>
          </w:r>
        </w:p>
      </w:sdtContent>
    </w:sdt>
    <w:sdt>
      <w:sdtPr>
        <w:rPr>
          <w:rFonts w:asciiTheme="minorHAnsi" w:hAnsiTheme="minorHAnsi" w:cstheme="minorHAnsi"/>
          <w:sz w:val="24"/>
          <w:szCs w:val="24"/>
        </w:rPr>
        <w:tag w:val="goog_rdk_15"/>
        <w:id w:val="1368489236"/>
      </w:sdtPr>
      <w:sdtEndPr/>
      <w:sdtContent>
        <w:p w14:paraId="24DCE45E" w14:textId="77777777" w:rsidR="008402EB" w:rsidRPr="00592E34" w:rsidRDefault="008402EB" w:rsidP="008402EB">
          <w:pPr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592E34">
            <w:rPr>
              <w:rFonts w:asciiTheme="minorHAnsi" w:hAnsiTheme="minorHAnsi" w:cstheme="minorHAnsi"/>
              <w:sz w:val="24"/>
              <w:szCs w:val="24"/>
            </w:rPr>
            <w:t xml:space="preserve"> Naviazať rozhovor so ženou, Samaritánkou, bolo úplne nemysliteľné (Samaritáni boli odpadlíci, vyznávači cudzích bohov). Ježiš prekračuje hranice, rozdelenie medzi ľuďmi: prosí ženu o vodu.</w:t>
          </w:r>
          <w:r w:rsidRPr="00592E34">
            <w:rPr>
              <w:rFonts w:asciiTheme="minorHAnsi" w:hAnsiTheme="minorHAnsi" w:cstheme="minorHAnsi"/>
              <w:color w:val="222222"/>
              <w:sz w:val="24"/>
              <w:szCs w:val="24"/>
              <w:shd w:val="clear" w:color="auto" w:fill="FFFFFE"/>
            </w:rPr>
            <w:t xml:space="preserve"> Boli tu minimálne dva dôvody, prečo sa jej Ježiš nemal ani len prihovoriť: bola to žena a navyše bola spomedzi Samaritánov, s ktorými sa Židia bežne nestýkali .Vtedajším dobrým mravom protirečila aj skutočnosť, že</w:t>
          </w:r>
          <w:r>
            <w:rPr>
              <w:rFonts w:asciiTheme="minorHAnsi" w:hAnsiTheme="minorHAnsi" w:cstheme="minorHAnsi"/>
              <w:color w:val="222222"/>
              <w:sz w:val="24"/>
              <w:szCs w:val="24"/>
              <w:shd w:val="clear" w:color="auto" w:fill="FFFFFE"/>
            </w:rPr>
            <w:t xml:space="preserve"> Ježiš zostal s touto ženou sám.</w:t>
          </w:r>
        </w:p>
      </w:sdtContent>
    </w:sdt>
    <w:sdt>
      <w:sdtPr>
        <w:tag w:val="goog_rdk_19"/>
        <w:id w:val="854378231"/>
      </w:sdtPr>
      <w:sdtEndPr/>
      <w:sdtContent>
        <w:p w14:paraId="4931BE11" w14:textId="77777777" w:rsidR="008402EB" w:rsidRDefault="008402EB" w:rsidP="008402EB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Kto sa napije tejto vody, bude opäť smädný. Niečo podobného je povedané o manne Až Ježiš prináša pravú vodu, s ním nadišla doba naplnenia.</w:t>
          </w:r>
        </w:p>
      </w:sdtContent>
    </w:sdt>
    <w:sdt>
      <w:sdtPr>
        <w:tag w:val="goog_rdk_20"/>
        <w:id w:val="1396237034"/>
      </w:sdtPr>
      <w:sdtEndPr/>
      <w:sdtContent>
        <w:p w14:paraId="14557CCD" w14:textId="77777777" w:rsidR="008402EB" w:rsidRPr="005913B3" w:rsidRDefault="008402EB" w:rsidP="008402EB">
          <w:pPr>
            <w:jc w:val="both"/>
          </w:pPr>
          <w:r w:rsidRPr="005913B3">
            <w:t xml:space="preserve">Voda darovaná Kristom sa stane prameňom živej vody, i SZ pozná Boha ako prameň živej vody (Jer 2,13). </w:t>
          </w:r>
        </w:p>
        <w:p w14:paraId="2EA18A28" w14:textId="77777777" w:rsidR="008402EB" w:rsidRPr="005913B3" w:rsidRDefault="008402EB" w:rsidP="008402EB">
          <w:pPr>
            <w:jc w:val="both"/>
          </w:pPr>
          <w:r w:rsidRPr="005913B3">
            <w:t>Ježiš upriamuje pozornosť na manželskú situáciu ženy. Nebola za tým Ježišova zvedavosť, ale skôr jeho snaha priviesť Samaritánku k uvedomeniu si situácie, v akej sa nachádzala. Žena odpovedá najprv vyhýbavo slovami: Nemám muža. Ježiš však sám odhaľuje podrobnosti jej života, že žije v neplatnom manželstve, teda v stave hriechu. Ale zmyslom Ježišových slov nebolo odhaliť jej hriešnosť, ale priviesť ju k záchrane.</w:t>
          </w:r>
        </w:p>
        <w:p w14:paraId="063DF787" w14:textId="77777777" w:rsidR="008402EB" w:rsidRPr="005913B3" w:rsidRDefault="008402EB" w:rsidP="008402EB">
          <w:pPr>
            <w:jc w:val="both"/>
          </w:pPr>
          <w:r w:rsidRPr="005913B3">
            <w:t xml:space="preserve"> Nebeský Otec je totiž Otcom všetkých, Židov, Samaritánov i všetkých ostatných národov a túži po pravej úcte, ktorá je vnútorná, pravdivá, vedená Božím Duchom, vychádzajúca z hĺbky srdca. Otec túži po takýchto ctiteľoch, teda nie po ctiteľoch, ktorí iba navonok uskutočňujú určité obrady, ale ich srdce je v skutočnosti od Boha ďaleko. Otec túži po ctiteľoch, ktorí sa otvárajú jeho Duchu</w:t>
          </w:r>
          <w:r>
            <w:t>.</w:t>
          </w:r>
        </w:p>
      </w:sdtContent>
    </w:sdt>
    <w:sdt>
      <w:sdtPr>
        <w:tag w:val="goog_rdk_32"/>
        <w:id w:val="-490863495"/>
      </w:sdtPr>
      <w:sdtEndPr/>
      <w:sdtContent>
        <w:p w14:paraId="124DA51A" w14:textId="77777777" w:rsidR="008402EB" w:rsidRPr="005913B3" w:rsidRDefault="008402EB" w:rsidP="008402EB">
          <w:pPr>
            <w:jc w:val="both"/>
          </w:pPr>
          <w:r w:rsidRPr="005913B3">
            <w:t xml:space="preserve">Samaritánka spomenie, že očakáva Mesiáša. </w:t>
          </w:r>
          <w:sdt>
            <w:sdtPr>
              <w:tag w:val="goog_rdk_33"/>
              <w:id w:val="-1155763119"/>
            </w:sdtPr>
            <w:sdtEndPr/>
            <w:sdtContent>
              <w:r w:rsidRPr="005913B3">
                <w:t xml:space="preserve">Kristus jej jasne hovorí, že on je tým Mesiášom. U ostatných evanjelistov  sa často stretávame s tzv. </w:t>
              </w:r>
              <w:r>
                <w:t>Ježišovým mesiášskym tajomstvom.</w:t>
              </w:r>
              <w:r w:rsidRPr="005913B3">
                <w:t xml:space="preserve"> </w:t>
              </w:r>
              <w:r>
                <w:t xml:space="preserve">Ten </w:t>
              </w:r>
              <w:r w:rsidRPr="005913B3">
                <w:t>požadoval od ľudí, ktorých uzdravil alebo inak im pomohol a ktorí začínali tušiť, že je očakávaným Mesiášom, aby o tom nikomu nehovorili. Voči Samaritánke sa správa presne naopak – o svojom mesiášskom poslaní hovorí pred ňou úplne otvorene. Ba dokonca cez slová „ja som“ naznačuje svoju božskú identitu</w:t>
              </w:r>
            </w:sdtContent>
          </w:sdt>
        </w:p>
      </w:sdtContent>
    </w:sdt>
    <w:sdt>
      <w:sdtPr>
        <w:rPr>
          <w:sz w:val="24"/>
          <w:szCs w:val="24"/>
        </w:rPr>
        <w:tag w:val="goog_rdk_39"/>
        <w:id w:val="434026284"/>
      </w:sdtPr>
      <w:sdtEndPr/>
      <w:sdtContent>
        <w:p w14:paraId="47C38C9E" w14:textId="77777777" w:rsidR="005A3244" w:rsidRDefault="008402EB" w:rsidP="008402EB">
          <w:pPr>
            <w:jc w:val="both"/>
            <w:rPr>
              <w:sz w:val="24"/>
              <w:szCs w:val="24"/>
            </w:rPr>
          </w:pPr>
          <w:r w:rsidRPr="00592E34">
            <w:rPr>
              <w:sz w:val="24"/>
              <w:szCs w:val="24"/>
            </w:rPr>
            <w:t>Ježiš ako židovský kráľ rozhovorom so Samaritánkou dokazuje , že prišiel za</w:t>
          </w:r>
          <w:r>
            <w:rPr>
              <w:sz w:val="24"/>
              <w:szCs w:val="24"/>
            </w:rPr>
            <w:t>chrániť celý svet, nielen židov, ale aj pohanov</w:t>
          </w:r>
          <w:r w:rsidRPr="00592E34">
            <w:rPr>
              <w:sz w:val="24"/>
              <w:szCs w:val="24"/>
            </w:rPr>
            <w:t xml:space="preserve">. Nie je  to len  národný Mesiáš, ktorého očakávali, ale Spasiteľ celého sveta. </w:t>
          </w:r>
        </w:p>
      </w:sdtContent>
    </w:sdt>
    <w:sdt>
      <w:sdtPr>
        <w:tag w:val="goog_rdk_40"/>
        <w:id w:val="-2055222970"/>
        <w:showingPlcHdr/>
      </w:sdtPr>
      <w:sdtEndPr/>
      <w:sdtContent>
        <w:p w14:paraId="33F66FC0" w14:textId="77777777" w:rsidR="005A3244" w:rsidRDefault="005A3244" w:rsidP="005A3244">
          <w:pPr>
            <w:jc w:val="both"/>
            <w:rPr>
              <w:sz w:val="36"/>
              <w:szCs w:val="36"/>
            </w:rPr>
          </w:pPr>
          <w:r>
            <w:t xml:space="preserve">     </w:t>
          </w:r>
        </w:p>
      </w:sdtContent>
    </w:sdt>
    <w:sdt>
      <w:sdtPr>
        <w:tag w:val="goog_rdk_41"/>
        <w:id w:val="-493033175"/>
      </w:sdtPr>
      <w:sdtEndPr>
        <w:rPr>
          <w:b/>
          <w:sz w:val="24"/>
          <w:szCs w:val="24"/>
        </w:rPr>
      </w:sdtEndPr>
      <w:sdtContent>
        <w:p w14:paraId="1029F73D" w14:textId="77777777" w:rsidR="005A3244" w:rsidRDefault="005A3244" w:rsidP="005A3244">
          <w:pPr>
            <w:jc w:val="both"/>
            <w:rPr>
              <w:b/>
            </w:rPr>
          </w:pPr>
          <w:r w:rsidRPr="00625C34">
            <w:rPr>
              <w:b/>
            </w:rPr>
            <w:t>Slovník</w:t>
          </w:r>
        </w:p>
        <w:p w14:paraId="34FE9483" w14:textId="77777777" w:rsidR="008402EB" w:rsidRDefault="008402EB" w:rsidP="008402EB">
          <w:r>
            <w:rPr>
              <w:b/>
            </w:rPr>
            <w:t xml:space="preserve">prorok – </w:t>
          </w:r>
          <w:r w:rsidRPr="00625C34">
            <w:t>ohlasovateľ,</w:t>
          </w:r>
          <w:r>
            <w:rPr>
              <w:b/>
            </w:rPr>
            <w:t xml:space="preserve"> </w:t>
          </w:r>
          <w:r>
            <w:t xml:space="preserve">vykladateľ Božieho zjavenia </w:t>
          </w:r>
        </w:p>
        <w:p w14:paraId="259425A8" w14:textId="77777777" w:rsidR="008402EB" w:rsidRDefault="008402EB" w:rsidP="008402EB">
          <w:pPr>
            <w:jc w:val="both"/>
            <w:rPr>
              <w:sz w:val="24"/>
              <w:szCs w:val="24"/>
            </w:rPr>
          </w:pPr>
          <w:r w:rsidRPr="00625C34">
            <w:rPr>
              <w:b/>
            </w:rPr>
            <w:t>Samaritán</w:t>
          </w:r>
          <w:r>
            <w:t>i – obyvatelia Samárie,</w:t>
          </w:r>
          <w:r w:rsidRPr="006024B0">
            <w:t xml:space="preserve"> </w:t>
          </w:r>
          <w:sdt>
            <w:sdtPr>
              <w:tag w:val="goog_rdk_13"/>
              <w:id w:val="-2021692468"/>
            </w:sdtPr>
            <w:sdtEndPr/>
            <w:sdtContent>
              <w:r>
                <w:rPr>
                  <w:sz w:val="24"/>
                  <w:szCs w:val="24"/>
                </w:rPr>
                <w:t xml:space="preserve"> ktorí  sa v 8.storočí  zmiešali s príslušníkmi cudzích národov a </w:t>
              </w:r>
            </w:sdtContent>
          </w:sdt>
          <w:r>
            <w:t>odlúčili sa od Židov . Utvorili si vlastné náboženstvo,</w:t>
          </w:r>
          <w:r w:rsidRPr="006024B0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ktoré bolo zmesou Mojžišovho zákona a cudzích kultov.</w:t>
          </w:r>
          <w:r>
            <w:t xml:space="preserve"> Mali vlastný chrám na vrchu Garizim, uznávali len 5 kníh Mojžišových, Židia ich považovali za pohanov a nepriateľov.</w:t>
          </w:r>
          <w:r w:rsidRPr="007A30B3">
            <w:t xml:space="preserve"> </w:t>
          </w:r>
          <w:sdt>
            <w:sdtPr>
              <w:tag w:val="goog_rdk_13"/>
              <w:id w:val="-847870788"/>
              <w:showingPlcHdr/>
            </w:sdtPr>
            <w:sdtEndPr/>
            <w:sdtContent>
              <w:r>
                <w:t xml:space="preserve">     </w:t>
              </w:r>
            </w:sdtContent>
          </w:sdt>
        </w:p>
        <w:p w14:paraId="3F755D1F" w14:textId="77777777" w:rsidR="008402EB" w:rsidRDefault="008402EB" w:rsidP="008402EB">
          <w:r>
            <w:rPr>
              <w:b/>
            </w:rPr>
            <w:t>spása, Spasiteľ–</w:t>
          </w:r>
          <w:r>
            <w:t xml:space="preserve"> znamená záchranu z nebezpečenstva, zo záhuby, zo smrti. Ježiš prichádza na svet, aby ho spasil, aby zachránil ľudí od večnej smrti. </w:t>
          </w:r>
        </w:p>
        <w:p w14:paraId="148245DB" w14:textId="77777777" w:rsidR="008402EB" w:rsidRDefault="008402EB" w:rsidP="008402EB">
          <w:r>
            <w:rPr>
              <w:b/>
            </w:rPr>
            <w:lastRenderedPageBreak/>
            <w:t>ž</w:t>
          </w:r>
          <w:r w:rsidRPr="00EA21F9">
            <w:rPr>
              <w:b/>
            </w:rPr>
            <w:t xml:space="preserve">atva- </w:t>
          </w:r>
          <w:r>
            <w:t xml:space="preserve">zber úrody , hlavne obilnín. Rozsievač je ten, kto seje semeno. Žnec je ten, kto zbiera – žne klasy obilia. Táto žatva sa vykonávala ručne kosákmi. </w:t>
          </w:r>
        </w:p>
        <w:p w14:paraId="64BEA2FF" w14:textId="77777777" w:rsidR="008402EB" w:rsidRDefault="008402EB" w:rsidP="008402EB">
          <w:pPr>
            <w:rPr>
              <w:b/>
              <w:sz w:val="24"/>
              <w:szCs w:val="24"/>
            </w:rPr>
          </w:pPr>
          <w:r w:rsidRPr="00892BBD">
            <w:rPr>
              <w:b/>
            </w:rPr>
            <w:t>Judea, Galilea, Samária</w:t>
          </w:r>
          <w:r w:rsidRPr="00892BBD">
            <w:rPr>
              <w:b/>
              <w:sz w:val="24"/>
              <w:szCs w:val="24"/>
            </w:rPr>
            <w:t xml:space="preserve"> </w:t>
          </w:r>
          <w:r>
            <w:rPr>
              <w:b/>
              <w:sz w:val="24"/>
              <w:szCs w:val="24"/>
            </w:rPr>
            <w:t>–</w:t>
          </w:r>
          <w:r w:rsidRPr="00892BBD">
            <w:rPr>
              <w:b/>
              <w:sz w:val="24"/>
              <w:szCs w:val="24"/>
            </w:rPr>
            <w:t xml:space="preserve"> </w:t>
          </w:r>
          <w:r w:rsidRPr="008763F8">
            <w:t xml:space="preserve">časti Palestíny. Keď chcel ísť Ježiš do Galiley, mohol prejsť cez </w:t>
          </w:r>
          <w:r w:rsidRPr="008763F8">
            <w:rPr>
              <w:noProof/>
            </w:rPr>
            <w:t xml:space="preserve">Samáriu, ale mohol ísť aj cez Zajordánsko. </w:t>
          </w:r>
          <w:r w:rsidRPr="008763F8"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Cesta cez Samáriu bola najkratšou cestou. Väčšina Židov </w:t>
          </w:r>
          <w:r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využívala </w:t>
          </w:r>
          <w:r w:rsidRPr="008763F8"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tú druhú, dlhšiu cestu vedúcu cez údolie Jordánu, </w:t>
          </w:r>
          <w:r>
            <w:rPr>
              <w:rFonts w:asciiTheme="minorHAnsi" w:hAnsiTheme="minorHAnsi" w:cstheme="minorHAnsi"/>
              <w:color w:val="222222"/>
              <w:shd w:val="clear" w:color="auto" w:fill="FFFFFE"/>
            </w:rPr>
            <w:t>aby sa vyhli Samaritánom.</w:t>
          </w:r>
          <w:r w:rsidRPr="008763F8"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 Ježiš podľa sv. Jána „musel prejsť cez Samáriu“, bolo za tým </w:t>
          </w:r>
          <w:r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poslanie záchrany </w:t>
          </w:r>
          <w:r w:rsidRPr="008763F8">
            <w:rPr>
              <w:rFonts w:asciiTheme="minorHAnsi" w:hAnsiTheme="minorHAnsi" w:cstheme="minorHAnsi"/>
              <w:color w:val="222222"/>
              <w:shd w:val="clear" w:color="auto" w:fill="FFFFFE"/>
            </w:rPr>
            <w:t>. Stretnutie so Samaritánkou nebolo náhodné, ale malo veľmi jasné miesto v Božom pláne</w:t>
          </w:r>
          <w:r>
            <w:rPr>
              <w:rFonts w:ascii="Arial" w:hAnsi="Arial" w:cs="Arial"/>
              <w:color w:val="222222"/>
              <w:sz w:val="21"/>
              <w:szCs w:val="21"/>
              <w:shd w:val="clear" w:color="auto" w:fill="FFFFFE"/>
            </w:rPr>
            <w:t>.</w:t>
          </w:r>
          <w:r w:rsidRPr="008763F8">
            <w:rPr>
              <w:b/>
              <w:noProof/>
              <w:sz w:val="24"/>
              <w:szCs w:val="24"/>
            </w:rPr>
            <w:t xml:space="preserve"> </w:t>
          </w:r>
          <w:r w:rsidRPr="000E5480">
            <w:rPr>
              <w:rFonts w:ascii="Arial" w:hAnsi="Arial" w:cs="Arial"/>
              <w:color w:val="222222"/>
              <w:sz w:val="21"/>
              <w:szCs w:val="21"/>
              <w:shd w:val="clear" w:color="auto" w:fill="FFFFFE"/>
            </w:rPr>
            <w:t xml:space="preserve"> </w:t>
          </w:r>
        </w:p>
        <w:p w14:paraId="007FF292" w14:textId="77777777" w:rsidR="005A3244" w:rsidRDefault="005A3244" w:rsidP="005A3244">
          <w:pPr>
            <w:jc w:val="both"/>
            <w:rPr>
              <w:b/>
              <w:sz w:val="24"/>
              <w:szCs w:val="24"/>
            </w:rPr>
          </w:pPr>
          <w:r w:rsidRPr="000E5480">
            <w:rPr>
              <w:rFonts w:ascii="Arial" w:hAnsi="Arial" w:cs="Arial"/>
              <w:color w:val="222222"/>
              <w:sz w:val="21"/>
              <w:szCs w:val="21"/>
              <w:shd w:val="clear" w:color="auto" w:fill="FFFFFE"/>
            </w:rPr>
            <w:t xml:space="preserve"> </w:t>
          </w:r>
          <w:r w:rsidR="008402EB">
            <w:rPr>
              <w:noProof/>
            </w:rPr>
            <w:drawing>
              <wp:inline distT="0" distB="0" distL="0" distR="0" wp14:anchorId="00FF41DA" wp14:editId="5B8DF97F">
                <wp:extent cx="5756910" cy="4317683"/>
                <wp:effectExtent l="0" t="0" r="0" b="0"/>
                <wp:docPr id="5" name="Obrázok 5" descr="Výsledok vyhľadávania obrázkov pre dopyt galilea samaria jud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ýsledok vyhľadávania obrázkov pre dopyt galilea samaria jud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4317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898E06" w14:textId="77777777" w:rsidR="008402EB" w:rsidRPr="00A32E4F" w:rsidRDefault="008402EB" w:rsidP="008402EB">
          <w:pPr>
            <w:rPr>
              <w:rFonts w:asciiTheme="minorHAnsi" w:hAnsiTheme="minorHAnsi" w:cstheme="minorHAnsi"/>
            </w:rPr>
          </w:pPr>
          <w:r>
            <w:rPr>
              <w:b/>
              <w:sz w:val="24"/>
              <w:szCs w:val="24"/>
            </w:rPr>
            <w:t xml:space="preserve">Jakubova studňa – </w:t>
          </w:r>
          <w:r w:rsidRPr="00A32E4F"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Túto studňu podľa tradície vykopal sám praotec  Jakub </w:t>
          </w:r>
          <w:r>
            <w:rPr>
              <w:rFonts w:asciiTheme="minorHAnsi" w:hAnsiTheme="minorHAnsi" w:cstheme="minorHAnsi"/>
            </w:rPr>
            <w:t>, syn</w:t>
          </w:r>
          <w:r w:rsidRPr="00A32E4F">
            <w:rPr>
              <w:rFonts w:asciiTheme="minorHAnsi" w:hAnsiTheme="minorHAnsi" w:cstheme="minorHAnsi"/>
            </w:rPr>
            <w:t xml:space="preserve"> Izáka, ktorý splodil 12 synov – otcov 12 kmeňov Izraela.</w:t>
          </w:r>
        </w:p>
        <w:p w14:paraId="031A64DC" w14:textId="77777777" w:rsidR="005A3244" w:rsidRPr="00A32E4F" w:rsidRDefault="008402EB" w:rsidP="008402EB">
          <w:pPr>
            <w:jc w:val="both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Nachádza sa </w:t>
          </w:r>
          <w:r w:rsidRPr="00A32E4F">
            <w:rPr>
              <w:rFonts w:asciiTheme="minorHAnsi" w:hAnsiTheme="minorHAnsi" w:cstheme="minorHAnsi"/>
              <w:color w:val="222222"/>
              <w:shd w:val="clear" w:color="auto" w:fill="FFFFFE"/>
            </w:rPr>
            <w:t>v blízkosti vtedajšieho mesta Sychar.</w:t>
          </w:r>
          <w:r w:rsidRPr="00A32E4F">
            <w:rPr>
              <w:rFonts w:asciiTheme="minorHAnsi" w:hAnsiTheme="minorHAnsi" w:cstheme="minorHAnsi"/>
              <w:color w:val="000000"/>
              <w:shd w:val="clear" w:color="auto" w:fill="FFFFFF"/>
            </w:rPr>
            <w:t xml:space="preserve">  </w:t>
          </w:r>
          <w:r>
            <w:rPr>
              <w:rFonts w:asciiTheme="minorHAnsi" w:hAnsiTheme="minorHAnsi" w:cstheme="minorHAnsi"/>
            </w:rPr>
            <w:t xml:space="preserve">Studňa </w:t>
          </w:r>
          <w:r w:rsidRPr="00A32E4F">
            <w:rPr>
              <w:rFonts w:asciiTheme="minorHAnsi" w:hAnsiTheme="minorHAnsi" w:cstheme="minorHAnsi"/>
            </w:rPr>
            <w:t xml:space="preserve">ide až k podzemnému prameňu, niekedy až niekoľko desiatok metrov </w:t>
          </w:r>
          <w:r>
            <w:rPr>
              <w:rFonts w:asciiTheme="minorHAnsi" w:hAnsiTheme="minorHAnsi" w:cstheme="minorHAnsi"/>
            </w:rPr>
            <w:t>.</w:t>
          </w:r>
          <w:r w:rsidRPr="00A32E4F">
            <w:rPr>
              <w:rFonts w:asciiTheme="minorHAnsi" w:hAnsiTheme="minorHAnsi" w:cstheme="minorHAnsi"/>
            </w:rPr>
            <w:t xml:space="preserve"> Studne sa zakrývali veľkými plochými kameňmi, ktoré chránili ľudí a </w:t>
          </w:r>
          <w:r>
            <w:rPr>
              <w:rFonts w:asciiTheme="minorHAnsi" w:hAnsiTheme="minorHAnsi" w:cstheme="minorHAnsi"/>
            </w:rPr>
            <w:t xml:space="preserve">zvieratá pred pádom do studne , </w:t>
          </w:r>
          <w:r w:rsidRPr="00A32E4F">
            <w:rPr>
              <w:rFonts w:asciiTheme="minorHAnsi" w:hAnsiTheme="minorHAnsi" w:cstheme="minorHAnsi"/>
            </w:rPr>
            <w:t>zabraňovali znečisteniu a postupnému zasypaniu studní špinou a</w:t>
          </w:r>
          <w:r>
            <w:rPr>
              <w:rFonts w:asciiTheme="minorHAnsi" w:hAnsiTheme="minorHAnsi" w:cstheme="minorHAnsi"/>
            </w:rPr>
            <w:t> </w:t>
          </w:r>
          <w:r w:rsidRPr="00A32E4F">
            <w:rPr>
              <w:rFonts w:asciiTheme="minorHAnsi" w:hAnsiTheme="minorHAnsi" w:cstheme="minorHAnsi"/>
            </w:rPr>
            <w:t>prachom</w:t>
          </w:r>
          <w:r>
            <w:rPr>
              <w:rFonts w:asciiTheme="minorHAnsi" w:hAnsiTheme="minorHAnsi" w:cstheme="minorHAnsi"/>
            </w:rPr>
            <w:t xml:space="preserve">. </w:t>
          </w:r>
          <w:r w:rsidRPr="00A32E4F">
            <w:rPr>
              <w:rFonts w:asciiTheme="minorHAnsi" w:hAnsiTheme="minorHAnsi" w:cstheme="minorHAnsi"/>
            </w:rPr>
            <w:t>Zabezpečovať domácnosť vodou patrilo k tradičným úlohám ženy. Voda sa čerpala pomocou hlinených nádob, ktoré sa spúšťali na povraze do studne. Pri studni bol zvyčajne malý bazén štvorcovéh</w:t>
          </w:r>
          <w:r>
            <w:rPr>
              <w:rFonts w:asciiTheme="minorHAnsi" w:hAnsiTheme="minorHAnsi" w:cstheme="minorHAnsi"/>
            </w:rPr>
            <w:t xml:space="preserve">o alebo </w:t>
          </w:r>
          <w:r w:rsidR="005A3244" w:rsidRPr="00A32E4F">
            <w:rPr>
              <w:rFonts w:asciiTheme="minorHAnsi" w:hAnsiTheme="minorHAnsi" w:cstheme="minorHAnsi"/>
            </w:rPr>
            <w:t>bazén štvorcového alebo obdĺžnikového pôdorysu (24,20), z ktorého sa napájali zvieratá a v ktorom ženy prali. Pre potreby domácnosti ženy odnášali nádoby naplnené vodou domov na pleciach alebo na hlave. V dedinkách a mestečkách bola väčšinou len jedna studňa, ktorá tak bola prirodzene miestom zhromažďovania (porov. kap. 24 a Ex 2)</w:t>
          </w:r>
        </w:p>
        <w:p w14:paraId="269C0159" w14:textId="77777777" w:rsidR="005A3244" w:rsidRPr="00A32E4F" w:rsidRDefault="005A3244" w:rsidP="00AF3E6B">
          <w:pPr>
            <w:numPr>
              <w:ilvl w:val="0"/>
              <w:numId w:val="1"/>
            </w:numPr>
            <w:tabs>
              <w:tab w:val="clear" w:pos="1068"/>
              <w:tab w:val="num" w:pos="284"/>
            </w:tabs>
            <w:spacing w:after="0" w:line="240" w:lineRule="auto"/>
            <w:ind w:left="142" w:hanging="142"/>
            <w:jc w:val="both"/>
            <w:rPr>
              <w:rFonts w:asciiTheme="minorHAnsi" w:hAnsiTheme="minorHAnsi" w:cstheme="minorHAnsi"/>
            </w:rPr>
          </w:pPr>
          <w:r w:rsidRPr="00A32E4F">
            <w:rPr>
              <w:rFonts w:asciiTheme="minorHAnsi" w:hAnsiTheme="minorHAnsi" w:cstheme="minorHAnsi"/>
              <w:u w:val="single"/>
            </w:rPr>
            <w:t>Prameň</w:t>
          </w:r>
          <w:r w:rsidRPr="00A32E4F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-</w:t>
          </w:r>
          <w:r w:rsidRPr="00A32E4F">
            <w:rPr>
              <w:rFonts w:asciiTheme="minorHAnsi" w:hAnsiTheme="minorHAnsi" w:cstheme="minorHAnsi"/>
            </w:rPr>
            <w:t>voda, ktorá z neho vyvierala, bola nazývaná „živou vodou“. Je to voda tečúca, pramenistá, ktorá nikdy nevysychá.</w:t>
          </w:r>
        </w:p>
        <w:p w14:paraId="49EC7A5E" w14:textId="77777777" w:rsidR="005A3244" w:rsidRPr="00A32E4F" w:rsidRDefault="005A3244" w:rsidP="00AF3E6B">
          <w:pPr>
            <w:numPr>
              <w:ilvl w:val="0"/>
              <w:numId w:val="1"/>
            </w:numPr>
            <w:tabs>
              <w:tab w:val="clear" w:pos="1068"/>
              <w:tab w:val="num" w:pos="284"/>
            </w:tabs>
            <w:spacing w:after="0" w:line="240" w:lineRule="auto"/>
            <w:ind w:left="142" w:hanging="142"/>
            <w:jc w:val="both"/>
            <w:rPr>
              <w:rFonts w:asciiTheme="minorHAnsi" w:hAnsiTheme="minorHAnsi" w:cstheme="minorHAnsi"/>
            </w:rPr>
          </w:pPr>
          <w:r w:rsidRPr="00A32E4F">
            <w:rPr>
              <w:rFonts w:asciiTheme="minorHAnsi" w:hAnsiTheme="minorHAnsi" w:cstheme="minorHAnsi"/>
              <w:u w:val="single"/>
            </w:rPr>
            <w:t>Studňa</w:t>
          </w:r>
          <w:r>
            <w:rPr>
              <w:rFonts w:asciiTheme="minorHAnsi" w:hAnsiTheme="minorHAnsi" w:cstheme="minorHAnsi"/>
            </w:rPr>
            <w:t xml:space="preserve"> </w:t>
          </w:r>
          <w:r w:rsidRPr="00A32E4F">
            <w:rPr>
              <w:rFonts w:asciiTheme="minorHAnsi" w:hAnsiTheme="minorHAnsi" w:cstheme="minorHAnsi"/>
            </w:rPr>
            <w:t>– je to hlboká šachta vyhĺbená ľuďmi, do ktorej presakuje voda. Takouto studňou bola aj zmienená „Jakubová studňa“. V čase sucha nebolo z</w:t>
          </w:r>
          <w:r>
            <w:rPr>
              <w:rFonts w:asciiTheme="minorHAnsi" w:hAnsiTheme="minorHAnsi" w:cstheme="minorHAnsi"/>
            </w:rPr>
            <w:t>riedkavé, že studne vysychali .</w:t>
          </w:r>
        </w:p>
        <w:p w14:paraId="101F3A20" w14:textId="77777777" w:rsidR="005A3244" w:rsidRPr="00A32E4F" w:rsidRDefault="005A3244" w:rsidP="00AF3E6B">
          <w:pPr>
            <w:numPr>
              <w:ilvl w:val="0"/>
              <w:numId w:val="1"/>
            </w:numPr>
            <w:tabs>
              <w:tab w:val="clear" w:pos="1068"/>
              <w:tab w:val="num" w:pos="284"/>
            </w:tabs>
            <w:spacing w:after="120" w:line="240" w:lineRule="auto"/>
            <w:ind w:left="142" w:hanging="142"/>
            <w:jc w:val="both"/>
            <w:rPr>
              <w:rFonts w:asciiTheme="minorHAnsi" w:hAnsiTheme="minorHAnsi" w:cstheme="minorHAnsi"/>
            </w:rPr>
          </w:pPr>
          <w:r w:rsidRPr="00A32E4F">
            <w:rPr>
              <w:rFonts w:asciiTheme="minorHAnsi" w:hAnsiTheme="minorHAnsi" w:cstheme="minorHAnsi"/>
              <w:u w:val="single"/>
            </w:rPr>
            <w:t>Cisterna</w:t>
          </w:r>
          <w:r>
            <w:rPr>
              <w:rFonts w:asciiTheme="minorHAnsi" w:hAnsiTheme="minorHAnsi" w:cstheme="minorHAnsi"/>
            </w:rPr>
            <w:t xml:space="preserve"> </w:t>
          </w:r>
          <w:r w:rsidRPr="00A32E4F">
            <w:rPr>
              <w:rFonts w:asciiTheme="minorHAnsi" w:hAnsiTheme="minorHAnsi" w:cstheme="minorHAnsi"/>
            </w:rPr>
            <w:t xml:space="preserve"> – nádrž, do ktorej stekala dažďová voda a uchovávala sa tam na obdobia sucha. </w:t>
          </w:r>
        </w:p>
        <w:p w14:paraId="1905862A" w14:textId="77777777" w:rsidR="005A3244" w:rsidRPr="00A32E4F" w:rsidRDefault="005A3244" w:rsidP="005A3244">
          <w:pPr>
            <w:jc w:val="both"/>
            <w:rPr>
              <w:rFonts w:asciiTheme="minorHAnsi" w:hAnsiTheme="minorHAnsi" w:cstheme="minorHAnsi"/>
            </w:rPr>
          </w:pPr>
        </w:p>
        <w:p w14:paraId="03F8B701" w14:textId="77777777" w:rsidR="005A3244" w:rsidRDefault="005A3244" w:rsidP="005A3244">
          <w:pPr>
            <w:jc w:val="both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lastRenderedPageBreak/>
            <w:t xml:space="preserve">žízniť – </w:t>
          </w:r>
          <w:r>
            <w:rPr>
              <w:sz w:val="24"/>
              <w:szCs w:val="24"/>
            </w:rPr>
            <w:t>byť smädný</w:t>
          </w:r>
        </w:p>
        <w:p w14:paraId="7791483F" w14:textId="77777777" w:rsidR="005A3244" w:rsidRPr="00CE5CE1" w:rsidRDefault="005A3244" w:rsidP="005A3244">
          <w:pPr>
            <w:jc w:val="both"/>
            <w:rPr>
              <w:sz w:val="24"/>
              <w:szCs w:val="24"/>
            </w:rPr>
          </w:pPr>
          <w:r w:rsidRPr="007C6F98">
            <w:rPr>
              <w:b/>
              <w:sz w:val="24"/>
              <w:szCs w:val="24"/>
            </w:rPr>
            <w:t xml:space="preserve">ctiteľ </w:t>
          </w:r>
          <w:r>
            <w:rPr>
              <w:sz w:val="24"/>
              <w:szCs w:val="24"/>
            </w:rPr>
            <w:t xml:space="preserve">– obdivovateľ, ten, kto si niekoho ctí, uctieva </w:t>
          </w:r>
        </w:p>
      </w:sdtContent>
    </w:sdt>
    <w:p w14:paraId="1B8DA382" w14:textId="77777777" w:rsidR="005A3244" w:rsidRDefault="005A3244" w:rsidP="005A3244">
      <w:pPr>
        <w:jc w:val="both"/>
      </w:pPr>
      <w:r>
        <w:t>- ženy chodili po vodu  ráno nabrať si vodu na varenie, pitie, umývanie, pranie , ale nie na obed, vtedy je najväčšia horúčava, ona išla vtedy, aby sa nestretla s inými ženami, ktoré ňou pohŕdali.</w:t>
      </w:r>
    </w:p>
    <w:p w14:paraId="23C66734" w14:textId="77777777" w:rsidR="005A3244" w:rsidRDefault="005A3244" w:rsidP="005A3244">
      <w:pPr>
        <w:jc w:val="both"/>
      </w:pPr>
      <w:r>
        <w:t>Ježiš prekonáva všetky predsudky – židia samaritáni, muž nesmel osloviť ženu, rozprávať sa s ňou , už vôbec nie učiteľ, rabín vyhýbali sa rozh. Na verejnosti</w:t>
      </w:r>
    </w:p>
    <w:p w14:paraId="0D71F97B" w14:textId="77777777" w:rsidR="005A3244" w:rsidRDefault="005A3244" w:rsidP="005A3244">
      <w:pPr>
        <w:jc w:val="both"/>
      </w:pPr>
      <w:r>
        <w:t xml:space="preserve">Ježiš ako židovský kráľ rozhovorom so Samaritánkou dokazuje , že prišiel zachrániť celý svet, nielen židov , ale aj pohanov. </w:t>
      </w:r>
    </w:p>
    <w:p w14:paraId="687C9103" w14:textId="77777777" w:rsidR="005A3244" w:rsidRDefault="005A3244" w:rsidP="005A3244">
      <w:pPr>
        <w:jc w:val="both"/>
        <w:rPr>
          <w:rFonts w:ascii="Arial" w:hAnsi="Arial" w:cs="Arial"/>
          <w:color w:val="222222"/>
          <w:sz w:val="21"/>
          <w:szCs w:val="21"/>
          <w:shd w:val="clear" w:color="auto" w:fill="FFFFFE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Krátko nato okolo poludnia, kedy muži v Oriente odpočívali prichádza zámerne k studni žena, ktorej pestrý život občanom mesta známy a natrafí na Ježiša, ktorý sa jej hneď prihovára slovami: „Daj sa mi napiť!“ Samaritánka zostala touto jeho požiadavkou zaskočená. Boli tu minimálne dva dôvody, prečo sa jej Ježiš nemal ani len prihovoriť: bola to žena a navyše bola spomedzi Samaritánov, s ktorými sa Židia bežne nestýkali (porov. v. 9). Vtedajším dobrým mravom protirečila aj skutočnosť, že Ježiš zostal s touto ženou sám,</w:t>
      </w:r>
      <w:r w:rsidRPr="007316BA"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 Ako pochopila Samaritánka Ježišov odkaz na živú vodu? Tento výraz môže mať dva významy. Môže jednak označovať vodu vyvierajúcu z prameňa alebo prúdiacu v potoku na rozdiel od stojatej vody nachádzajúcej sa vo vodnej nádrži.</w:t>
      </w:r>
      <w:r w:rsidRPr="007316BA"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Touto vodou, o ktorej Ježiš hovorí a ktorú ponúka všetkým, či Židom alebo pohanom, je Duch Svätý</w:t>
      </w:r>
      <w:r w:rsidRPr="007316BA"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Upriamuje pozornosť na manželskú situáciu ženy. Nebola samozrejme za tým Ježišova zvedavosť, ale skôr jeho snaha priviesť Samaritánku k uvedomeniu si situácie, v akej sa nachádzala. Žena odpovedá najprv vyhýbavo slovami: </w:t>
      </w:r>
      <w:r>
        <w:rPr>
          <w:rStyle w:val="Zvraznenie"/>
          <w:rFonts w:ascii="Arial" w:hAnsi="Arial" w:cs="Arial"/>
          <w:color w:val="222222"/>
          <w:sz w:val="21"/>
          <w:szCs w:val="21"/>
          <w:shd w:val="clear" w:color="auto" w:fill="FFFFFE"/>
        </w:rPr>
        <w:t>Nemám muža.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 Ježiš však sám odhaľuje podrobnosti jej manželskej histórie, odhaľuje – čo žena sama priznáva – že žije v neplatnom manželstve, teda v stave hriechu. Ale zmyslom Ježišových slov nebolo odhaliť jej hriešnosť.</w:t>
      </w:r>
      <w:r w:rsidRPr="007316BA"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Nebeský Otec je totiž Otcom všetkých, Židov, Samaritánov i všetkých ostatných národov, a túži po pravej úcte, ktorá je vnútorná, pravdivá, vedená Božím Duchom, vychádzajúca z hĺbky srdca. Otec túži po takýchto ctiteľoch, teda nie po ctiteľoch, ktorí iba navonok uskutočňujú určité obrady, ale ich srdce je v skutočnosti od Boha ďaleko. Otec túži po ctiteľoch, ktorí sa otvárajú jeho Duchu.</w:t>
      </w:r>
      <w:r w:rsidRPr="007316BA"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U synoptikov a najmä v evanjeliu sv. Marka sa často stretávame s tzv. Ježišovým mesiášskym tajomstvom, teda s tým, že požadoval od ľudí, ktorých uzdravil alebo inak im pomohol a ktorí začínali tušiť, že je očakávaným Mesiášom, aby o tom nikomu nehovorili. Voči Samaritánke sa správa presne naopak – o svojom mesiášskom poslaní hovorí pred ňou úplne otvorene. Ba dokonca cez slová „ja som“ (v našom preklade „to som ja“) naznačuje z tajomstva svojej božskej identity ešte omnoho viac.</w:t>
      </w:r>
    </w:p>
    <w:p w14:paraId="0DD41C2D" w14:textId="77777777" w:rsidR="00D26C61" w:rsidRDefault="00D26C61" w:rsidP="005A3244">
      <w:pPr>
        <w:jc w:val="both"/>
        <w:rPr>
          <w:b/>
          <w:sz w:val="36"/>
          <w:szCs w:val="36"/>
        </w:rPr>
      </w:pPr>
    </w:p>
    <w:p w14:paraId="1D499609" w14:textId="77777777" w:rsidR="00E26FF3" w:rsidRDefault="00E26FF3" w:rsidP="00E26FF3">
      <w:pPr>
        <w:rPr>
          <w:b/>
          <w:color w:val="4472C4" w:themeColor="accent1"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0A96AE8" wp14:editId="2E772F8F">
            <wp:extent cx="406058" cy="406058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10-technical-suppor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57" cy="41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  <w:r w:rsidRPr="005A3244">
        <w:rPr>
          <w:b/>
          <w:color w:val="4472C4" w:themeColor="accent1"/>
          <w:sz w:val="36"/>
          <w:szCs w:val="36"/>
        </w:rPr>
        <w:t>súvislosti</w:t>
      </w:r>
    </w:p>
    <w:p w14:paraId="2B0D86C7" w14:textId="77777777" w:rsidR="001C4A1B" w:rsidRPr="00057520" w:rsidRDefault="001C4A1B" w:rsidP="001C4A1B">
      <w:pPr>
        <w:jc w:val="both"/>
      </w:pPr>
      <w:r w:rsidRPr="00057520">
        <w:rPr>
          <w:u w:val="single"/>
        </w:rPr>
        <w:t>k Jn 4,4-5:</w:t>
      </w:r>
      <w:r w:rsidRPr="00057520">
        <w:t xml:space="preserve"> „Keď sa  napĺňali  dni, v ktoré mal byť vzatý zo sveta, pevne sa rozhodol ísť do Jeruzalema a poslal pred sebou poslov. Oni sa vydali na cestu a prišli do istej samarijskej dediny, aby mu pripravili nocľah. Ale neprijali ho, lebo mal namierené do Jeruzalema. Keď to videli učeníci Jakub a Ján, povedali: „Pane, máme povedať, aby </w:t>
      </w:r>
      <w:r w:rsidRPr="00057520">
        <w:rPr>
          <w:i/>
        </w:rPr>
        <w:t>zostúpil oheň z neba a zničil ich</w:t>
      </w:r>
      <w:r w:rsidRPr="00057520">
        <w:t>?“ On sa obrátil a pokarhal ich“ (Lk 9,51-54).</w:t>
      </w:r>
    </w:p>
    <w:p w14:paraId="40F839EA" w14:textId="77777777" w:rsidR="001C4A1B" w:rsidRPr="00057520" w:rsidRDefault="001C4A1B" w:rsidP="001C4A1B">
      <w:pPr>
        <w:jc w:val="both"/>
        <w:rPr>
          <w:sz w:val="24"/>
        </w:rPr>
      </w:pPr>
      <w:r w:rsidRPr="00057520">
        <w:rPr>
          <w:u w:val="single"/>
        </w:rPr>
        <w:t>k Jn 4,5-6:</w:t>
      </w:r>
      <w:r w:rsidRPr="00057520">
        <w:t xml:space="preserve"> „</w:t>
      </w:r>
      <w:r w:rsidRPr="00057520">
        <w:rPr>
          <w:sz w:val="24"/>
        </w:rPr>
        <w:t>Potom, čo Jakub po návrate z Mezopotámie bez nehody došiel k mestu Sichem v krajine Kanaán, osadil sa východne od mesta. Kus poľa, na ktorom rozložil svoje stany, kúpil od synov Sichemovho otca Hemora za sto kesitov“ (Gn 33,18).</w:t>
      </w:r>
    </w:p>
    <w:p w14:paraId="0DD293A3" w14:textId="77777777" w:rsidR="001C4A1B" w:rsidRPr="00057520" w:rsidRDefault="001C4A1B" w:rsidP="001C4A1B">
      <w:pPr>
        <w:jc w:val="both"/>
        <w:rPr>
          <w:sz w:val="24"/>
        </w:rPr>
      </w:pPr>
      <w:r w:rsidRPr="00057520">
        <w:rPr>
          <w:u w:val="single"/>
        </w:rPr>
        <w:t>k Jn 4,4:</w:t>
      </w:r>
      <w:r w:rsidRPr="00057520">
        <w:t xml:space="preserve"> „</w:t>
      </w:r>
      <w:r w:rsidRPr="00057520">
        <w:rPr>
          <w:sz w:val="24"/>
        </w:rPr>
        <w:t>Jozefove kosti, ktoré Izraelovi synovia priniesli z Egypta, pochovali v Sicheme, na záhone, ktorý kúpil Jakub od synov Sichemovho otca Hemora za sto strieborných a ktorý dostali za dedičný podiel Jozefovi synovia“ (Joz 24,32).</w:t>
      </w:r>
    </w:p>
    <w:p w14:paraId="62768E95" w14:textId="77777777" w:rsidR="001C4A1B" w:rsidRPr="00057520" w:rsidRDefault="001C4A1B" w:rsidP="001C4A1B">
      <w:pPr>
        <w:jc w:val="both"/>
      </w:pPr>
      <w:r w:rsidRPr="00057520">
        <w:rPr>
          <w:sz w:val="24"/>
          <w:u w:val="single"/>
        </w:rPr>
        <w:lastRenderedPageBreak/>
        <w:t>k Jn 4,7-8:</w:t>
      </w:r>
      <w:r w:rsidRPr="00057520">
        <w:rPr>
          <w:sz w:val="24"/>
        </w:rPr>
        <w:t xml:space="preserve"> „</w:t>
      </w:r>
      <w:r w:rsidRPr="00057520">
        <w:t>Potom Ježiš vo vedomí, že je už všetko dokonané, povedal, aby sa splnilo Písmo: ‚Žíznim‘“ (Jn 19,28).</w:t>
      </w:r>
    </w:p>
    <w:p w14:paraId="7948D712" w14:textId="77777777" w:rsidR="001C4A1B" w:rsidRPr="00057520" w:rsidRDefault="001C4A1B" w:rsidP="001C4A1B">
      <w:pPr>
        <w:jc w:val="both"/>
      </w:pPr>
      <w:r w:rsidRPr="00057520">
        <w:rPr>
          <w:u w:val="single"/>
        </w:rPr>
        <w:t>k Jn 4,10:</w:t>
      </w:r>
      <w:r w:rsidRPr="00057520">
        <w:t xml:space="preserve"> „Odtiaľ tiahli k Bére. Tu je studnica, o ktorej hovoril Pán Mojžišovi: ‚Zhromaždi ľud, nech im dám vody!‘ Vtedy Izrael spieval túto pieseň: ‚Vyraz, studnička! Prespevujte jej! Studnica, ktorú kopali kniežatá, vznečení ľudu ju vyhĺbili svojimi žezlami, svojimi palicami.‘“ (Nm 21,16-18).</w:t>
      </w:r>
    </w:p>
    <w:p w14:paraId="7A6FD1C9" w14:textId="77777777" w:rsidR="001C4A1B" w:rsidRPr="00057520" w:rsidRDefault="001C4A1B" w:rsidP="001C4A1B">
      <w:pPr>
        <w:jc w:val="both"/>
      </w:pPr>
      <w:r w:rsidRPr="00057520">
        <w:rPr>
          <w:u w:val="single"/>
        </w:rPr>
        <w:t>k Jn 4,11-12:</w:t>
      </w:r>
      <w:r w:rsidRPr="00057520">
        <w:t xml:space="preserve"> „Si azda väčší ako náš otec Abrahám, ktorý zomrel? Aj proroci pomreli. Kýmže sa robíš?“ (Jn 8,53).</w:t>
      </w:r>
    </w:p>
    <w:p w14:paraId="2ECFFCCA" w14:textId="77777777" w:rsidR="001C4A1B" w:rsidRPr="00057520" w:rsidRDefault="001C4A1B" w:rsidP="001C4A1B">
      <w:pPr>
        <w:jc w:val="both"/>
      </w:pPr>
      <w:r w:rsidRPr="00057520">
        <w:rPr>
          <w:u w:val="single"/>
        </w:rPr>
        <w:t>k Jn 4,13-14:</w:t>
      </w:r>
      <w:r w:rsidRPr="00057520">
        <w:t xml:space="preserve"> „Nechcem, bratia, aby ste nevedeli, že všetci naši otcovia boli pod oblakom, všetci prešli cez more a všetci boli v oblaku a v mori pokrstení v Mojžišovi, všetci jedli ten istý duchovný pokrm a všetci pili ten istý duchovný nápoj, lebo pili z duchovnej skaly, ktorá ich sprevádzala, a tou skalou bol Kristus“ (1Kor 10, 1-4).</w:t>
      </w:r>
    </w:p>
    <w:p w14:paraId="7C219317" w14:textId="77777777" w:rsidR="001C4A1B" w:rsidRPr="00057520" w:rsidRDefault="001C4A1B" w:rsidP="001C4A1B">
      <w:pPr>
        <w:jc w:val="both"/>
      </w:pPr>
      <w:r w:rsidRPr="00057520">
        <w:rPr>
          <w:u w:val="single"/>
        </w:rPr>
        <w:t>k Jn 4,14-15:</w:t>
      </w:r>
      <w:r w:rsidRPr="00057520">
        <w:t xml:space="preserve"> „Ježiš im povedal: ‚Ja som chlieb života. Kto prichádza ku mne, nikdy nebude hladovať, a kto verí vo mňa, nikdy nebude žízniť‘“ (Jn 6,35).</w:t>
      </w:r>
    </w:p>
    <w:p w14:paraId="2F14E506" w14:textId="77777777" w:rsidR="001C4A1B" w:rsidRPr="00057520" w:rsidRDefault="001C4A1B" w:rsidP="001C4A1B">
      <w:pPr>
        <w:jc w:val="both"/>
      </w:pPr>
      <w:r w:rsidRPr="00057520">
        <w:t>„V posledný, veľký deň sviatkov Ježiš vstal a zvolal: ‚Ak je niekto smädný a verí vo mňa, nech príde ku mne a nech pije. Ako hovorí Písmo, z jeho vnútra potečú prúdy živej vody.‘ To povedal o Duchu, ktorého mali dostať tí, čo v neho uverili. Lebo ešte nebolo Ducha, pretože Ježiš ešte nebol oslávený“ (Jn 7,37-39).</w:t>
      </w:r>
    </w:p>
    <w:p w14:paraId="4FA2E0D5" w14:textId="77777777" w:rsidR="001C4A1B" w:rsidRPr="00057520" w:rsidRDefault="001C4A1B" w:rsidP="001C4A1B">
      <w:pPr>
        <w:jc w:val="both"/>
      </w:pPr>
      <w:r w:rsidRPr="00057520">
        <w:t>„A Pán ti dá neprestajný spočinok, jasnosťou naplní tvoju dušu a tvoje kosti upevní; budeš ako polievaná záhrada a ako prameň vôd, ktorého vody nesklamú“ (Iz 58,11).</w:t>
      </w:r>
    </w:p>
    <w:p w14:paraId="36983A6C" w14:textId="77777777" w:rsidR="001C4A1B" w:rsidRPr="00057520" w:rsidRDefault="001C4A1B" w:rsidP="001C4A1B">
      <w:pPr>
        <w:jc w:val="both"/>
      </w:pPr>
      <w:r w:rsidRPr="00057520">
        <w:rPr>
          <w:u w:val="single"/>
        </w:rPr>
        <w:t>k Jn 4,15:</w:t>
      </w:r>
      <w:r w:rsidRPr="00057520">
        <w:t xml:space="preserve"> „Povedali mu: ‚Pane, vždy nám dávaj taký chlieb‘“ (Jn 6,34).</w:t>
      </w:r>
    </w:p>
    <w:p w14:paraId="0906226C" w14:textId="77777777" w:rsidR="001C4A1B" w:rsidRDefault="001C4A1B" w:rsidP="001C4A1B">
      <w:pPr>
        <w:jc w:val="both"/>
      </w:pPr>
      <w:r w:rsidRPr="00057520">
        <w:rPr>
          <w:u w:val="single"/>
        </w:rPr>
        <w:t>k Jn 4,17-18:</w:t>
      </w:r>
      <w:r w:rsidRPr="00057520">
        <w:t xml:space="preserve"> „(Ježiš) poznal každého a nepotreboval, aby mu niekto vydával svedectvo o človekovi. Sám totiž vedel, čo je v človeku“ (Jn 2,24b-25).</w:t>
      </w:r>
    </w:p>
    <w:p w14:paraId="4B632CE6" w14:textId="77777777" w:rsidR="001C4A1B" w:rsidRDefault="001C4A1B" w:rsidP="001C4A1B">
      <w:pPr>
        <w:jc w:val="both"/>
      </w:pPr>
      <w:r>
        <w:rPr>
          <w:u w:val="single"/>
        </w:rPr>
        <w:t>k Jn 4,19:</w:t>
      </w:r>
      <w:r>
        <w:t xml:space="preserve"> „Oni vraveli: ‚Jedni za Jána Krstiteľa, iní za Eliáša a iní za Jeremiáša alebo za jedného z prorokov‘“ (Mt 16,14).</w:t>
      </w:r>
    </w:p>
    <w:p w14:paraId="36BE5F14" w14:textId="77777777" w:rsidR="001C4A1B" w:rsidRPr="00760DCF" w:rsidRDefault="001C4A1B" w:rsidP="001C4A1B">
      <w:pPr>
        <w:jc w:val="both"/>
      </w:pPr>
      <w:r w:rsidRPr="00760DCF">
        <w:t>„Proroka, ako som ja, vzbudí ti Pán, tvoj Boh, z tvojho národa, z tvojich bratov; jeho počúvaj“ (Dt 18,15).</w:t>
      </w:r>
    </w:p>
    <w:p w14:paraId="40524ED8" w14:textId="77777777" w:rsidR="001C4A1B" w:rsidRPr="00760DCF" w:rsidRDefault="001C4A1B" w:rsidP="001C4A1B">
      <w:pPr>
        <w:jc w:val="both"/>
      </w:pPr>
      <w:r>
        <w:rPr>
          <w:u w:val="single"/>
        </w:rPr>
        <w:t>k Jn 4,20:</w:t>
      </w:r>
      <w:r>
        <w:t xml:space="preserve"> „</w:t>
      </w:r>
      <w:r>
        <w:rPr>
          <w:sz w:val="24"/>
        </w:rPr>
        <w:t>Ale nájdete miesto, ktoré si vyvolí Pán, váš Boh, zo všetkých kmeňov, aby tam uložil svoje meno a tam prebýval. Ta budete prichádzať“ (Dt 12,5).</w:t>
      </w:r>
    </w:p>
    <w:p w14:paraId="30A7805F" w14:textId="77777777" w:rsidR="001C4A1B" w:rsidRDefault="001C4A1B" w:rsidP="001C4A1B">
      <w:pPr>
        <w:jc w:val="both"/>
      </w:pPr>
      <w:r>
        <w:rPr>
          <w:u w:val="single"/>
        </w:rPr>
        <w:t>k Jn 4,22-24:</w:t>
      </w:r>
      <w:r>
        <w:t xml:space="preserve"> „</w:t>
      </w:r>
      <w:r w:rsidRPr="00760DCF">
        <w:t xml:space="preserve">Vtedy asýrsky kráľ rozkázal: „Zaveďte ta jedného z kňazov, ktorých ste odtiaľ presídlili! Nech ide, nech sa tam usadí - a nech ich učí obyčajom Boha krajiny!“ Išiel teda jeden z kňazov, ktorých presídlili zo Samárie, usadil sa v Beteli a učil ich, ako majú uctievať Pána. Ale každý národ si urobil vlastných bohov a uložil ich v chrámoch na výšinách, ktoré narobili Samaritáni, každý národ vo svojom meste, v ktorom býval. Ľudia z Bábelu si urobili Sochotbenot, ľudia z Kuty si urobili Nergala, ľudia z Ematu si spravili Asimu, Avania si urobili Nibchaza a Tartaka a Sefarvaimci pálili v ohni svoje deti Adramelechovi a Anamelechovi, bohom Sefarvaimu. Pritom uctievali Pána a ustanovili spomedzi seba kňazov výšin, ktorí im konali službu v chrámoch výšin. Uctievali aj Pána, súčasne však slúžili aj svojim bohom podľa zvyku národov, spomedzi ktorých ich presídlili. A podnes konajú podľa predošlých zvykov. Pána si nectia, ani nekonajú podľa jeho predpisov a ustanovení, podľa zákona a príkazu, čo dal Pán synom </w:t>
      </w:r>
      <w:r>
        <w:t>Jakuba, ktorému dal meno Izrael“ (2Kr 17,27-34).</w:t>
      </w:r>
    </w:p>
    <w:p w14:paraId="24F4966D" w14:textId="77777777" w:rsidR="001C4A1B" w:rsidRPr="00760DCF" w:rsidRDefault="001C4A1B" w:rsidP="001C4A1B">
      <w:pPr>
        <w:jc w:val="both"/>
      </w:pPr>
      <w:r>
        <w:t>„Oni sú Izraeliti, majú adoptívne synovstvo, slávu, zmluvy, zákonodarstvo, bohoslužbu prisľúbenia. Ich sú praotcovia a z nich podľa tela pochádza Kristus; on je nad všetkým Boh, zvelebený naveky. Amen“ (Rim 9,4-5).</w:t>
      </w:r>
    </w:p>
    <w:p w14:paraId="563BAC3D" w14:textId="77777777" w:rsidR="001C4A1B" w:rsidRPr="0058618E" w:rsidRDefault="001C4A1B" w:rsidP="001C4A1B">
      <w:pPr>
        <w:jc w:val="both"/>
      </w:pPr>
      <w:r w:rsidRPr="0058618E">
        <w:rPr>
          <w:u w:val="single"/>
        </w:rPr>
        <w:t>k Jn 4,25:</w:t>
      </w:r>
      <w:r w:rsidRPr="0058618E">
        <w:t xml:space="preserve"> „Vzbudím im proroka spomedzi ich bratov, ako si ty, svoje slová vložím do jeho úst a bude im</w:t>
      </w:r>
      <w:r>
        <w:t xml:space="preserve"> hovoriť všetko, čo mu prikážem“ (Dt 18,18).</w:t>
      </w:r>
    </w:p>
    <w:p w14:paraId="4A4B756E" w14:textId="77777777" w:rsidR="001C4A1B" w:rsidRDefault="001C4A1B" w:rsidP="001C4A1B">
      <w:pPr>
        <w:jc w:val="both"/>
      </w:pPr>
      <w:r>
        <w:rPr>
          <w:u w:val="single"/>
        </w:rPr>
        <w:lastRenderedPageBreak/>
        <w:t>k Jn 4,25-26:</w:t>
      </w:r>
      <w:r>
        <w:t xml:space="preserve"> „Ježiš mu povedal: ‚Už si ho videl - a je to ten, čo sa rozpráva s tebou‘“ (Jn 9,37).</w:t>
      </w:r>
    </w:p>
    <w:p w14:paraId="4BE4CB8F" w14:textId="77777777" w:rsidR="001C4A1B" w:rsidRPr="0058618E" w:rsidRDefault="001C4A1B" w:rsidP="001C4A1B">
      <w:pPr>
        <w:jc w:val="both"/>
      </w:pPr>
      <w:r w:rsidRPr="0058618E">
        <w:t>„Preto môj ľud spozná moje meno, preto v ten deň (spozná), že som to ja, čo vraví: Hľa, tu som!“ (Iz 52,6).</w:t>
      </w:r>
    </w:p>
    <w:p w14:paraId="23621B8C" w14:textId="77777777" w:rsidR="001C4A1B" w:rsidRPr="0058618E" w:rsidRDefault="001C4A1B" w:rsidP="001C4A1B">
      <w:pPr>
        <w:jc w:val="both"/>
      </w:pPr>
      <w:r>
        <w:rPr>
          <w:u w:val="single"/>
        </w:rPr>
        <w:t>k Jn 4,34:</w:t>
      </w:r>
      <w:r>
        <w:t xml:space="preserve"> „</w:t>
      </w:r>
      <w:r w:rsidRPr="0058618E">
        <w:t>Pokoril ťa a dal ti hladovať; potom ťa kŕmil mannou, ktorú si nepoznal ani ty, ani tvoji otcovia, aby ti ukázal, že človek nežije len z chleba, ale že človek môže byť živý zo všetkého, čo vychádza z Božích úst“</w:t>
      </w:r>
      <w:r>
        <w:t xml:space="preserve"> (Dt 8,3).</w:t>
      </w:r>
    </w:p>
    <w:p w14:paraId="05C7813C" w14:textId="77777777" w:rsidR="001C4A1B" w:rsidRPr="0058618E" w:rsidRDefault="001C4A1B" w:rsidP="001C4A1B">
      <w:pPr>
        <w:jc w:val="both"/>
      </w:pPr>
      <w:r>
        <w:t>„...lebo som nezostúpil z neba, aby som plnil svoju vôľu, ale vôľu toho ktorý ma poslal. A vôľa toho, ktorý ma poslal, je, aby som nestratil nič z toho, čo mi dal, ale aby som všetko vzkriesil v posledný deň. Lebo vôľa môjho Otca je, aby každý, kto vidí Syna a verí v neho, mal večný život; a ja ho vzkriesim v posledný deň“ (Jn 6,38-40).</w:t>
      </w:r>
    </w:p>
    <w:p w14:paraId="51B59730" w14:textId="77777777" w:rsidR="001C4A1B" w:rsidRPr="00DD6B93" w:rsidRDefault="001C4A1B" w:rsidP="001C4A1B">
      <w:pPr>
        <w:jc w:val="both"/>
      </w:pPr>
      <w:r>
        <w:rPr>
          <w:u w:val="single"/>
        </w:rPr>
        <w:t>k Jn 4,35:</w:t>
      </w:r>
      <w:r>
        <w:t xml:space="preserve"> „A povedal im: ‚Žatva je veľká, ale robotníkov málo. Preto proste Pána žatvy, aby poslal robotníkov na svoju žatvu!‘“ (Lk 10,2).</w:t>
      </w:r>
    </w:p>
    <w:p w14:paraId="3E75F5B6" w14:textId="77777777" w:rsidR="001C4A1B" w:rsidRDefault="001C4A1B" w:rsidP="001C4A1B">
      <w:pPr>
        <w:jc w:val="both"/>
      </w:pPr>
      <w:r>
        <w:rPr>
          <w:u w:val="single"/>
        </w:rPr>
        <w:t>k Jn 4, 37-38:</w:t>
      </w:r>
      <w:r>
        <w:t xml:space="preserve"> „</w:t>
      </w:r>
      <w:r w:rsidRPr="00DD6B93">
        <w:t>Tí, čo sejú v slzách,</w:t>
      </w:r>
      <w:r>
        <w:t xml:space="preserve"> </w:t>
      </w:r>
      <w:r w:rsidRPr="00DD6B93">
        <w:t>s jasotom budú žať.</w:t>
      </w:r>
      <w:r>
        <w:t xml:space="preserve"> </w:t>
      </w:r>
      <w:r w:rsidRPr="00DD6B93">
        <w:t>Keď odchádzali, idúcky plakali</w:t>
      </w:r>
      <w:r>
        <w:t xml:space="preserve"> </w:t>
      </w:r>
      <w:r w:rsidRPr="00DD6B93">
        <w:t>a osivo niesli na siatie.</w:t>
      </w:r>
      <w:r>
        <w:t xml:space="preserve"> </w:t>
      </w:r>
      <w:r w:rsidRPr="00DD6B93">
        <w:t>No keď sa vrátia, vrátia sa s</w:t>
      </w:r>
      <w:r>
        <w:t> </w:t>
      </w:r>
      <w:r w:rsidRPr="00DD6B93">
        <w:t>jasotom</w:t>
      </w:r>
      <w:r>
        <w:t xml:space="preserve"> a svoje snopy prinesú“ (Ž 126, 5-6).</w:t>
      </w:r>
    </w:p>
    <w:p w14:paraId="4E6028D3" w14:textId="77777777" w:rsidR="001C4A1B" w:rsidRDefault="001C4A1B" w:rsidP="001C4A1B">
      <w:pPr>
        <w:jc w:val="both"/>
      </w:pPr>
      <w:r>
        <w:t>„Ako si ty mňa poslal na svet, aj ja som ich poslal do sveta...“ (Jn 17,18).</w:t>
      </w:r>
    </w:p>
    <w:p w14:paraId="5A0AFB18" w14:textId="77777777" w:rsidR="001C4A1B" w:rsidRPr="00DD6B93" w:rsidRDefault="001C4A1B" w:rsidP="001C4A1B">
      <w:pPr>
        <w:jc w:val="both"/>
      </w:pPr>
      <w:r>
        <w:t>„A znova im povedal: ‚Pokoj vám! Ako mňa poslal Otec, aj ja posielam vás‘“ (Jn 20,21).</w:t>
      </w:r>
    </w:p>
    <w:p w14:paraId="724FBCC1" w14:textId="77777777" w:rsidR="001C4A1B" w:rsidRPr="00DD6B93" w:rsidRDefault="001C4A1B" w:rsidP="001C4A1B">
      <w:pPr>
        <w:jc w:val="both"/>
      </w:pPr>
      <w:r>
        <w:rPr>
          <w:u w:val="single"/>
        </w:rPr>
        <w:t>k Jn 4,42:</w:t>
      </w:r>
      <w:r>
        <w:t xml:space="preserve"> „Pravé svetlo, ktoré osvecuje každého človeka, prišlo na svet. Bol na svete a svet povstal skrze neho, a svet ho nepoznal. Prišiel do svojho vlastného, a vlastní ho neprijali. Ale tým, ktorí ho prijali, dal moc stať sa Božími deťmi: tým, čo uverili v jeho meno...“ (Jn 1,9-12)</w:t>
      </w:r>
    </w:p>
    <w:p w14:paraId="78092DAC" w14:textId="77777777" w:rsidR="001C4A1B" w:rsidRDefault="001C4A1B" w:rsidP="001C4A1B">
      <w:pPr>
        <w:jc w:val="both"/>
        <w:rPr>
          <w:u w:val="single"/>
        </w:rPr>
      </w:pPr>
    </w:p>
    <w:p w14:paraId="132A1F8A" w14:textId="77777777" w:rsidR="001C4A1B" w:rsidRDefault="001C4A1B" w:rsidP="001C4A1B">
      <w:pPr>
        <w:rPr>
          <w:b/>
          <w:sz w:val="36"/>
          <w:szCs w:val="36"/>
        </w:rPr>
      </w:pPr>
      <w:r w:rsidRPr="00057520">
        <w:rPr>
          <w:u w:val="single"/>
        </w:rPr>
        <w:t>k celej kapitole:</w:t>
      </w:r>
      <w:r w:rsidRPr="00057520">
        <w:t xml:space="preserve"> vhodné modliť sa žalmy 45, 63 a 67 a vnímať rovnakú symboliku v žalmoch a v Jn 4. Rovnako je vhodné vnímať rovnakú symboliku v celej Veľpiesni, v Gn 24 a Gn 29, Oz 2,16-25 a v Zjv 21-22</w:t>
      </w:r>
    </w:p>
    <w:p w14:paraId="5208B4F1" w14:textId="77777777" w:rsidR="00CE5CE1" w:rsidRDefault="00CE5CE1" w:rsidP="00E26FF3">
      <w:pPr>
        <w:rPr>
          <w:b/>
          <w:color w:val="4472C4" w:themeColor="accent1"/>
          <w:sz w:val="36"/>
          <w:szCs w:val="36"/>
        </w:rPr>
      </w:pPr>
    </w:p>
    <w:p w14:paraId="33126A27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D683C5E" wp14:editId="12E0BD90">
            <wp:extent cx="495335" cy="495335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11-readi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14923" cy="51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3244">
        <w:rPr>
          <w:b/>
          <w:color w:val="4472C4" w:themeColor="accent1"/>
          <w:sz w:val="36"/>
          <w:szCs w:val="36"/>
        </w:rPr>
        <w:t>uživotnenie</w:t>
      </w:r>
    </w:p>
    <w:sdt>
      <w:sdtPr>
        <w:tag w:val="goog_rdk_56"/>
        <w:id w:val="-1920021039"/>
      </w:sdtPr>
      <w:sdtEndPr/>
      <w:sdtContent>
        <w:p w14:paraId="647F2385" w14:textId="77777777" w:rsidR="00CE5CE1" w:rsidRPr="00057520" w:rsidRDefault="00CE5CE1" w:rsidP="00CE5CE1">
          <w:pPr>
            <w:jc w:val="both"/>
          </w:pPr>
          <w:r>
            <w:t>Prečo hovorí e</w:t>
          </w:r>
          <w:r w:rsidRPr="00057520">
            <w:t xml:space="preserve">vanjelista, že Ježiš </w:t>
          </w:r>
          <w:r w:rsidRPr="00057520">
            <w:rPr>
              <w:i/>
            </w:rPr>
            <w:t>„musel“</w:t>
          </w:r>
          <w:r w:rsidRPr="00057520">
            <w:t xml:space="preserve"> prejsť Samáriou. </w:t>
          </w:r>
          <w:r>
            <w:t>Veď</w:t>
          </w:r>
          <w:r w:rsidRPr="00057520">
            <w:t xml:space="preserve"> mohol</w:t>
          </w:r>
          <w:r>
            <w:t xml:space="preserve"> pokojne</w:t>
          </w:r>
          <w:r w:rsidRPr="00057520">
            <w:t xml:space="preserve"> ísť aj inou cestou. On </w:t>
          </w:r>
          <w:r>
            <w:t xml:space="preserve">ale </w:t>
          </w:r>
          <w:r w:rsidRPr="00057520">
            <w:t xml:space="preserve">„musel“ preto, lebo chcel </w:t>
          </w:r>
          <w:r>
            <w:t>zaniesť svoje posolstvo</w:t>
          </w:r>
          <w:r w:rsidRPr="00057520">
            <w:t xml:space="preserve"> </w:t>
          </w:r>
          <w:r>
            <w:t xml:space="preserve">samaritánskej </w:t>
          </w:r>
          <w:r w:rsidRPr="00057520">
            <w:t>žen</w:t>
          </w:r>
          <w:r>
            <w:t>e</w:t>
          </w:r>
          <w:r w:rsidRPr="00057520">
            <w:t xml:space="preserve"> </w:t>
          </w:r>
          <w:r>
            <w:t>a</w:t>
          </w:r>
          <w:r w:rsidRPr="00057520">
            <w:t> ostatný</w:t>
          </w:r>
          <w:r>
            <w:t>m</w:t>
          </w:r>
          <w:r w:rsidRPr="00057520">
            <w:t xml:space="preserve"> obyvateľo</w:t>
          </w:r>
          <w:r>
            <w:t>m</w:t>
          </w:r>
          <w:r w:rsidRPr="00057520">
            <w:t xml:space="preserve"> Sycharu. </w:t>
          </w:r>
          <w:r>
            <w:t>Aj</w:t>
          </w:r>
          <w:r w:rsidRPr="00057520">
            <w:t xml:space="preserve"> </w:t>
          </w:r>
          <w:r>
            <w:t xml:space="preserve">mýtnikovi </w:t>
          </w:r>
          <w:r w:rsidRPr="00057520">
            <w:t>Zachejov</w:t>
          </w:r>
          <w:r>
            <w:t xml:space="preserve">i povedal: </w:t>
          </w:r>
          <w:r w:rsidRPr="009C4CAF">
            <w:rPr>
              <w:i/>
            </w:rPr>
            <w:t>„Dnes musím zostať v tvojom dome“</w:t>
          </w:r>
          <w:r>
            <w:t xml:space="preserve"> (Lk 19,5b)</w:t>
          </w:r>
          <w:r w:rsidRPr="00057520">
            <w:t>. A „musí“ prísť aj k nám, do nášho srdca. Musí, lebo chce.</w:t>
          </w:r>
          <w:r>
            <w:t xml:space="preserve"> Chce nám priniesť a darovať seba samého.</w:t>
          </w:r>
          <w:r w:rsidRPr="00057520">
            <w:t xml:space="preserve"> My zase „musíme“ prechádzať svetom, ktorý nepozná Boha, aby sme mu priniesli Ježišov</w:t>
          </w:r>
          <w:r>
            <w:t>o evanjelum</w:t>
          </w:r>
          <w:r w:rsidRPr="00057520">
            <w:t>. Musíme, lebe chceme všetký</w:t>
          </w:r>
          <w:r>
            <w:t>m</w:t>
          </w:r>
          <w:r w:rsidRPr="00057520">
            <w:t xml:space="preserve"> ľu</w:t>
          </w:r>
          <w:r>
            <w:t>ďom</w:t>
          </w:r>
          <w:r w:rsidRPr="00057520">
            <w:t xml:space="preserve"> </w:t>
          </w:r>
          <w:r>
            <w:t>umožniť, aby spoznali</w:t>
          </w:r>
          <w:r w:rsidRPr="00057520">
            <w:t xml:space="preserve"> Bož</w:t>
          </w:r>
          <w:r>
            <w:t>iu</w:t>
          </w:r>
          <w:r w:rsidRPr="00057520">
            <w:t xml:space="preserve"> lásk</w:t>
          </w:r>
          <w:r>
            <w:t>u</w:t>
          </w:r>
          <w:r w:rsidRPr="00057520">
            <w:t>.</w:t>
          </w:r>
        </w:p>
        <w:p w14:paraId="7C829ED9" w14:textId="77777777" w:rsidR="00CE5CE1" w:rsidRPr="00057520" w:rsidRDefault="00CE5CE1" w:rsidP="00CE5CE1">
          <w:pPr>
            <w:jc w:val="both"/>
          </w:pPr>
          <w:r w:rsidRPr="00057520">
            <w:t>Žena, s ktorou sa Ježiš rozprával, bola členka nenávideného národa, mala zlú povesť a bola na verejnom mieste. Hneď tri dôvody, pre ktoré by sa s ňou žiaden Žid nerozprával. Ježiš je ale presvedčený, že evanjelium je pre každého, bez ohľadu na národnosť, bez ohľadu na (hriešnu) minulosť. Máme byť pripravení šíriť Ježišovo posolstvo vždy, všade a každému. Ježiš bol ochotný rúcať všetky bariéry, a my, jeho učeníci, sme povolaní konať ako On.</w:t>
          </w:r>
        </w:p>
        <w:p w14:paraId="3A14DC80" w14:textId="77777777" w:rsidR="00CE5CE1" w:rsidRPr="00057520" w:rsidRDefault="00CE5CE1" w:rsidP="00CE5CE1">
          <w:pPr>
            <w:jc w:val="both"/>
          </w:pPr>
          <w:r>
            <w:t>Skôr, než Ježiš vyzve Smaritánkum aby konala pokánie, prejaví o ňu záujem.</w:t>
          </w:r>
          <w:r w:rsidRPr="00057520">
            <w:t xml:space="preserve"> Nie je to tak, že by sa s ňou bavil až potom, čo sa obráti. Nehovorí, že sa s ňou bude baviť až potom, keď prijme krst, keď sa dá na cestu pokánia, keď prestane </w:t>
          </w:r>
          <w:r>
            <w:t>iť s mužom, ktorý nie je jej manžel</w:t>
          </w:r>
          <w:r w:rsidRPr="00057520">
            <w:t>... Na</w:t>
          </w:r>
          <w:r>
            <w:t>jskôr jej dá poznať svoj záujem</w:t>
          </w:r>
          <w:r w:rsidRPr="00057520">
            <w:t xml:space="preserve">, čiže Božiu lásku, a až táto skúsenosť ju privedie k zmene života. </w:t>
          </w:r>
          <w:r>
            <w:t>Aj my najskôr prejavme záujem, dajme ľuďom zakúsiť našu lásku, a potom ich môžeme privádzať k Bohu.</w:t>
          </w:r>
        </w:p>
        <w:p w14:paraId="4D5BE31B" w14:textId="77777777" w:rsidR="00CE5CE1" w:rsidRPr="00057520" w:rsidRDefault="00CE5CE1" w:rsidP="00CE5CE1">
          <w:pPr>
            <w:jc w:val="both"/>
          </w:pPr>
          <w:r w:rsidRPr="00057520">
            <w:lastRenderedPageBreak/>
            <w:t xml:space="preserve">Žena si myslela, že Ježiš jej ponúka ľahší život na zemi (bez smädu). Keby Ježiš </w:t>
          </w:r>
          <w:r>
            <w:t xml:space="preserve">ľuďom </w:t>
          </w:r>
          <w:r w:rsidRPr="00057520">
            <w:t xml:space="preserve">ponúkal ľahší život, mnohí by ho nasledovali len preto, aby sa im pohodlnejšie žilo. </w:t>
          </w:r>
          <w:r>
            <w:t xml:space="preserve">Lenže </w:t>
          </w:r>
          <w:r w:rsidRPr="00057520">
            <w:t>Ježiš</w:t>
          </w:r>
          <w:r>
            <w:t xml:space="preserve"> ne</w:t>
          </w:r>
          <w:r w:rsidRPr="00057520">
            <w:t>chce</w:t>
          </w:r>
          <w:r>
            <w:t xml:space="preserve"> meniť naše životné okolnoti,</w:t>
          </w:r>
          <w:r w:rsidRPr="00057520">
            <w:t xml:space="preserve"> ale naše srdce. Neodstraňuje ťažkosti života, len nás učí vidieť ich zo správneho zorného uhla a dáva nám silu, aby sme si s nimi poradili.</w:t>
          </w:r>
        </w:p>
        <w:p w14:paraId="59245D05" w14:textId="77777777" w:rsidR="00CE5CE1" w:rsidRPr="00057520" w:rsidRDefault="00CE5CE1" w:rsidP="00CE5CE1">
          <w:pPr>
            <w:jc w:val="both"/>
          </w:pPr>
          <w:r w:rsidRPr="00057520">
            <w:t xml:space="preserve">Žene chvíľu trvalo, kým pochopila, čo jej Ježiš chcel povedať. </w:t>
          </w:r>
          <w:r>
            <w:t>P</w:t>
          </w:r>
          <w:r w:rsidRPr="00057520">
            <w:t xml:space="preserve">rijať posolstvo, ktoré chce zmeniť náš život, </w:t>
          </w:r>
          <w:r>
            <w:t>si vyžaduje dlhší</w:t>
          </w:r>
          <w:r w:rsidRPr="00057520">
            <w:t xml:space="preserve"> čas, aby sme ho </w:t>
          </w:r>
          <w:r>
            <w:t>dokázali „</w:t>
          </w:r>
          <w:r w:rsidRPr="00057520">
            <w:t>strávi</w:t>
          </w:r>
          <w:r>
            <w:t>ť“</w:t>
          </w:r>
          <w:r w:rsidRPr="00057520">
            <w:t>. Ježiš necháva ženu, aby sa ho vypytovala</w:t>
          </w:r>
          <w:r>
            <w:t>,</w:t>
          </w:r>
          <w:r w:rsidRPr="00057520">
            <w:t xml:space="preserve"> a tak aby napokon sama porozumela. Keď </w:t>
          </w:r>
          <w:r>
            <w:t>svojim kamarátom alebo spolužiakom hovoríme, ako by mali správne žiť, pravdepodobne sa nezmenia</w:t>
          </w:r>
          <w:r w:rsidRPr="00057520">
            <w:t xml:space="preserve"> </w:t>
          </w:r>
          <w:r>
            <w:t>okamžite</w:t>
          </w:r>
          <w:r w:rsidRPr="00057520">
            <w:t>. Dajme im čas, aby Božie slovo mohlo dôkladne preniknúť ich srdce.</w:t>
          </w:r>
        </w:p>
      </w:sdtContent>
    </w:sdt>
    <w:p w14:paraId="63117D54" w14:textId="77777777" w:rsidR="00E26FF3" w:rsidRDefault="00CE5CE1" w:rsidP="00CE5CE1">
      <w:pPr>
        <w:rPr>
          <w:sz w:val="36"/>
          <w:szCs w:val="36"/>
        </w:rPr>
      </w:pPr>
      <w:r>
        <w:t>Keď sa chcem vyhnúť</w:t>
      </w:r>
      <w:r w:rsidRPr="00057520">
        <w:t xml:space="preserve"> povinnosti</w:t>
      </w:r>
      <w:r>
        <w:t xml:space="preserve">, ktorú máme – odovzdávať </w:t>
      </w:r>
      <w:r w:rsidRPr="00057520">
        <w:t>evanjelium</w:t>
      </w:r>
      <w:sdt>
        <w:sdtPr>
          <w:tag w:val="goog_rdk_57"/>
          <w:id w:val="1158575401"/>
        </w:sdtPr>
        <w:sdtEndPr/>
        <w:sdtContent>
          <w:r>
            <w:t xml:space="preserve"> iným – tak sa vyhovárame</w:t>
          </w:r>
          <w:r w:rsidRPr="00057520">
            <w:t xml:space="preserve">, že naša rodina, priatelia či </w:t>
          </w:r>
          <w:r>
            <w:t>spolužiaci</w:t>
          </w:r>
          <w:r w:rsidRPr="00057520">
            <w:t xml:space="preserve"> nie sú pripravení uveriť v Boha. Ježiš nás ale dôrazne upozorňuje, že okolo nás sú polia, ktoré sú pripravené na žatvu</w:t>
          </w:r>
          <w:r>
            <w:t>, čpo znamená, že čas už nastal</w:t>
          </w:r>
          <w:r w:rsidRPr="00057520">
            <w:t xml:space="preserve">. Nedovoľ, aby ťa Ježiš zastihol, ako sa vyhováraš. </w:t>
          </w:r>
          <w:r>
            <w:t>R</w:t>
          </w:r>
          <w:r w:rsidRPr="00057520">
            <w:t>adšej sa poobzeraj okolo seba a uvidíš ľudí, ktorí sú pripravení prijať Božie pozvanie.</w:t>
          </w:r>
        </w:sdtContent>
      </w:sdt>
    </w:p>
    <w:p w14:paraId="3101EAAA" w14:textId="77777777" w:rsidR="00E26FF3" w:rsidRDefault="00E26FF3" w:rsidP="00E26FF3">
      <w:pPr>
        <w:rPr>
          <w:sz w:val="36"/>
          <w:szCs w:val="36"/>
        </w:rPr>
      </w:pPr>
    </w:p>
    <w:p w14:paraId="31944BDB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2D507DE" wp14:editId="519B9F39">
            <wp:extent cx="432079" cy="432079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7-mirror-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24" cy="45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3244">
        <w:rPr>
          <w:b/>
          <w:color w:val="4472C4" w:themeColor="accent1"/>
          <w:sz w:val="36"/>
          <w:szCs w:val="36"/>
        </w:rPr>
        <w:t>sebareflexia</w:t>
      </w:r>
    </w:p>
    <w:sdt>
      <w:sdtPr>
        <w:tag w:val="goog_rdk_62"/>
        <w:id w:val="-390499103"/>
      </w:sdtPr>
      <w:sdtEndPr/>
      <w:sdtContent>
        <w:p w14:paraId="212EF112" w14:textId="77777777" w:rsidR="00CE5CE1" w:rsidRPr="00057520" w:rsidRDefault="00CE5CE1" w:rsidP="00CE5CE1">
          <w:r w:rsidRPr="00057520">
            <w:t xml:space="preserve">Ježiš zostáva sám so ženou. Ktosi povedal, že tu sa stretli dve samoty a dva smädy, aby sa vzájomne objavili. Uvedomujem si, že Boh smädí po mojej láske? </w:t>
          </w:r>
          <w:r>
            <w:t xml:space="preserve">Snažím sa </w:t>
          </w:r>
          <w:r w:rsidRPr="00057520">
            <w:t>uhasiť jeho smäd</w:t>
          </w:r>
          <w:r>
            <w:t>? (= nachádam si chvíle ticha na rozhovor s ním? Odovzdávam mu vtedy celé svoje srdce?)</w:t>
          </w:r>
        </w:p>
        <w:p w14:paraId="20E2F138" w14:textId="77777777" w:rsidR="00CE5CE1" w:rsidRPr="00057520" w:rsidRDefault="00CE5CE1" w:rsidP="00CE5CE1">
          <w:r w:rsidRPr="00057520">
            <w:rPr>
              <w:i/>
            </w:rPr>
            <w:t>„Keby si poznala Boží dar...“</w:t>
          </w:r>
          <w:r w:rsidRPr="00057520">
            <w:t xml:space="preserve"> Keby sme poznali, ešte viac by sme túžili a prosili... Snažím sa stále viac spoznávať Boha a jeho posolstvo? </w:t>
          </w:r>
          <w:r>
            <w:t>Som pozorný na hodinách náboženstva a v kostole?</w:t>
          </w:r>
          <w:r w:rsidRPr="00057520">
            <w:t xml:space="preserve"> Čo môžem urobiť, aby moja túžba </w:t>
          </w:r>
          <w:r>
            <w:t xml:space="preserve">po Bohu a jeho daroch </w:t>
          </w:r>
          <w:r w:rsidRPr="00057520">
            <w:t>stále rástla?</w:t>
          </w:r>
        </w:p>
        <w:p w14:paraId="3D4CB53B" w14:textId="77777777" w:rsidR="00CE5CE1" w:rsidRPr="00057520" w:rsidRDefault="00CE5CE1" w:rsidP="00CE5CE1">
          <w:r w:rsidRPr="00057520">
            <w:rPr>
              <w:i/>
            </w:rPr>
            <w:t>„Pane, daj mi takej vody...“</w:t>
          </w:r>
          <w:r w:rsidRPr="00057520">
            <w:t xml:space="preserve"> Prosím o Ducha Svätého, o jeho „vodu“ (Božiu milosť) tak naliehavo, ako prosila samaritánska žena o prirodzenú vodu?</w:t>
          </w:r>
        </w:p>
        <w:p w14:paraId="42D161A4" w14:textId="77777777" w:rsidR="00CE5CE1" w:rsidRPr="00057520" w:rsidRDefault="00CE5CE1" w:rsidP="00CE5CE1">
          <w:pPr>
            <w:rPr>
              <w:sz w:val="36"/>
              <w:szCs w:val="36"/>
            </w:rPr>
          </w:pPr>
          <w:r w:rsidRPr="00057520">
            <w:rPr>
              <w:i/>
            </w:rPr>
            <w:t>„Ver mi, žena...“</w:t>
          </w:r>
          <w:r w:rsidRPr="00057520">
            <w:t xml:space="preserve"> Verím, dôverujem Božiemu slovu?</w:t>
          </w:r>
        </w:p>
      </w:sdtContent>
    </w:sdt>
    <w:p w14:paraId="759B95CF" w14:textId="77777777" w:rsidR="00E26FF3" w:rsidRPr="008703B8" w:rsidRDefault="00E26FF3" w:rsidP="00E26FF3">
      <w:pPr>
        <w:rPr>
          <w:sz w:val="24"/>
          <w:szCs w:val="36"/>
        </w:rPr>
      </w:pPr>
    </w:p>
    <w:p w14:paraId="6CCF201B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A3823CC" wp14:editId="36C23E00">
            <wp:extent cx="468322" cy="468322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9-christianit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87859" cy="48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3244">
        <w:rPr>
          <w:b/>
          <w:color w:val="4472C4" w:themeColor="accent1"/>
          <w:sz w:val="36"/>
          <w:szCs w:val="36"/>
        </w:rPr>
        <w:t>modlitba</w:t>
      </w:r>
    </w:p>
    <w:p w14:paraId="610F9A07" w14:textId="77777777" w:rsidR="008703B8" w:rsidRDefault="008703B8" w:rsidP="008703B8">
      <w:pPr>
        <w:pStyle w:val="n-zicg"/>
        <w:rPr>
          <w:color w:val="000000"/>
        </w:rPr>
      </w:pPr>
      <w:r>
        <w:rPr>
          <w:color w:val="000000"/>
        </w:rPr>
        <w:t>Pane Ježišu, sú chvíle kedy zostávam osamotený. Hoci mám okolo seba svojich blízkych, predsa však niekedy cítim samotu ... samotu so svojou hriešnosťou, s ťažkosťami, s bolesťami, s nepochopením ... Pane, volám k tebe „Daj sa mi napiť“. Túžim po tvojej láske.</w:t>
      </w:r>
    </w:p>
    <w:p w14:paraId="2E94DFE0" w14:textId="77777777" w:rsidR="008703B8" w:rsidRDefault="008703B8" w:rsidP="008703B8">
      <w:pPr>
        <w:pStyle w:val="n-zicg"/>
        <w:rPr>
          <w:color w:val="000000"/>
        </w:rPr>
      </w:pPr>
      <w:r>
        <w:rPr>
          <w:color w:val="000000"/>
        </w:rPr>
        <w:t>„Daj sa mi napiť“ – máš smäd po mojej láske tak, ako si smädil po láske Samaritánky. Chvíle samoty sú síce ťažké, no príležitosťou vzájomne si podať pohár lásky, Ty a ja a načerpať živú vodu, ktorej prameňom si Ty, Pane. Príď, čakám ťa...</w:t>
      </w:r>
    </w:p>
    <w:p w14:paraId="205D6C58" w14:textId="77777777" w:rsidR="008703B8" w:rsidRDefault="008703B8" w:rsidP="008703B8">
      <w:pPr>
        <w:pStyle w:val="n-zicg"/>
        <w:rPr>
          <w:color w:val="000000"/>
        </w:rPr>
      </w:pPr>
      <w:r>
        <w:rPr>
          <w:color w:val="000000"/>
        </w:rPr>
        <w:t>Duchu Svätý, príď. Prenikni ma, aby Božie slovo a poklady Cirkvi boli pre môj život prameňom osviežujúcim celý môj život. Amen.</w:t>
      </w:r>
    </w:p>
    <w:p w14:paraId="3B1228E3" w14:textId="77777777" w:rsidR="00E26FF3" w:rsidRDefault="00E26FF3" w:rsidP="00E26FF3">
      <w:pPr>
        <w:rPr>
          <w:sz w:val="36"/>
          <w:szCs w:val="36"/>
        </w:rPr>
      </w:pPr>
    </w:p>
    <w:p w14:paraId="42B759CA" w14:textId="77777777" w:rsidR="00E26FF3" w:rsidRDefault="00E26FF3" w:rsidP="00E26FF3">
      <w:pPr>
        <w:rPr>
          <w:sz w:val="36"/>
          <w:szCs w:val="36"/>
        </w:rPr>
      </w:pPr>
    </w:p>
    <w:p w14:paraId="0EFC859C" w14:textId="77777777" w:rsidR="00E26FF3" w:rsidRDefault="00E26FF3" w:rsidP="00E26FF3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54D14743" wp14:editId="7BA7B731">
            <wp:extent cx="433998" cy="433998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8-healthcare-and-medica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4410" cy="45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3244">
        <w:rPr>
          <w:b/>
          <w:color w:val="4472C4" w:themeColor="accent1"/>
          <w:sz w:val="36"/>
          <w:szCs w:val="36"/>
        </w:rPr>
        <w:t>zapamätaj si</w:t>
      </w:r>
    </w:p>
    <w:p w14:paraId="089E6261" w14:textId="77777777" w:rsidR="00E26FF3" w:rsidRDefault="00EC3F87" w:rsidP="00E26FF3">
      <w:pPr>
        <w:rPr>
          <w:color w:val="000000"/>
        </w:rPr>
      </w:pPr>
      <w:r>
        <w:rPr>
          <w:color w:val="000000"/>
        </w:rPr>
        <w:t>A</w:t>
      </w:r>
      <w:r w:rsidR="008703B8">
        <w:rPr>
          <w:color w:val="000000"/>
        </w:rPr>
        <w:t>le kto sa napije z vody, ktorú mu ja dám, nebude žízniť naveky. A voda, ktorú mu dám, stane sa v ňom prameňom vody prúdiacej do večného života.“ Jn 4,15</w:t>
      </w:r>
    </w:p>
    <w:p w14:paraId="3F30D943" w14:textId="77777777" w:rsidR="009A678F" w:rsidRDefault="009A678F" w:rsidP="009A678F"/>
    <w:p w14:paraId="500BB7C1" w14:textId="77777777" w:rsidR="009A678F" w:rsidRDefault="009A678F" w:rsidP="009A678F">
      <w:pPr>
        <w:rPr>
          <w:color w:val="000000"/>
        </w:rPr>
      </w:pPr>
    </w:p>
    <w:p w14:paraId="6C954DD6" w14:textId="77777777" w:rsidR="009A678F" w:rsidRDefault="009A678F" w:rsidP="009A678F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6C2BDB8B" wp14:editId="6992505D">
            <wp:simplePos x="0" y="0"/>
            <wp:positionH relativeFrom="column">
              <wp:posOffset>87210</wp:posOffset>
            </wp:positionH>
            <wp:positionV relativeFrom="paragraph">
              <wp:posOffset>13970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</w:p>
    <w:p w14:paraId="36D80C12" w14:textId="77777777" w:rsidR="009A678F" w:rsidRPr="003E29BF" w:rsidRDefault="009A678F" w:rsidP="009A678F">
      <w:pPr>
        <w:rPr>
          <w:color w:val="4472C4" w:themeColor="accent1"/>
        </w:rPr>
      </w:pPr>
      <w:r w:rsidRPr="003E29BF">
        <w:rPr>
          <w:b/>
          <w:bCs/>
          <w:color w:val="4472C4" w:themeColor="accent1"/>
        </w:rPr>
        <w:t>1. Vyber správnu odpoveď</w:t>
      </w:r>
    </w:p>
    <w:p w14:paraId="1953D5CC" w14:textId="77777777" w:rsidR="009A678F" w:rsidRPr="003E29BF" w:rsidRDefault="009A678F" w:rsidP="009A678F">
      <w:pPr>
        <w:widowControl w:val="0"/>
        <w:spacing w:after="0"/>
        <w:rPr>
          <w:b/>
        </w:rPr>
      </w:pPr>
      <w:r w:rsidRPr="003E29BF">
        <w:rPr>
          <w:rFonts w:eastAsia="Liberation Serif" w:cs="Liberation Serif"/>
          <w:b/>
        </w:rPr>
        <w:t>Keď Ježiš opustil Judeu a odišiel do Galiley, musel prejsť cez:</w:t>
      </w:r>
    </w:p>
    <w:p w14:paraId="403DC2FC" w14:textId="77777777"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A/ Samáriu</w:t>
      </w:r>
    </w:p>
    <w:p w14:paraId="1C6E0927" w14:textId="77777777"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B/ Idumeu</w:t>
      </w:r>
    </w:p>
    <w:p w14:paraId="4461DB35" w14:textId="77777777"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C/ Feníciu</w:t>
      </w:r>
    </w:p>
    <w:p w14:paraId="79236960" w14:textId="77777777"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14:paraId="5E8E8202" w14:textId="77777777" w:rsidR="009A678F" w:rsidRPr="003E29BF" w:rsidRDefault="009A678F" w:rsidP="009A678F">
      <w:pPr>
        <w:widowControl w:val="0"/>
        <w:spacing w:after="0"/>
        <w:rPr>
          <w:b/>
        </w:rPr>
      </w:pPr>
      <w:r w:rsidRPr="003E29BF">
        <w:rPr>
          <w:rFonts w:eastAsia="Liberation Serif" w:cs="Liberation Serif"/>
          <w:b/>
        </w:rPr>
        <w:t>Ježiš sa cestou z Judey do Galiley zastavil v meste:</w:t>
      </w:r>
    </w:p>
    <w:p w14:paraId="1C1E6391" w14:textId="77777777"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A/ Sichem</w:t>
      </w:r>
    </w:p>
    <w:p w14:paraId="54DE672C" w14:textId="77777777"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B/ Sychar</w:t>
      </w:r>
    </w:p>
    <w:p w14:paraId="7328F758" w14:textId="77777777"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C/ Askar </w:t>
      </w:r>
    </w:p>
    <w:p w14:paraId="05A5EE8C" w14:textId="77777777"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14:paraId="49BD22D6" w14:textId="77777777" w:rsidR="009A678F" w:rsidRPr="003E29BF" w:rsidRDefault="009A678F" w:rsidP="009A678F">
      <w:pPr>
        <w:widowControl w:val="0"/>
        <w:spacing w:after="0"/>
        <w:rPr>
          <w:b/>
        </w:rPr>
      </w:pPr>
      <w:r w:rsidRPr="003E29BF">
        <w:rPr>
          <w:rFonts w:eastAsia="Liberation Serif" w:cs="Liberation Serif"/>
          <w:b/>
        </w:rPr>
        <w:t xml:space="preserve">Ježiš v rozhovore so Samaritánkou hovorí o „živej vode“. Tým myslí vodu: </w:t>
      </w:r>
    </w:p>
    <w:p w14:paraId="77EE4B7F" w14:textId="77777777"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A/ pramenitú</w:t>
      </w:r>
    </w:p>
    <w:p w14:paraId="0BD34C96" w14:textId="77777777"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B/ prírodnú</w:t>
      </w:r>
    </w:p>
    <w:p w14:paraId="442DDD4D" w14:textId="77777777"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C/ vodu večného života</w:t>
      </w:r>
    </w:p>
    <w:p w14:paraId="2E8F9F67" w14:textId="77777777"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14:paraId="56E2F062" w14:textId="77777777"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Aký bol výsledok Ježišovho pobytu medzi Samaritánmi?</w:t>
      </w:r>
    </w:p>
    <w:p w14:paraId="5B2CC1C2" w14:textId="77777777" w:rsidR="009A678F" w:rsidRDefault="009A678F" w:rsidP="009A678F">
      <w:pPr>
        <w:spacing w:after="0"/>
      </w:pPr>
      <w:r>
        <w:t>A/ mnohí uverili v neho</w:t>
      </w:r>
    </w:p>
    <w:p w14:paraId="5F12075E" w14:textId="77777777" w:rsidR="009A678F" w:rsidRDefault="009A678F" w:rsidP="009A678F">
      <w:pPr>
        <w:spacing w:after="0"/>
      </w:pPr>
      <w:r>
        <w:t>B/ prosili ho, aby od nich odišiel</w:t>
      </w:r>
    </w:p>
    <w:p w14:paraId="51B17D76" w14:textId="77777777" w:rsidR="009A678F" w:rsidRDefault="009A678F" w:rsidP="009A678F">
      <w:pPr>
        <w:spacing w:after="0"/>
      </w:pPr>
      <w:r>
        <w:t>C/ vysmiali ho</w:t>
      </w:r>
    </w:p>
    <w:p w14:paraId="2126E951" w14:textId="77777777" w:rsidR="009A678F" w:rsidRDefault="009A678F" w:rsidP="009A678F">
      <w:pPr>
        <w:spacing w:after="0"/>
        <w:rPr>
          <w:b/>
          <w:bCs/>
        </w:rPr>
      </w:pPr>
    </w:p>
    <w:p w14:paraId="6CD18CE8" w14:textId="77777777"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Ježiš zo Samárie odišiel do:</w:t>
      </w:r>
    </w:p>
    <w:p w14:paraId="3E17A13C" w14:textId="77777777" w:rsidR="009A678F" w:rsidRDefault="009A678F" w:rsidP="009A678F">
      <w:pPr>
        <w:spacing w:after="0"/>
      </w:pPr>
      <w:r>
        <w:t>A/ Jeruzalema</w:t>
      </w:r>
    </w:p>
    <w:p w14:paraId="2B914581" w14:textId="77777777" w:rsidR="009A678F" w:rsidRDefault="009A678F" w:rsidP="009A678F">
      <w:pPr>
        <w:spacing w:after="0"/>
      </w:pPr>
      <w:r>
        <w:t>B/ Galiley</w:t>
      </w:r>
    </w:p>
    <w:p w14:paraId="7F241D02" w14:textId="77777777" w:rsidR="009A678F" w:rsidRDefault="009A678F" w:rsidP="009A678F">
      <w:pPr>
        <w:spacing w:after="0"/>
      </w:pPr>
      <w:r>
        <w:t>C/ končín Týru a Sidonu</w:t>
      </w:r>
    </w:p>
    <w:p w14:paraId="2779C9F1" w14:textId="77777777" w:rsidR="009A678F" w:rsidRDefault="009A678F" w:rsidP="009A678F">
      <w:pPr>
        <w:spacing w:after="0"/>
        <w:rPr>
          <w:b/>
          <w:bCs/>
        </w:rPr>
      </w:pPr>
    </w:p>
    <w:p w14:paraId="0644F1E7" w14:textId="77777777"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Kráľovský úradník, ktorý mal v Kafarnaume chorého syna, sa stretol s Ježišom v:</w:t>
      </w:r>
    </w:p>
    <w:p w14:paraId="1E00EC1C" w14:textId="77777777" w:rsidR="009A678F" w:rsidRDefault="009A678F" w:rsidP="009A678F">
      <w:pPr>
        <w:spacing w:after="0"/>
      </w:pPr>
      <w:r>
        <w:t>A/ Kafarnaume</w:t>
      </w:r>
    </w:p>
    <w:p w14:paraId="246EA2B3" w14:textId="77777777" w:rsidR="009A678F" w:rsidRDefault="009A678F" w:rsidP="009A678F">
      <w:pPr>
        <w:spacing w:after="0"/>
      </w:pPr>
      <w:r>
        <w:t>B/ Káne Galilejskej</w:t>
      </w:r>
    </w:p>
    <w:p w14:paraId="43646D2B" w14:textId="77777777" w:rsidR="009A678F" w:rsidRDefault="009A678F" w:rsidP="009A678F">
      <w:pPr>
        <w:spacing w:after="0"/>
      </w:pPr>
      <w:r>
        <w:t>C/ Jeruzaleme</w:t>
      </w:r>
    </w:p>
    <w:p w14:paraId="7EBCD0AD" w14:textId="77777777" w:rsidR="009A678F" w:rsidRDefault="009A678F" w:rsidP="009A678F">
      <w:pPr>
        <w:spacing w:after="0"/>
        <w:rPr>
          <w:b/>
          <w:bCs/>
        </w:rPr>
      </w:pPr>
    </w:p>
    <w:p w14:paraId="2C9E76AF" w14:textId="77777777"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Ježiš v Galiley uzdravil:</w:t>
      </w:r>
    </w:p>
    <w:p w14:paraId="563BD889" w14:textId="77777777"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A/ syna stotníka</w:t>
      </w:r>
    </w:p>
    <w:p w14:paraId="50EEEC1D" w14:textId="77777777"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B/ syna kráľovského úradníka</w:t>
      </w:r>
    </w:p>
    <w:p w14:paraId="78E50766" w14:textId="77777777"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C/ slepého Bartimea</w:t>
      </w:r>
    </w:p>
    <w:p w14:paraId="0559BF5B" w14:textId="77777777" w:rsidR="009A678F" w:rsidRDefault="009A678F" w:rsidP="009A678F"/>
    <w:p w14:paraId="5F0EBDBB" w14:textId="77777777" w:rsidR="009A678F" w:rsidRDefault="009A678F" w:rsidP="009A678F">
      <w:pPr>
        <w:widowControl w:val="0"/>
        <w:spacing w:after="0"/>
      </w:pPr>
      <w:r>
        <w:rPr>
          <w:rFonts w:eastAsia="Liberation Serif" w:cs="Liberation Serif"/>
          <w:b/>
        </w:rPr>
        <w:t>Odpovedz na otázky:</w:t>
      </w:r>
    </w:p>
    <w:p w14:paraId="53918733" w14:textId="77777777" w:rsidR="009A678F" w:rsidRDefault="009A678F" w:rsidP="009A678F">
      <w:pPr>
        <w:widowControl w:val="0"/>
        <w:spacing w:after="0"/>
        <w:rPr>
          <w:rFonts w:eastAsia="Liberation Serif" w:cs="Liberation Serif"/>
        </w:rPr>
      </w:pPr>
    </w:p>
    <w:p w14:paraId="10FC8852" w14:textId="77777777"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Čo znamená „voda večného života“?</w:t>
      </w:r>
    </w:p>
    <w:p w14:paraId="43066EA2" w14:textId="77777777" w:rsidR="009A678F" w:rsidRDefault="009A678F" w:rsidP="009A678F">
      <w:pPr>
        <w:widowControl w:val="0"/>
        <w:spacing w:after="0"/>
        <w:rPr>
          <w:rFonts w:eastAsia="Liberation Serif" w:cs="Liberation Serif"/>
          <w:b/>
          <w:bCs/>
        </w:rPr>
      </w:pPr>
    </w:p>
    <w:p w14:paraId="68CF0335" w14:textId="77777777"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Koho má Ježiš na mysli „žnec“ a „rozsievač“?</w:t>
      </w:r>
    </w:p>
    <w:p w14:paraId="68BAF798" w14:textId="77777777" w:rsidR="009A678F" w:rsidRDefault="009A678F" w:rsidP="009A678F">
      <w:pPr>
        <w:widowControl w:val="0"/>
        <w:spacing w:after="0"/>
        <w:rPr>
          <w:rFonts w:eastAsia="Liberation Serif" w:cs="Liberation Serif"/>
          <w:b/>
          <w:bCs/>
        </w:rPr>
      </w:pPr>
    </w:p>
    <w:p w14:paraId="67B97F46" w14:textId="77777777" w:rsidR="009A678F" w:rsidRDefault="009A678F" w:rsidP="009A678F">
      <w:pPr>
        <w:widowControl w:val="0"/>
        <w:spacing w:after="0"/>
        <w:rPr>
          <w:rFonts w:eastAsia="Liberation Serif" w:cs="Liberation Serif"/>
          <w:b/>
          <w:bCs/>
        </w:rPr>
      </w:pPr>
    </w:p>
    <w:p w14:paraId="52548056" w14:textId="77777777"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14:paraId="0ECC5044" w14:textId="77777777" w:rsidR="009A678F" w:rsidRPr="003E29BF" w:rsidRDefault="009A678F" w:rsidP="009A678F">
      <w:pPr>
        <w:spacing w:after="0"/>
        <w:rPr>
          <w:color w:val="4472C4" w:themeColor="accent1"/>
        </w:rPr>
      </w:pPr>
      <w:r w:rsidRPr="003E29BF">
        <w:rPr>
          <w:b/>
          <w:bCs/>
          <w:color w:val="4472C4" w:themeColor="accent1"/>
        </w:rPr>
        <w:t>2. Označ nesprávne tvrdenia</w:t>
      </w:r>
    </w:p>
    <w:p w14:paraId="4F2FFF31" w14:textId="77777777" w:rsidR="009A678F" w:rsidRDefault="009A678F" w:rsidP="009A678F">
      <w:pPr>
        <w:spacing w:after="0"/>
      </w:pPr>
    </w:p>
    <w:p w14:paraId="7F5DE75E" w14:textId="77777777"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Samária</w:t>
      </w:r>
    </w:p>
    <w:p w14:paraId="508208EB" w14:textId="77777777" w:rsidR="009A678F" w:rsidRDefault="009A678F" w:rsidP="009A678F">
      <w:pPr>
        <w:spacing w:after="0"/>
      </w:pPr>
      <w:r>
        <w:t>- stredná provincia Palestíny,</w:t>
      </w:r>
    </w:p>
    <w:p w14:paraId="279CFE4F" w14:textId="77777777" w:rsidR="009A678F" w:rsidRDefault="009A678F" w:rsidP="009A678F">
      <w:pPr>
        <w:spacing w:after="0"/>
      </w:pPr>
      <w:r>
        <w:t>- severná provincia Palestíny,</w:t>
      </w:r>
    </w:p>
    <w:p w14:paraId="4CD4D57F" w14:textId="77777777" w:rsidR="009A678F" w:rsidRDefault="009A678F" w:rsidP="009A678F">
      <w:pPr>
        <w:spacing w:after="0"/>
      </w:pPr>
      <w:r>
        <w:t>- nazýva sa tak podľa pôvodného hlavného mesta Samárie,</w:t>
      </w:r>
    </w:p>
    <w:p w14:paraId="1C0F36D7" w14:textId="77777777" w:rsidR="009A678F" w:rsidRDefault="009A678F" w:rsidP="009A678F">
      <w:pPr>
        <w:spacing w:after="0"/>
      </w:pPr>
      <w:r>
        <w:t>- obývali ju Samaritáni, ľud pochádzajúci z rozličných plemien a národov,</w:t>
      </w:r>
    </w:p>
    <w:p w14:paraId="0EB79772" w14:textId="77777777" w:rsidR="009A678F" w:rsidRDefault="009A678F" w:rsidP="009A678F">
      <w:pPr>
        <w:spacing w:after="0"/>
      </w:pPr>
      <w:r>
        <w:t>- usadil ich tam asýrsky kráľ,</w:t>
      </w:r>
    </w:p>
    <w:p w14:paraId="3439B2E0" w14:textId="77777777" w:rsidR="009A678F" w:rsidRDefault="009A678F" w:rsidP="009A678F">
      <w:pPr>
        <w:spacing w:after="0"/>
      </w:pPr>
      <w:r>
        <w:t>- usadil ich tam Sargon II. a jeho nástupcovia.</w:t>
      </w:r>
    </w:p>
    <w:p w14:paraId="249019A3" w14:textId="77777777" w:rsidR="009A678F" w:rsidRPr="003E29BF" w:rsidRDefault="009A678F" w:rsidP="009A678F">
      <w:pPr>
        <w:spacing w:after="0"/>
        <w:rPr>
          <w:b/>
        </w:rPr>
      </w:pPr>
    </w:p>
    <w:p w14:paraId="47344906" w14:textId="77777777"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Samaritáni</w:t>
      </w:r>
    </w:p>
    <w:p w14:paraId="3BE2379B" w14:textId="77777777" w:rsidR="009A678F" w:rsidRDefault="009A678F" w:rsidP="009A678F">
      <w:pPr>
        <w:spacing w:after="0"/>
      </w:pPr>
      <w:r>
        <w:t xml:space="preserve">- prijali čiastočne židovské náboženstvo, </w:t>
      </w:r>
    </w:p>
    <w:p w14:paraId="707C19A3" w14:textId="77777777" w:rsidR="009A678F" w:rsidRDefault="009A678F" w:rsidP="009A678F">
      <w:pPr>
        <w:spacing w:after="0"/>
      </w:pPr>
      <w:r>
        <w:t>- zachovali si aj veľa pohanských povier a zvykov,</w:t>
      </w:r>
    </w:p>
    <w:p w14:paraId="63F0645E" w14:textId="77777777" w:rsidR="009A678F" w:rsidRDefault="009A678F" w:rsidP="009A678F">
      <w:pPr>
        <w:spacing w:after="0"/>
      </w:pPr>
      <w:r>
        <w:t>- prijali židovské náboženstvo a verne ho zachovávali,</w:t>
      </w:r>
    </w:p>
    <w:p w14:paraId="1847688E" w14:textId="77777777" w:rsidR="009A678F" w:rsidRDefault="009A678F" w:rsidP="009A678F">
      <w:pPr>
        <w:spacing w:after="0"/>
      </w:pPr>
      <w:r>
        <w:t>- na vrchu Garizim (neďaleko Sichemu - dnešného Nablusu) vystavili si vlastnú svätyňu,</w:t>
      </w:r>
    </w:p>
    <w:p w14:paraId="0682D37A" w14:textId="77777777" w:rsidR="009A678F" w:rsidRDefault="009A678F" w:rsidP="009A678F">
      <w:pPr>
        <w:spacing w:after="0"/>
      </w:pPr>
      <w:r>
        <w:t>- pre svoj miešaný, "nečistý" pôvod a polopohanské náboženstvo boli tŕňom v očiach Židov,</w:t>
      </w:r>
    </w:p>
    <w:p w14:paraId="63F79229" w14:textId="77777777" w:rsidR="009A678F" w:rsidRDefault="009A678F" w:rsidP="009A678F">
      <w:pPr>
        <w:spacing w:after="0"/>
      </w:pPr>
      <w:r>
        <w:t>- Židia s nimi obchodovali a udržiavali dobré vzťahy.</w:t>
      </w:r>
    </w:p>
    <w:p w14:paraId="2BAF1A7E" w14:textId="77777777" w:rsidR="009A678F" w:rsidRDefault="009A678F" w:rsidP="009A678F">
      <w:pPr>
        <w:spacing w:after="0"/>
      </w:pPr>
    </w:p>
    <w:p w14:paraId="77982751" w14:textId="77777777" w:rsidR="009A678F" w:rsidRDefault="009A678F" w:rsidP="009A678F">
      <w:pPr>
        <w:spacing w:after="0"/>
      </w:pPr>
    </w:p>
    <w:p w14:paraId="23293C93" w14:textId="77777777" w:rsidR="009A678F" w:rsidRDefault="009A678F" w:rsidP="009A678F">
      <w:pPr>
        <w:spacing w:after="0"/>
        <w:rPr>
          <w:b/>
          <w:bCs/>
        </w:rPr>
      </w:pPr>
    </w:p>
    <w:p w14:paraId="0005877B" w14:textId="77777777" w:rsidR="009A678F" w:rsidRPr="003E29BF" w:rsidRDefault="009A678F" w:rsidP="009A678F">
      <w:pPr>
        <w:spacing w:after="0"/>
        <w:rPr>
          <w:color w:val="4472C4" w:themeColor="accent1"/>
        </w:rPr>
      </w:pPr>
      <w:r w:rsidRPr="003E29BF">
        <w:rPr>
          <w:b/>
          <w:bCs/>
          <w:color w:val="4472C4" w:themeColor="accent1"/>
        </w:rPr>
        <w:t>3. Doplň čísla</w:t>
      </w:r>
    </w:p>
    <w:p w14:paraId="6F2B365F" w14:textId="77777777" w:rsidR="009A678F" w:rsidRDefault="009A678F" w:rsidP="009A678F">
      <w:pPr>
        <w:spacing w:after="0"/>
      </w:pPr>
    </w:p>
    <w:p w14:paraId="67D1DFA9" w14:textId="77777777" w:rsidR="009A678F" w:rsidRDefault="009A678F" w:rsidP="009A678F">
      <w:pPr>
        <w:spacing w:after="0"/>
      </w:pPr>
      <w:r>
        <w:t>Samaritáni boli postupne usádzaní v Samárii po r. ….. pred Kr.</w:t>
      </w:r>
    </w:p>
    <w:p w14:paraId="797E357A" w14:textId="77777777" w:rsidR="009A678F" w:rsidRDefault="009A678F" w:rsidP="009A678F">
      <w:pPr>
        <w:spacing w:after="0"/>
        <w:rPr>
          <w:b/>
          <w:bCs/>
        </w:rPr>
      </w:pPr>
    </w:p>
    <w:p w14:paraId="79D6766A" w14:textId="77777777" w:rsidR="009A678F" w:rsidRDefault="009A678F" w:rsidP="009A678F">
      <w:pPr>
        <w:spacing w:after="0"/>
      </w:pPr>
      <w:r>
        <w:t xml:space="preserve">Samaritáni si na vrchu Garizim vystavili svätyňu okolo roku ….. pred Kr.  </w:t>
      </w:r>
    </w:p>
    <w:p w14:paraId="3389AC55" w14:textId="77777777" w:rsidR="009A678F" w:rsidRDefault="009A678F" w:rsidP="009A678F">
      <w:pPr>
        <w:spacing w:after="0"/>
        <w:rPr>
          <w:b/>
          <w:bCs/>
        </w:rPr>
      </w:pPr>
    </w:p>
    <w:p w14:paraId="43A4FB0A" w14:textId="77777777" w:rsidR="009A678F" w:rsidRDefault="009A678F" w:rsidP="009A678F">
      <w:pPr>
        <w:spacing w:after="0"/>
      </w:pPr>
      <w:r>
        <w:t xml:space="preserve">Koľko mužov mala Samaritánka, s ktorou sa Ježiš rozprával pri studni? </w:t>
      </w:r>
    </w:p>
    <w:p w14:paraId="2B3F9762" w14:textId="77777777" w:rsidR="009A678F" w:rsidRDefault="009A678F" w:rsidP="009A678F">
      <w:pPr>
        <w:spacing w:after="0"/>
        <w:rPr>
          <w:b/>
          <w:bCs/>
        </w:rPr>
      </w:pPr>
    </w:p>
    <w:p w14:paraId="419F61E5" w14:textId="77777777" w:rsidR="009A678F" w:rsidRDefault="009A678F" w:rsidP="009A678F">
      <w:pPr>
        <w:spacing w:after="0"/>
      </w:pPr>
      <w:r>
        <w:t>Židovské príslovie: „Ešte ….. mesiace a bude žatva“</w:t>
      </w:r>
    </w:p>
    <w:p w14:paraId="1A7B591F" w14:textId="77777777" w:rsidR="009A678F" w:rsidRDefault="009A678F" w:rsidP="009A678F">
      <w:pPr>
        <w:spacing w:after="0"/>
        <w:rPr>
          <w:b/>
          <w:bCs/>
        </w:rPr>
      </w:pPr>
    </w:p>
    <w:p w14:paraId="0916C651" w14:textId="77777777" w:rsidR="009A678F" w:rsidRDefault="009A678F" w:rsidP="009A678F">
      <w:pPr>
        <w:spacing w:after="0"/>
      </w:pPr>
      <w:r>
        <w:t>Ježiš zostal v Samárii …. dni.</w:t>
      </w:r>
    </w:p>
    <w:p w14:paraId="49C2D2EA" w14:textId="77777777" w:rsidR="009A678F" w:rsidRDefault="009A678F" w:rsidP="009A678F">
      <w:pPr>
        <w:spacing w:after="0"/>
        <w:rPr>
          <w:b/>
          <w:bCs/>
        </w:rPr>
      </w:pPr>
    </w:p>
    <w:p w14:paraId="52222B68" w14:textId="77777777" w:rsidR="009A678F" w:rsidRDefault="009A678F" w:rsidP="009A678F">
      <w:pPr>
        <w:spacing w:after="0"/>
      </w:pPr>
      <w:r>
        <w:t xml:space="preserve">Koľko hodín bolo, keď Ježiš uzdravil syna kráľovského úradníka v Kafarnaume? </w:t>
      </w:r>
    </w:p>
    <w:p w14:paraId="03E80ACE" w14:textId="77777777" w:rsidR="009A678F" w:rsidRDefault="009A678F" w:rsidP="009A678F">
      <w:pPr>
        <w:spacing w:after="0"/>
        <w:rPr>
          <w:b/>
          <w:bCs/>
        </w:rPr>
      </w:pPr>
    </w:p>
    <w:p w14:paraId="77F32207" w14:textId="77777777" w:rsidR="009A678F" w:rsidRDefault="009A678F" w:rsidP="009A678F">
      <w:pPr>
        <w:spacing w:after="0"/>
      </w:pPr>
      <w:r>
        <w:t>Uzdravenie syna kráľovského úradníka bolo už ……… znamenie, ktoré urobil Ježiš, keď prišiel z Judey do Galiley.</w:t>
      </w:r>
    </w:p>
    <w:p w14:paraId="456D524A" w14:textId="77777777" w:rsidR="009A678F" w:rsidRDefault="009A678F" w:rsidP="009A678F">
      <w:pPr>
        <w:rPr>
          <w:b/>
          <w:bCs/>
        </w:rPr>
      </w:pPr>
    </w:p>
    <w:p w14:paraId="0DFAC285" w14:textId="77777777" w:rsidR="009A678F" w:rsidRDefault="009A678F" w:rsidP="00E26FF3"/>
    <w:p w14:paraId="68050F6D" w14:textId="77777777" w:rsidR="00E26FF3" w:rsidRDefault="00E26FF3" w:rsidP="00E26FF3"/>
    <w:p w14:paraId="252DC1C2" w14:textId="77777777" w:rsidR="00E26FF3" w:rsidRDefault="00E26FF3" w:rsidP="00E26FF3"/>
    <w:p w14:paraId="676EFE4D" w14:textId="77777777" w:rsidR="00E26FF3" w:rsidRDefault="00E26FF3" w:rsidP="00E26FF3"/>
    <w:p w14:paraId="281EAD1C" w14:textId="77777777" w:rsidR="00E26FF3" w:rsidRDefault="00E26FF3" w:rsidP="00E26FF3"/>
    <w:p w14:paraId="3BE3DC8B" w14:textId="77777777" w:rsidR="00E26FF3" w:rsidRDefault="00E26FF3" w:rsidP="00E26FF3"/>
    <w:p w14:paraId="2F90A460" w14:textId="77777777" w:rsidR="00E26FF3" w:rsidRDefault="00E26FF3" w:rsidP="00E26FF3"/>
    <w:p w14:paraId="5AFED595" w14:textId="77777777" w:rsidR="00E26FF3" w:rsidRDefault="00E26FF3" w:rsidP="00E26FF3"/>
    <w:p w14:paraId="7D54A5BE" w14:textId="77777777" w:rsidR="00E26FF3" w:rsidRDefault="00E26FF3" w:rsidP="00E26FF3"/>
    <w:p w14:paraId="33676A74" w14:textId="77777777" w:rsidR="00E26FF3" w:rsidRDefault="00E26FF3" w:rsidP="00E26FF3"/>
    <w:p w14:paraId="216BA482" w14:textId="77777777" w:rsidR="00E26FF3" w:rsidRDefault="00E26FF3" w:rsidP="00E26FF3"/>
    <w:p w14:paraId="3992C3D4" w14:textId="77777777" w:rsidR="00E26FF3" w:rsidRDefault="00E26FF3" w:rsidP="00E26FF3"/>
    <w:p w14:paraId="4E6F631F" w14:textId="77777777" w:rsidR="00E26FF3" w:rsidRDefault="00E26FF3" w:rsidP="00E26FF3"/>
    <w:p w14:paraId="223A8490" w14:textId="77777777" w:rsidR="00E26FF3" w:rsidRDefault="00E26FF3" w:rsidP="00E26FF3"/>
    <w:p w14:paraId="39FC5C28" w14:textId="77777777" w:rsidR="002E3D39" w:rsidRDefault="007E2A17"/>
    <w:sectPr w:rsidR="002E3D39" w:rsidSect="008703B8">
      <w:pgSz w:w="11900" w:h="16840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17991"/>
    <w:multiLevelType w:val="hybridMultilevel"/>
    <w:tmpl w:val="15D27090"/>
    <w:lvl w:ilvl="0" w:tplc="534CFB6C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FF3"/>
    <w:rsid w:val="00045987"/>
    <w:rsid w:val="000668B0"/>
    <w:rsid w:val="00130380"/>
    <w:rsid w:val="001C4A1B"/>
    <w:rsid w:val="0055166B"/>
    <w:rsid w:val="005A3244"/>
    <w:rsid w:val="00676252"/>
    <w:rsid w:val="007C4532"/>
    <w:rsid w:val="007E2A17"/>
    <w:rsid w:val="008402EB"/>
    <w:rsid w:val="008703B8"/>
    <w:rsid w:val="009A678F"/>
    <w:rsid w:val="009B5ADC"/>
    <w:rsid w:val="00A129DA"/>
    <w:rsid w:val="00A65FB7"/>
    <w:rsid w:val="00AF3E6B"/>
    <w:rsid w:val="00C45F00"/>
    <w:rsid w:val="00CE4B6A"/>
    <w:rsid w:val="00CE5CE1"/>
    <w:rsid w:val="00D26C61"/>
    <w:rsid w:val="00DD5A6A"/>
    <w:rsid w:val="00E26FF3"/>
    <w:rsid w:val="00EA7DFD"/>
    <w:rsid w:val="00E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Rovná spojovacia šípka 5"/>
      </o:rules>
    </o:shapelayout>
  </w:shapeDefaults>
  <w:decimalSymbol w:val=","/>
  <w:listSeparator w:val=";"/>
  <w14:docId w14:val="0BF92380"/>
  <w15:docId w15:val="{60C4903B-0674-4B31-A109-10EC29FE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5A3244"/>
    <w:rPr>
      <w:i/>
      <w:iCs/>
    </w:rPr>
  </w:style>
  <w:style w:type="paragraph" w:customStyle="1" w:styleId="n-zicg">
    <w:name w:val="n-zicg"/>
    <w:basedOn w:val="Normlny"/>
    <w:rsid w:val="0087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10</Pages>
  <Words>3569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</cp:lastModifiedBy>
  <cp:revision>10</cp:revision>
  <dcterms:created xsi:type="dcterms:W3CDTF">2019-10-27T17:31:00Z</dcterms:created>
  <dcterms:modified xsi:type="dcterms:W3CDTF">2020-12-01T14:50:00Z</dcterms:modified>
</cp:coreProperties>
</file>