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F680C" w14:textId="77777777" w:rsidR="00130380" w:rsidRDefault="00CE4B6A" w:rsidP="00554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554FCB">
        <w:rPr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 wp14:anchorId="162B2176" wp14:editId="0FAF5994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54FCB">
        <w:rPr>
          <w:sz w:val="28"/>
          <w:szCs w:val="28"/>
        </w:rPr>
        <w:t>9</w:t>
      </w:r>
      <w:r w:rsidR="00130380" w:rsidRPr="00554FCB">
        <w:rPr>
          <w:sz w:val="28"/>
          <w:szCs w:val="28"/>
        </w:rPr>
        <w:t xml:space="preserve">. </w:t>
      </w:r>
      <w:r w:rsidR="00130380" w:rsidRPr="00554FCB">
        <w:rPr>
          <w:color w:val="000000"/>
          <w:sz w:val="28"/>
          <w:szCs w:val="28"/>
        </w:rPr>
        <w:t>PRACOVNÝ LIST</w:t>
      </w:r>
      <w:r w:rsidR="00130380">
        <w:rPr>
          <w:b/>
          <w:color w:val="000000"/>
          <w:sz w:val="28"/>
          <w:szCs w:val="28"/>
        </w:rPr>
        <w:t xml:space="preserve"> - </w:t>
      </w:r>
      <w:r w:rsidR="00554FCB" w:rsidRPr="006C02BA">
        <w:rPr>
          <w:color w:val="000000"/>
          <w:sz w:val="28"/>
          <w:szCs w:val="28"/>
        </w:rPr>
        <w:t>JEŽIŠ, CHLIEB ŽIVOTA</w:t>
      </w:r>
    </w:p>
    <w:p w14:paraId="36077E3C" w14:textId="77777777" w:rsidR="00554FCB" w:rsidRDefault="00554FCB" w:rsidP="00554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58829086" w14:textId="77777777" w:rsidR="00130380" w:rsidRDefault="00130380" w:rsidP="00554FC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14:paraId="23EF3E85" w14:textId="77777777" w:rsidR="00130380" w:rsidRDefault="00130380" w:rsidP="00554FCB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14:paraId="2C3E45FD" w14:textId="1A343C29" w:rsidR="00130380" w:rsidRDefault="00130380" w:rsidP="00554FCB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 xml:space="preserve">Podnety k príprave na </w:t>
      </w:r>
      <w:r w:rsidR="00883AD7">
        <w:rPr>
          <w:b/>
          <w:color w:val="2E75B5"/>
          <w:sz w:val="24"/>
          <w:szCs w:val="24"/>
        </w:rPr>
        <w:t>„Biblia pre všetkých 20</w:t>
      </w:r>
      <w:r>
        <w:rPr>
          <w:b/>
          <w:color w:val="2E75B5"/>
          <w:sz w:val="24"/>
          <w:szCs w:val="24"/>
        </w:rPr>
        <w:t>20</w:t>
      </w:r>
      <w:r w:rsidR="003420B0">
        <w:rPr>
          <w:noProof/>
        </w:rPr>
        <w:pict w14:anchorId="550C2E9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5" o:spid="_x0000_s1026" type="#_x0000_t32" style="position:absolute;left:0;text-align:left;margin-left:-8pt;margin-top:14pt;width:432.75pt;height:2.75pt;rotation:18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" strokecolor="#4472c4 [3204]">
            <v:stroke startarrowwidth="narrow" startarrowlength="short" endarrowwidth="narrow" endarrowlength="short" joinstyle="miter"/>
          </v:shape>
        </w:pict>
      </w:r>
      <w:bookmarkStart w:id="0" w:name="_heading=h.gjdgxs" w:colFirst="0" w:colLast="0"/>
      <w:bookmarkEnd w:id="0"/>
      <w:r w:rsidR="00883AD7">
        <w:rPr>
          <w:b/>
          <w:color w:val="2E75B5"/>
          <w:sz w:val="24"/>
          <w:szCs w:val="24"/>
        </w:rPr>
        <w:t>“</w:t>
      </w:r>
    </w:p>
    <w:p w14:paraId="6C0FD44C" w14:textId="77777777" w:rsidR="00CE4B6A" w:rsidRDefault="00CE4B6A" w:rsidP="00E26FF3">
      <w:pPr>
        <w:rPr>
          <w:sz w:val="24"/>
          <w:szCs w:val="24"/>
        </w:rPr>
      </w:pPr>
    </w:p>
    <w:p w14:paraId="36505C33" w14:textId="77777777" w:rsidR="00554FCB" w:rsidRDefault="00E26FF3" w:rsidP="00554FCB">
      <w:r>
        <w:rPr>
          <w:sz w:val="24"/>
          <w:szCs w:val="24"/>
        </w:rPr>
        <w:t xml:space="preserve">Jn </w:t>
      </w:r>
      <w:sdt>
        <w:sdtPr>
          <w:tag w:val="goog_rdk_4"/>
          <w:id w:val="502005392"/>
        </w:sdtPr>
        <w:sdtEndPr/>
        <w:sdtContent>
          <w:r w:rsidR="00554FCB">
            <w:t>6, 22-65</w:t>
          </w:r>
        </w:sdtContent>
      </w:sdt>
    </w:p>
    <w:sdt>
      <w:sdtPr>
        <w:tag w:val="goog_rdk_5"/>
        <w:id w:val="1349141756"/>
      </w:sdtPr>
      <w:sdtEndPr/>
      <w:sdtContent>
        <w:p w14:paraId="43EDDC48" w14:textId="77777777" w:rsidR="00554FCB" w:rsidRDefault="00554FCB" w:rsidP="00554FCB">
          <w:pPr>
            <w:jc w:val="both"/>
          </w:pPr>
          <w:r>
            <w:t>Na druhý deň si zástup, čo zostal na druhom brehu mora, všimol, že tam bola iba jedna loďka a že Ježiš nenastúpil na loď so svojimi učeníkmi, ale že sa učeníci odplavili sami. A z Tiberiady prišli iné lode k miestu, kde jedli chlieb, keď Pán vzdával vďaky. No zástup zbadal, že tam nie je ani Ježiš ani jeho učeníci. Preto aj oni nastúpili na loďky, prišli do Kafarnauma a hľadali Ježiša. Keď ho na druhom brehu mora našli, povedali mu: „Rabbi, kedy si sem prišiel?“</w:t>
          </w:r>
        </w:p>
      </w:sdtContent>
    </w:sdt>
    <w:sdt>
      <w:sdtPr>
        <w:tag w:val="goog_rdk_6"/>
        <w:id w:val="-1064402784"/>
      </w:sdtPr>
      <w:sdtEndPr/>
      <w:sdtContent>
        <w:p w14:paraId="17288223" w14:textId="77777777" w:rsidR="00554FCB" w:rsidRDefault="00554FCB" w:rsidP="00554FCB">
          <w:pPr>
            <w:jc w:val="both"/>
          </w:pPr>
          <w:r>
            <w:t>Ježiš im odpovedal: „Veru, veru, hovorím vám: Nehľadáte ma preto, že ste videli znamenia, ale preto, že ste jedli z chlebov a nasýtili ste sa. Nezháňajte sa za pominuteľným pokrmom, ale za pokrmom, ktorý ostáva pre večný život, a ten vám dá Syn človeka. Lebo jeho označil Otec, Boh, svojou pečaťou.“ Povedali mu: „Čo máme robiť, aby sme konali Božie skutky?“ Ježiš im odpovedal: „Boží skutok je veriť v toho, ktorého on poslal.“</w:t>
          </w:r>
        </w:p>
      </w:sdtContent>
    </w:sdt>
    <w:sdt>
      <w:sdtPr>
        <w:tag w:val="goog_rdk_7"/>
        <w:id w:val="-922109708"/>
      </w:sdtPr>
      <w:sdtEndPr/>
      <w:sdtContent>
        <w:p w14:paraId="0815333D" w14:textId="77777777" w:rsidR="00554FCB" w:rsidRDefault="00554FCB" w:rsidP="00554FCB">
          <w:pPr>
            <w:jc w:val="both"/>
          </w:pPr>
          <w:r>
            <w:t>Povedali mu: „Aké znamenie urobíš, aby sme videli a uverili ti? Čo urobíš? Naši otcovia na púšti jedli mannu, ako je napísané:</w:t>
          </w:r>
          <w:r>
            <w:rPr>
              <w:i/>
            </w:rPr>
            <w:t xml:space="preserve"> „Dal im jesť chlieb z neba.“</w:t>
          </w:r>
          <w:r>
            <w:t xml:space="preserve"> Ježiš im odvetil: „Veru, veru, hovorím vám: Nie Mojžiš vám dal chlieb z neba, ale môj Otec vám dáva pravý chlieb z neba. Lebo Boží chlieb je ten, ktorý zostúpi z neba a dáva svetu život.“ Povedali mu: „Pane, vždy nám dávaj taký chlieb.“ Ježiš im povedal: „Ja som chlieb života. Kto prichádza ku mne, nikdy nebude hladovať, a kto verí vo mňa, nikdy nebude žízniť. Ale už som vám povedal: Aj ste ma videli, a neveríte. Všetko, čo mi dáva Otec, príde ku mne. A toho, kto prichádza ku mne, neodoženiem, lebo som nezostúpil z neba, aby som plnil svoju vôľu, ale vôľu toho ktorý ma poslal. A vôľa toho, ktorý ma poslal, je, aby som nestratil nič z toho, čo mi dal, ale aby som všetko vzkriesil v posledný deň. Lebo vôľa môjho Otca je, aby každý, kto vidí Syna a verí v neho, mal večný život; a ja ho vzkriesim v posledný deň.“</w:t>
          </w:r>
        </w:p>
      </w:sdtContent>
    </w:sdt>
    <w:sdt>
      <w:sdtPr>
        <w:tag w:val="goog_rdk_8"/>
        <w:id w:val="-644817394"/>
      </w:sdtPr>
      <w:sdtEndPr/>
      <w:sdtContent>
        <w:p w14:paraId="305B5951" w14:textId="77777777" w:rsidR="00554FCB" w:rsidRDefault="00554FCB" w:rsidP="00554FCB">
          <w:pPr>
            <w:jc w:val="both"/>
          </w:pPr>
          <w:r>
            <w:t>Židia na neho šomrali, lebo povedal: „Ja som chlieb, ktorý zostúpil z neba,“ a hovorili: „Vari to nie je Ježiš, Jozefov syn, ktorého otca a matku poznáme? Ako teda hovorí: „Zostúpil som z neba?!“</w:t>
          </w:r>
        </w:p>
      </w:sdtContent>
    </w:sdt>
    <w:sdt>
      <w:sdtPr>
        <w:tag w:val="goog_rdk_9"/>
        <w:id w:val="861097630"/>
      </w:sdtPr>
      <w:sdtEndPr/>
      <w:sdtContent>
        <w:p w14:paraId="3B7E4E12" w14:textId="77777777" w:rsidR="00554FCB" w:rsidRDefault="00554FCB" w:rsidP="00554FCB">
          <w:pPr>
            <w:jc w:val="both"/>
          </w:pPr>
          <w:r>
            <w:t>Ježiš im odpovedal: „Nešomrite medzi sebou! Nik nemôže prísť ku mne, ak ho nepritiahne Otec, ktorý ma poslal. A ja ho vzkriesim v posledný deň. U Prorokov je napísané: „</w:t>
          </w:r>
          <w:r>
            <w:rPr>
              <w:i/>
            </w:rPr>
            <w:t>Všetkých bude učiť sám Boh.“</w:t>
          </w:r>
          <w:r>
            <w:t xml:space="preserve"> A každý, kto počul Otca a dal sa poučiť, prichádza ku mne. Nie že by bol niekto videl Otca; iba ten, ktorý je od Boha, videl Otca. Veru, veru, hovorím vám: Kto verí, má večný život.</w:t>
          </w:r>
        </w:p>
      </w:sdtContent>
    </w:sdt>
    <w:sdt>
      <w:sdtPr>
        <w:tag w:val="goog_rdk_10"/>
        <w:id w:val="1490979154"/>
      </w:sdtPr>
      <w:sdtEndPr/>
      <w:sdtContent>
        <w:p w14:paraId="7785D39D" w14:textId="77777777" w:rsidR="00554FCB" w:rsidRDefault="00554FCB" w:rsidP="00554FCB">
          <w:pPr>
            <w:jc w:val="both"/>
          </w:pPr>
          <w:r>
            <w:t>Ja som chlieb života. Vaši otcovia jedli na púšti mannu a pomreli. Toto je ten chlieb, ktorý zostupuje z neba, aby nezomrel nik, kto bude z neho jesť. Ja som živý chlieb, ktorý zostúpil z neba. Kto bude jesť z tohoto chleba, bude žiť naveky. A chlieb, ktorý ja dám, je moje telo za život sveta.“</w:t>
          </w:r>
        </w:p>
      </w:sdtContent>
    </w:sdt>
    <w:sdt>
      <w:sdtPr>
        <w:tag w:val="goog_rdk_11"/>
        <w:id w:val="1939489741"/>
      </w:sdtPr>
      <w:sdtEndPr/>
      <w:sdtContent>
        <w:p w14:paraId="64142E63" w14:textId="77777777" w:rsidR="00554FCB" w:rsidRDefault="00554FCB" w:rsidP="00554FCB">
          <w:pPr>
            <w:jc w:val="both"/>
          </w:pPr>
          <w:r>
            <w:t>Židia sa hádali medzi sebou a hovorili: „Ako nám tento môže dať jesť svoje telo?!“ Ježiš im povedal: „Veru, veru, hovorím vám: Ak nebudete jesť telo Syna človeka a piť jeho krv, nebudete mať v sebe život. Kto je moje telo a pije moju krv, má večný život a ja ho vzkriesim v posledný deň. Lebo moje telo je pravý pokrm a moja krv je pravý nápoj. Kto je moje telo a pije moju krv, ostáva vo mne a ja v ňom. Ako mňa poslal živý Otec a ja žijem z Otca, aj ten, čo mňa je, bude žiť zo mňa. Toto je ten chlieb, ktorý zostúpil z neba, a nie aký jedli otcovia a pomreli. Kto je tento chlieb, bude žiť naveky.“</w:t>
          </w:r>
        </w:p>
      </w:sdtContent>
    </w:sdt>
    <w:sdt>
      <w:sdtPr>
        <w:tag w:val="goog_rdk_12"/>
        <w:id w:val="1643688925"/>
      </w:sdtPr>
      <w:sdtEndPr>
        <w:rPr>
          <w:b/>
        </w:rPr>
      </w:sdtEndPr>
      <w:sdtContent>
        <w:p w14:paraId="71EAD23F" w14:textId="77777777" w:rsidR="00620D02" w:rsidRDefault="00554FCB" w:rsidP="00554FCB">
          <w:pPr>
            <w:jc w:val="both"/>
          </w:pPr>
          <w:r>
            <w:t>Toto povedal v synagóge, keď učil v Kafarnaume. Keď to počuli jeho učeníci, mnohí z nich povedali: „Tvrdá je to reč! Kto to môže počúvať?!“ Ježiš vedel sám od seba, že jeho učeníci na to šomrú, a opýtal sa ich: „Toto vás pohoršuje? A čo až uvidíte Syna človeka vystupovať ta, kde bol predtým? Duch oživuje, telo nič neosoží. Slová, ktoré som vám povedal, sú Duch a život. Ale niektorí z vás neveria.“ Lebo Ježiš od počiatku vedel, ktorí neveria a kto ho zradí. A povedal: „Preto som vám hovoril: Nik nemôže prísť ku mne, ak mu to nedá Otec.“</w:t>
          </w:r>
        </w:p>
        <w:p w14:paraId="75446BA5" w14:textId="280A1761" w:rsidR="00E26FF3" w:rsidRPr="00620D02" w:rsidRDefault="00620D02" w:rsidP="00620D02">
          <w:pPr>
            <w:jc w:val="center"/>
            <w:rPr>
              <w:b/>
              <w:sz w:val="36"/>
              <w:szCs w:val="36"/>
            </w:rPr>
          </w:pPr>
          <w:r w:rsidRPr="00620D02">
            <w:rPr>
              <w:b/>
            </w:rPr>
            <w:t xml:space="preserve">Odporúčaná metóda práce s Božím slovom: </w:t>
          </w:r>
          <w:r w:rsidR="00883AD7">
            <w:rPr>
              <w:b/>
            </w:rPr>
            <w:t>Bludesh</w:t>
          </w:r>
        </w:p>
      </w:sdtContent>
    </w:sdt>
    <w:p w14:paraId="6EEA29DB" w14:textId="77777777" w:rsidR="00805443" w:rsidRDefault="00805443" w:rsidP="00E26FF3"/>
    <w:p w14:paraId="6917B32A" w14:textId="392F03C0" w:rsidR="00805443" w:rsidRDefault="00805443" w:rsidP="00805443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4D413B88" wp14:editId="5A95B21D">
            <wp:simplePos x="0" y="0"/>
            <wp:positionH relativeFrom="column">
              <wp:posOffset>61595</wp:posOffset>
            </wp:positionH>
            <wp:positionV relativeFrom="paragraph">
              <wp:posOffset>1270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  <w:r w:rsidR="003420B0">
        <w:rPr>
          <w:b/>
          <w:color w:val="4472C4" w:themeColor="accent1"/>
          <w:sz w:val="36"/>
          <w:szCs w:val="36"/>
        </w:rPr>
        <w:t xml:space="preserve"> a odpovede</w:t>
      </w:r>
      <w:bookmarkStart w:id="1" w:name="_GoBack"/>
      <w:bookmarkEnd w:id="1"/>
    </w:p>
    <w:p w14:paraId="4AB874CE" w14:textId="77777777" w:rsidR="00E26FF3" w:rsidRDefault="00E26FF3" w:rsidP="00E26FF3"/>
    <w:p w14:paraId="7D327763" w14:textId="77777777" w:rsidR="00805443" w:rsidRPr="00B72F47" w:rsidRDefault="00805443" w:rsidP="00805443">
      <w:pPr>
        <w:rPr>
          <w:color w:val="4472C4" w:themeColor="accent1"/>
        </w:rPr>
      </w:pPr>
      <w:r w:rsidRPr="00B72F47">
        <w:rPr>
          <w:b/>
          <w:bCs/>
          <w:color w:val="4472C4" w:themeColor="accent1"/>
          <w:sz w:val="24"/>
          <w:szCs w:val="24"/>
        </w:rPr>
        <w:t>1. Vyber správnu odpoveď</w:t>
      </w:r>
    </w:p>
    <w:p w14:paraId="6E5FE581" w14:textId="77777777" w:rsidR="00805443" w:rsidRPr="00B72F47" w:rsidRDefault="00805443" w:rsidP="00B72F47">
      <w:pPr>
        <w:spacing w:line="240" w:lineRule="auto"/>
        <w:rPr>
          <w:b/>
        </w:rPr>
      </w:pPr>
      <w:proofErr w:type="spellStart"/>
      <w:r w:rsidRPr="00B72F47">
        <w:rPr>
          <w:b/>
          <w:sz w:val="24"/>
          <w:szCs w:val="24"/>
        </w:rPr>
        <w:t>Genezaretské</w:t>
      </w:r>
      <w:proofErr w:type="spellEnd"/>
      <w:r w:rsidRPr="00B72F47">
        <w:rPr>
          <w:b/>
          <w:sz w:val="24"/>
          <w:szCs w:val="24"/>
        </w:rPr>
        <w:t xml:space="preserve"> jazero  sa nazývalo aj:</w:t>
      </w:r>
    </w:p>
    <w:p w14:paraId="6FF46552" w14:textId="6DAF5E5E" w:rsidR="00805443" w:rsidRPr="001E358D" w:rsidRDefault="00805443" w:rsidP="00B72F47">
      <w:pPr>
        <w:spacing w:line="240" w:lineRule="auto"/>
        <w:rPr>
          <w:b/>
          <w:color w:val="4472C4" w:themeColor="accent1"/>
        </w:rPr>
      </w:pPr>
      <w:r w:rsidRPr="001E358D">
        <w:rPr>
          <w:b/>
          <w:color w:val="4472C4" w:themeColor="accent1"/>
          <w:sz w:val="24"/>
          <w:szCs w:val="24"/>
        </w:rPr>
        <w:t xml:space="preserve">A/ </w:t>
      </w:r>
      <w:proofErr w:type="spellStart"/>
      <w:r w:rsidRPr="001E358D">
        <w:rPr>
          <w:b/>
          <w:color w:val="4472C4" w:themeColor="accent1"/>
          <w:sz w:val="24"/>
          <w:szCs w:val="24"/>
        </w:rPr>
        <w:t>Tiberiadské</w:t>
      </w:r>
      <w:proofErr w:type="spellEnd"/>
      <w:r w:rsidRPr="001E358D">
        <w:rPr>
          <w:b/>
          <w:color w:val="4472C4" w:themeColor="accent1"/>
          <w:sz w:val="24"/>
          <w:szCs w:val="24"/>
        </w:rPr>
        <w:t xml:space="preserve"> more</w:t>
      </w:r>
      <w:r w:rsidR="001E358D" w:rsidRPr="001E358D">
        <w:rPr>
          <w:b/>
          <w:color w:val="4472C4" w:themeColor="accent1"/>
          <w:sz w:val="24"/>
          <w:szCs w:val="24"/>
        </w:rPr>
        <w:t xml:space="preserve">, </w:t>
      </w:r>
      <w:r w:rsidR="001E358D" w:rsidRPr="001E358D">
        <w:rPr>
          <w:b/>
          <w:bCs/>
          <w:color w:val="4472C4" w:themeColor="accent1"/>
        </w:rPr>
        <w:t xml:space="preserve">pozn. k </w:t>
      </w:r>
      <w:proofErr w:type="spellStart"/>
      <w:r w:rsidR="001E358D" w:rsidRPr="001E358D">
        <w:rPr>
          <w:b/>
          <w:bCs/>
          <w:color w:val="4472C4" w:themeColor="accent1"/>
        </w:rPr>
        <w:t>Jn</w:t>
      </w:r>
      <w:proofErr w:type="spellEnd"/>
      <w:r w:rsidR="001E358D" w:rsidRPr="001E358D">
        <w:rPr>
          <w:b/>
          <w:bCs/>
          <w:color w:val="4472C4" w:themeColor="accent1"/>
        </w:rPr>
        <w:t xml:space="preserve"> 6,1</w:t>
      </w:r>
    </w:p>
    <w:p w14:paraId="0DDFE484" w14:textId="2EA024A8" w:rsidR="00805443" w:rsidRPr="001E358D" w:rsidRDefault="00805443" w:rsidP="00B72F47">
      <w:pPr>
        <w:spacing w:line="240" w:lineRule="auto"/>
        <w:rPr>
          <w:b/>
          <w:color w:val="4472C4" w:themeColor="accent1"/>
        </w:rPr>
      </w:pPr>
      <w:r w:rsidRPr="001E358D">
        <w:rPr>
          <w:b/>
          <w:color w:val="4472C4" w:themeColor="accent1"/>
          <w:sz w:val="24"/>
          <w:szCs w:val="24"/>
        </w:rPr>
        <w:t xml:space="preserve">B/ </w:t>
      </w:r>
      <w:proofErr w:type="spellStart"/>
      <w:r w:rsidRPr="001E358D">
        <w:rPr>
          <w:b/>
          <w:color w:val="4472C4" w:themeColor="accent1"/>
          <w:sz w:val="24"/>
          <w:szCs w:val="24"/>
        </w:rPr>
        <w:t>Galilejské</w:t>
      </w:r>
      <w:proofErr w:type="spellEnd"/>
      <w:r w:rsidRPr="001E358D">
        <w:rPr>
          <w:b/>
          <w:color w:val="4472C4" w:themeColor="accent1"/>
          <w:sz w:val="24"/>
          <w:szCs w:val="24"/>
        </w:rPr>
        <w:t xml:space="preserve"> more</w:t>
      </w:r>
      <w:r w:rsidR="001E358D" w:rsidRPr="001E358D">
        <w:rPr>
          <w:b/>
          <w:color w:val="4472C4" w:themeColor="accent1"/>
          <w:sz w:val="24"/>
          <w:szCs w:val="24"/>
        </w:rPr>
        <w:t xml:space="preserve">, </w:t>
      </w:r>
      <w:r w:rsidR="001E358D" w:rsidRPr="001E358D">
        <w:rPr>
          <w:b/>
          <w:bCs/>
          <w:color w:val="4472C4" w:themeColor="accent1"/>
        </w:rPr>
        <w:t xml:space="preserve">pozn. k </w:t>
      </w:r>
      <w:proofErr w:type="spellStart"/>
      <w:r w:rsidR="001E358D" w:rsidRPr="001E358D">
        <w:rPr>
          <w:b/>
          <w:bCs/>
          <w:color w:val="4472C4" w:themeColor="accent1"/>
        </w:rPr>
        <w:t>Jn</w:t>
      </w:r>
      <w:proofErr w:type="spellEnd"/>
      <w:r w:rsidR="001E358D" w:rsidRPr="001E358D">
        <w:rPr>
          <w:b/>
          <w:bCs/>
          <w:color w:val="4472C4" w:themeColor="accent1"/>
        </w:rPr>
        <w:t xml:space="preserve"> 6,1</w:t>
      </w:r>
    </w:p>
    <w:p w14:paraId="614E5AD1" w14:textId="77777777" w:rsidR="00805443" w:rsidRDefault="00805443" w:rsidP="00B72F47">
      <w:pPr>
        <w:spacing w:line="240" w:lineRule="auto"/>
      </w:pPr>
      <w:r>
        <w:rPr>
          <w:sz w:val="24"/>
          <w:szCs w:val="24"/>
        </w:rPr>
        <w:t>C/ Mŕtve more</w:t>
      </w:r>
    </w:p>
    <w:p w14:paraId="15FEECFA" w14:textId="77777777" w:rsidR="00805443" w:rsidRDefault="00805443" w:rsidP="00B72F47">
      <w:pPr>
        <w:spacing w:line="240" w:lineRule="auto"/>
      </w:pPr>
    </w:p>
    <w:p w14:paraId="6FD5FF9F" w14:textId="77777777" w:rsidR="00805443" w:rsidRPr="00B72F47" w:rsidRDefault="00805443" w:rsidP="00B72F47">
      <w:pPr>
        <w:spacing w:line="240" w:lineRule="auto"/>
        <w:rPr>
          <w:b/>
        </w:rPr>
      </w:pPr>
      <w:r w:rsidRPr="00B72F47">
        <w:rPr>
          <w:b/>
          <w:sz w:val="24"/>
          <w:szCs w:val="24"/>
        </w:rPr>
        <w:t xml:space="preserve">Mesto </w:t>
      </w:r>
      <w:proofErr w:type="spellStart"/>
      <w:r w:rsidRPr="00B72F47">
        <w:rPr>
          <w:b/>
          <w:sz w:val="24"/>
          <w:szCs w:val="24"/>
        </w:rPr>
        <w:t>Tiberiada</w:t>
      </w:r>
      <w:proofErr w:type="spellEnd"/>
      <w:r w:rsidRPr="00B72F47">
        <w:rPr>
          <w:b/>
          <w:sz w:val="24"/>
          <w:szCs w:val="24"/>
        </w:rPr>
        <w:t xml:space="preserve"> na západnom brehu </w:t>
      </w:r>
      <w:proofErr w:type="spellStart"/>
      <w:r w:rsidRPr="00B72F47">
        <w:rPr>
          <w:b/>
          <w:sz w:val="24"/>
          <w:szCs w:val="24"/>
        </w:rPr>
        <w:t>Genezaretského</w:t>
      </w:r>
      <w:proofErr w:type="spellEnd"/>
      <w:r w:rsidRPr="00B72F47">
        <w:rPr>
          <w:b/>
          <w:sz w:val="24"/>
          <w:szCs w:val="24"/>
        </w:rPr>
        <w:t xml:space="preserve"> jazera vystaval</w:t>
      </w:r>
    </w:p>
    <w:p w14:paraId="7FBC5791" w14:textId="77777777" w:rsidR="00805443" w:rsidRDefault="00805443" w:rsidP="00B72F47">
      <w:pPr>
        <w:spacing w:line="240" w:lineRule="auto"/>
      </w:pPr>
      <w:r>
        <w:rPr>
          <w:sz w:val="24"/>
          <w:szCs w:val="24"/>
        </w:rPr>
        <w:t xml:space="preserve">A/ cisár </w:t>
      </w:r>
      <w:proofErr w:type="spellStart"/>
      <w:r>
        <w:rPr>
          <w:sz w:val="24"/>
          <w:szCs w:val="24"/>
        </w:rPr>
        <w:t>Tibérius</w:t>
      </w:r>
      <w:proofErr w:type="spellEnd"/>
    </w:p>
    <w:p w14:paraId="77784996" w14:textId="77777777" w:rsidR="00805443" w:rsidRDefault="00805443" w:rsidP="00B72F47">
      <w:pPr>
        <w:spacing w:line="240" w:lineRule="auto"/>
      </w:pPr>
      <w:r>
        <w:rPr>
          <w:sz w:val="24"/>
          <w:szCs w:val="24"/>
        </w:rPr>
        <w:t>B/ Konštantín Veľký</w:t>
      </w:r>
    </w:p>
    <w:p w14:paraId="5CABFFB1" w14:textId="0D989F76" w:rsidR="00805443" w:rsidRPr="001E358D" w:rsidRDefault="00805443" w:rsidP="00B72F47">
      <w:pPr>
        <w:spacing w:line="240" w:lineRule="auto"/>
        <w:rPr>
          <w:b/>
          <w:color w:val="4472C4" w:themeColor="accent1"/>
        </w:rPr>
      </w:pPr>
      <w:r w:rsidRPr="001E358D">
        <w:rPr>
          <w:b/>
          <w:color w:val="4472C4" w:themeColor="accent1"/>
          <w:sz w:val="24"/>
          <w:szCs w:val="24"/>
        </w:rPr>
        <w:t xml:space="preserve">C/ Herodes </w:t>
      </w:r>
      <w:proofErr w:type="spellStart"/>
      <w:r w:rsidRPr="001E358D">
        <w:rPr>
          <w:b/>
          <w:color w:val="4472C4" w:themeColor="accent1"/>
          <w:sz w:val="24"/>
          <w:szCs w:val="24"/>
        </w:rPr>
        <w:t>Antipas</w:t>
      </w:r>
      <w:proofErr w:type="spellEnd"/>
      <w:r w:rsidR="001E358D" w:rsidRPr="001E358D">
        <w:rPr>
          <w:b/>
          <w:color w:val="4472C4" w:themeColor="accent1"/>
          <w:sz w:val="24"/>
          <w:szCs w:val="24"/>
        </w:rPr>
        <w:t xml:space="preserve">, </w:t>
      </w:r>
      <w:r w:rsidR="001E358D" w:rsidRPr="001E358D">
        <w:rPr>
          <w:b/>
          <w:bCs/>
          <w:color w:val="4472C4" w:themeColor="accent1"/>
        </w:rPr>
        <w:t xml:space="preserve">pozn. k </w:t>
      </w:r>
      <w:proofErr w:type="spellStart"/>
      <w:r w:rsidR="001E358D" w:rsidRPr="001E358D">
        <w:rPr>
          <w:b/>
          <w:bCs/>
          <w:color w:val="4472C4" w:themeColor="accent1"/>
        </w:rPr>
        <w:t>Jn</w:t>
      </w:r>
      <w:proofErr w:type="spellEnd"/>
      <w:r w:rsidR="001E358D" w:rsidRPr="001E358D">
        <w:rPr>
          <w:b/>
          <w:bCs/>
          <w:color w:val="4472C4" w:themeColor="accent1"/>
        </w:rPr>
        <w:t xml:space="preserve"> 6,1</w:t>
      </w:r>
      <w:r w:rsidRPr="001E358D">
        <w:rPr>
          <w:b/>
          <w:color w:val="4472C4" w:themeColor="accent1"/>
          <w:sz w:val="24"/>
          <w:szCs w:val="24"/>
        </w:rPr>
        <w:t xml:space="preserve"> </w:t>
      </w:r>
    </w:p>
    <w:p w14:paraId="4D7D2169" w14:textId="77777777" w:rsidR="00805443" w:rsidRDefault="00805443" w:rsidP="00B72F47">
      <w:pPr>
        <w:spacing w:line="240" w:lineRule="auto"/>
      </w:pPr>
    </w:p>
    <w:p w14:paraId="54779980" w14:textId="77777777" w:rsidR="00805443" w:rsidRPr="00B72F47" w:rsidRDefault="00805443" w:rsidP="00B72F47">
      <w:pPr>
        <w:spacing w:line="240" w:lineRule="auto"/>
        <w:rPr>
          <w:b/>
        </w:rPr>
      </w:pPr>
      <w:r w:rsidRPr="00B72F47">
        <w:rPr>
          <w:b/>
          <w:sz w:val="24"/>
          <w:szCs w:val="24"/>
        </w:rPr>
        <w:t>Ježiš predniesol reč o Eucharistii v:</w:t>
      </w:r>
    </w:p>
    <w:p w14:paraId="0B48B3F9" w14:textId="77777777" w:rsidR="00805443" w:rsidRDefault="00805443" w:rsidP="00B72F47">
      <w:pPr>
        <w:spacing w:line="240" w:lineRule="auto"/>
      </w:pPr>
      <w:r>
        <w:rPr>
          <w:sz w:val="24"/>
          <w:szCs w:val="24"/>
        </w:rPr>
        <w:t>A/ Jeruzaleme</w:t>
      </w:r>
    </w:p>
    <w:p w14:paraId="7F2CFD38" w14:textId="28D40E99" w:rsidR="00805443" w:rsidRPr="001E358D" w:rsidRDefault="00805443" w:rsidP="00B72F47">
      <w:pPr>
        <w:spacing w:line="240" w:lineRule="auto"/>
        <w:rPr>
          <w:b/>
          <w:color w:val="4472C4" w:themeColor="accent1"/>
        </w:rPr>
      </w:pPr>
      <w:r w:rsidRPr="001E358D">
        <w:rPr>
          <w:b/>
          <w:color w:val="4472C4" w:themeColor="accent1"/>
          <w:sz w:val="24"/>
          <w:szCs w:val="24"/>
        </w:rPr>
        <w:t>B/ synagóge</w:t>
      </w:r>
      <w:r w:rsidR="001E358D" w:rsidRPr="001E358D">
        <w:rPr>
          <w:b/>
          <w:color w:val="4472C4" w:themeColor="accent1"/>
          <w:sz w:val="24"/>
          <w:szCs w:val="24"/>
        </w:rPr>
        <w:t xml:space="preserve">, </w:t>
      </w:r>
      <w:proofErr w:type="spellStart"/>
      <w:r w:rsidR="001E358D" w:rsidRPr="001E358D">
        <w:rPr>
          <w:b/>
          <w:bCs/>
          <w:color w:val="4472C4" w:themeColor="accent1"/>
        </w:rPr>
        <w:t>Jn</w:t>
      </w:r>
      <w:proofErr w:type="spellEnd"/>
      <w:r w:rsidR="001E358D" w:rsidRPr="001E358D">
        <w:rPr>
          <w:b/>
          <w:bCs/>
          <w:color w:val="4472C4" w:themeColor="accent1"/>
        </w:rPr>
        <w:t xml:space="preserve"> 6,59</w:t>
      </w:r>
    </w:p>
    <w:p w14:paraId="7BFB3C29" w14:textId="51E0936B" w:rsidR="00805443" w:rsidRPr="001E358D" w:rsidRDefault="00805443" w:rsidP="00B72F47">
      <w:pPr>
        <w:spacing w:line="240" w:lineRule="auto"/>
        <w:rPr>
          <w:b/>
          <w:color w:val="4472C4" w:themeColor="accent1"/>
        </w:rPr>
      </w:pPr>
      <w:r w:rsidRPr="001E358D">
        <w:rPr>
          <w:b/>
          <w:color w:val="4472C4" w:themeColor="accent1"/>
          <w:sz w:val="24"/>
          <w:szCs w:val="24"/>
        </w:rPr>
        <w:t xml:space="preserve">C/ </w:t>
      </w:r>
      <w:proofErr w:type="spellStart"/>
      <w:r w:rsidRPr="001E358D">
        <w:rPr>
          <w:b/>
          <w:color w:val="4472C4" w:themeColor="accent1"/>
          <w:sz w:val="24"/>
          <w:szCs w:val="24"/>
        </w:rPr>
        <w:t>Kafarnaume</w:t>
      </w:r>
      <w:proofErr w:type="spellEnd"/>
      <w:r w:rsidR="001E358D" w:rsidRPr="001E358D">
        <w:rPr>
          <w:b/>
          <w:color w:val="4472C4" w:themeColor="accent1"/>
          <w:sz w:val="24"/>
          <w:szCs w:val="24"/>
        </w:rPr>
        <w:t xml:space="preserve">, </w:t>
      </w:r>
      <w:proofErr w:type="spellStart"/>
      <w:r w:rsidR="001E358D" w:rsidRPr="001E358D">
        <w:rPr>
          <w:b/>
          <w:bCs/>
          <w:color w:val="4472C4" w:themeColor="accent1"/>
        </w:rPr>
        <w:t>Jn</w:t>
      </w:r>
      <w:proofErr w:type="spellEnd"/>
      <w:r w:rsidR="001E358D" w:rsidRPr="001E358D">
        <w:rPr>
          <w:b/>
          <w:bCs/>
          <w:color w:val="4472C4" w:themeColor="accent1"/>
        </w:rPr>
        <w:t xml:space="preserve"> 6,59</w:t>
      </w:r>
    </w:p>
    <w:p w14:paraId="703FE39B" w14:textId="77777777" w:rsidR="00805443" w:rsidRDefault="00805443" w:rsidP="00B72F47">
      <w:pPr>
        <w:spacing w:line="240" w:lineRule="auto"/>
      </w:pPr>
    </w:p>
    <w:p w14:paraId="5E0BB51B" w14:textId="77777777" w:rsidR="00805443" w:rsidRPr="00B72F47" w:rsidRDefault="00805443" w:rsidP="00B72F47">
      <w:pPr>
        <w:spacing w:line="240" w:lineRule="auto"/>
        <w:jc w:val="both"/>
        <w:rPr>
          <w:b/>
        </w:rPr>
      </w:pPr>
      <w:r w:rsidRPr="00B72F47">
        <w:rPr>
          <w:b/>
          <w:sz w:val="24"/>
          <w:szCs w:val="24"/>
        </w:rPr>
        <w:t>Pri zázračnom rozmnožení chleba Ježiš vystúpil na vrch a tam si sadol so svojimi učeníkmi. Blízko boli židovské sviatky Veľkej noci. O ktorú Veľkú noc Ježišovej verejnej činnosti ide?</w:t>
      </w:r>
    </w:p>
    <w:p w14:paraId="022FBA22" w14:textId="77777777" w:rsidR="00805443" w:rsidRDefault="00805443" w:rsidP="00B72F47">
      <w:pPr>
        <w:spacing w:line="240" w:lineRule="auto"/>
      </w:pPr>
      <w:r>
        <w:rPr>
          <w:sz w:val="24"/>
          <w:szCs w:val="24"/>
        </w:rPr>
        <w:t>A/ prvá</w:t>
      </w:r>
    </w:p>
    <w:p w14:paraId="7C045E59" w14:textId="3F043BFC" w:rsidR="00805443" w:rsidRPr="002778ED" w:rsidRDefault="00805443" w:rsidP="00B72F47">
      <w:pPr>
        <w:spacing w:line="240" w:lineRule="auto"/>
        <w:rPr>
          <w:b/>
          <w:color w:val="4472C4" w:themeColor="accent1"/>
        </w:rPr>
      </w:pPr>
      <w:r w:rsidRPr="002778ED">
        <w:rPr>
          <w:b/>
          <w:color w:val="4472C4" w:themeColor="accent1"/>
          <w:sz w:val="24"/>
          <w:szCs w:val="24"/>
        </w:rPr>
        <w:t>B/ druhá</w:t>
      </w:r>
      <w:r w:rsidR="002778ED" w:rsidRPr="002778ED">
        <w:rPr>
          <w:b/>
          <w:color w:val="4472C4" w:themeColor="accent1"/>
          <w:sz w:val="24"/>
          <w:szCs w:val="24"/>
        </w:rPr>
        <w:t xml:space="preserve">, </w:t>
      </w:r>
      <w:r w:rsidR="002778ED" w:rsidRPr="002778ED">
        <w:rPr>
          <w:b/>
          <w:bCs/>
          <w:color w:val="4472C4" w:themeColor="accent1"/>
        </w:rPr>
        <w:t xml:space="preserve">pozn. k </w:t>
      </w:r>
      <w:proofErr w:type="spellStart"/>
      <w:r w:rsidR="002778ED" w:rsidRPr="002778ED">
        <w:rPr>
          <w:b/>
          <w:bCs/>
          <w:color w:val="4472C4" w:themeColor="accent1"/>
        </w:rPr>
        <w:t>Jn</w:t>
      </w:r>
      <w:proofErr w:type="spellEnd"/>
      <w:r w:rsidR="002778ED" w:rsidRPr="002778ED">
        <w:rPr>
          <w:b/>
          <w:bCs/>
          <w:color w:val="4472C4" w:themeColor="accent1"/>
        </w:rPr>
        <w:t xml:space="preserve"> 6,4</w:t>
      </w:r>
    </w:p>
    <w:p w14:paraId="4EA47EC9" w14:textId="77777777" w:rsidR="00805443" w:rsidRDefault="00805443" w:rsidP="00B72F47">
      <w:pPr>
        <w:spacing w:line="240" w:lineRule="auto"/>
      </w:pPr>
      <w:r>
        <w:rPr>
          <w:sz w:val="24"/>
          <w:szCs w:val="24"/>
        </w:rPr>
        <w:t>C/ tretia</w:t>
      </w:r>
    </w:p>
    <w:p w14:paraId="17A0B891" w14:textId="77777777" w:rsidR="00805443" w:rsidRDefault="00805443" w:rsidP="00B72F47">
      <w:pPr>
        <w:spacing w:line="240" w:lineRule="auto"/>
      </w:pPr>
    </w:p>
    <w:p w14:paraId="0BD55A76" w14:textId="77777777" w:rsidR="00805443" w:rsidRPr="00B72F47" w:rsidRDefault="00805443" w:rsidP="00B72F47">
      <w:pPr>
        <w:spacing w:line="240" w:lineRule="auto"/>
        <w:rPr>
          <w:b/>
        </w:rPr>
      </w:pPr>
      <w:r w:rsidRPr="00B72F47">
        <w:rPr>
          <w:b/>
          <w:sz w:val="24"/>
          <w:szCs w:val="24"/>
        </w:rPr>
        <w:t>Ako reagovali mnohí učeníci na Ježišovu Eucharistickú reč?</w:t>
      </w:r>
    </w:p>
    <w:p w14:paraId="12FC14CC" w14:textId="77777777" w:rsidR="00805443" w:rsidRDefault="00805443" w:rsidP="00B72F47">
      <w:pPr>
        <w:spacing w:line="240" w:lineRule="auto"/>
      </w:pPr>
      <w:r>
        <w:rPr>
          <w:sz w:val="24"/>
          <w:szCs w:val="24"/>
        </w:rPr>
        <w:t>A/ uverili</w:t>
      </w:r>
    </w:p>
    <w:p w14:paraId="6BB684DD" w14:textId="77777777" w:rsidR="00805443" w:rsidRDefault="00805443" w:rsidP="00B72F47">
      <w:pPr>
        <w:spacing w:line="240" w:lineRule="auto"/>
      </w:pPr>
      <w:r>
        <w:rPr>
          <w:sz w:val="24"/>
          <w:szCs w:val="24"/>
        </w:rPr>
        <w:lastRenderedPageBreak/>
        <w:t>B/ oslavovali a chválili Boha</w:t>
      </w:r>
    </w:p>
    <w:p w14:paraId="5413F950" w14:textId="25C1B795" w:rsidR="00805443" w:rsidRPr="002778ED" w:rsidRDefault="00805443" w:rsidP="00B72F47">
      <w:pPr>
        <w:spacing w:line="240" w:lineRule="auto"/>
        <w:rPr>
          <w:b/>
          <w:color w:val="4472C4" w:themeColor="accent1"/>
        </w:rPr>
      </w:pPr>
      <w:r w:rsidRPr="002778ED">
        <w:rPr>
          <w:b/>
          <w:color w:val="4472C4" w:themeColor="accent1"/>
          <w:sz w:val="24"/>
          <w:szCs w:val="24"/>
        </w:rPr>
        <w:t>C/ mnohí ho opustili a viac s ním nechodili</w:t>
      </w:r>
      <w:r w:rsidR="002778ED" w:rsidRPr="002778ED">
        <w:rPr>
          <w:b/>
          <w:color w:val="4472C4" w:themeColor="accent1"/>
          <w:sz w:val="24"/>
          <w:szCs w:val="24"/>
        </w:rPr>
        <w:t xml:space="preserve">, </w:t>
      </w:r>
      <w:proofErr w:type="spellStart"/>
      <w:r w:rsidR="002778ED" w:rsidRPr="002778ED">
        <w:rPr>
          <w:b/>
          <w:bCs/>
          <w:color w:val="4472C4" w:themeColor="accent1"/>
        </w:rPr>
        <w:t>Jn</w:t>
      </w:r>
      <w:proofErr w:type="spellEnd"/>
      <w:r w:rsidR="002778ED" w:rsidRPr="002778ED">
        <w:rPr>
          <w:b/>
          <w:bCs/>
          <w:color w:val="4472C4" w:themeColor="accent1"/>
        </w:rPr>
        <w:t xml:space="preserve"> 6,66</w:t>
      </w:r>
    </w:p>
    <w:p w14:paraId="1D50429D" w14:textId="77777777" w:rsidR="00805443" w:rsidRDefault="00805443" w:rsidP="00B72F47">
      <w:pPr>
        <w:spacing w:line="240" w:lineRule="auto"/>
      </w:pPr>
    </w:p>
    <w:p w14:paraId="5C2765CD" w14:textId="77777777" w:rsidR="00805443" w:rsidRDefault="00805443" w:rsidP="00B72F47">
      <w:pPr>
        <w:spacing w:line="240" w:lineRule="auto"/>
        <w:rPr>
          <w:b/>
          <w:bCs/>
        </w:rPr>
      </w:pPr>
      <w:r>
        <w:rPr>
          <w:b/>
          <w:bCs/>
          <w:sz w:val="24"/>
          <w:szCs w:val="24"/>
        </w:rPr>
        <w:t>Vysvetli Ježišove výroky:</w:t>
      </w:r>
    </w:p>
    <w:p w14:paraId="3FE3E588" w14:textId="0DDC1963" w:rsidR="00805443" w:rsidRPr="000A45B7" w:rsidRDefault="00805443" w:rsidP="000A45B7">
      <w:pPr>
        <w:jc w:val="both"/>
        <w:rPr>
          <w:color w:val="4472C4" w:themeColor="accent1"/>
          <w:sz w:val="24"/>
        </w:rPr>
      </w:pPr>
      <w:r>
        <w:rPr>
          <w:sz w:val="24"/>
          <w:szCs w:val="24"/>
        </w:rPr>
        <w:t>„Nezháňajte sa za pominuteľným pokrmom, ale za pokrmom, ktorý ostáva pre večný život, a ten vám dá Syn človeka. Lebo jeho označil Otec, Boh, svojou pečaťou.“ Čo mal na mysli „pečaťou“ Ducha Svätého?</w:t>
      </w:r>
      <w:r w:rsidR="002778ED">
        <w:rPr>
          <w:sz w:val="24"/>
          <w:szCs w:val="24"/>
        </w:rPr>
        <w:t xml:space="preserve"> </w:t>
      </w:r>
      <w:r w:rsidR="000A45B7">
        <w:rPr>
          <w:sz w:val="24"/>
          <w:szCs w:val="24"/>
        </w:rPr>
        <w:t xml:space="preserve">  </w:t>
      </w:r>
      <w:r w:rsidR="002778ED" w:rsidRPr="000A45B7">
        <w:rPr>
          <w:b/>
          <w:bCs/>
          <w:color w:val="4472C4" w:themeColor="accent1"/>
          <w:sz w:val="24"/>
        </w:rPr>
        <w:t>„Pečaťou“ Ducha Svätého pri krste v Jordáne, Božou mocou, ktorou mohol konať znamenia.</w:t>
      </w:r>
      <w:r w:rsidR="000A45B7">
        <w:rPr>
          <w:b/>
          <w:bCs/>
          <w:color w:val="4472C4" w:themeColor="accent1"/>
          <w:sz w:val="24"/>
        </w:rPr>
        <w:t xml:space="preserve"> </w:t>
      </w:r>
      <w:r w:rsidR="002778ED" w:rsidRPr="000A45B7">
        <w:rPr>
          <w:b/>
          <w:bCs/>
          <w:color w:val="4472C4" w:themeColor="accent1"/>
          <w:sz w:val="24"/>
        </w:rPr>
        <w:t xml:space="preserve">pozn. k </w:t>
      </w:r>
      <w:proofErr w:type="spellStart"/>
      <w:r w:rsidR="002778ED" w:rsidRPr="000A45B7">
        <w:rPr>
          <w:b/>
          <w:bCs/>
          <w:color w:val="4472C4" w:themeColor="accent1"/>
          <w:sz w:val="24"/>
        </w:rPr>
        <w:t>Jn</w:t>
      </w:r>
      <w:proofErr w:type="spellEnd"/>
      <w:r w:rsidR="002778ED" w:rsidRPr="000A45B7">
        <w:rPr>
          <w:b/>
          <w:bCs/>
          <w:color w:val="4472C4" w:themeColor="accent1"/>
          <w:sz w:val="24"/>
        </w:rPr>
        <w:t xml:space="preserve"> 6,27</w:t>
      </w:r>
    </w:p>
    <w:p w14:paraId="24E9758A" w14:textId="77777777" w:rsidR="00805443" w:rsidRDefault="00805443" w:rsidP="00B72F47">
      <w:pPr>
        <w:spacing w:line="240" w:lineRule="auto"/>
        <w:jc w:val="both"/>
      </w:pPr>
    </w:p>
    <w:p w14:paraId="5301F9E1" w14:textId="13E6CDA3" w:rsidR="000A45B7" w:rsidRPr="000A45B7" w:rsidRDefault="00805443" w:rsidP="000A45B7">
      <w:pPr>
        <w:jc w:val="both"/>
        <w:rPr>
          <w:color w:val="4472C4" w:themeColor="accent1"/>
          <w:sz w:val="24"/>
        </w:rPr>
      </w:pPr>
      <w:r>
        <w:rPr>
          <w:sz w:val="24"/>
          <w:szCs w:val="24"/>
        </w:rPr>
        <w:t xml:space="preserve">„A chlieb, ktorý ja dám, je moje telo za život sveta.“ </w:t>
      </w:r>
      <w:r w:rsidR="000A45B7">
        <w:rPr>
          <w:sz w:val="24"/>
          <w:szCs w:val="24"/>
        </w:rPr>
        <w:t xml:space="preserve">   </w:t>
      </w:r>
      <w:r w:rsidR="000A45B7" w:rsidRPr="000A45B7">
        <w:rPr>
          <w:b/>
          <w:bCs/>
          <w:color w:val="4472C4" w:themeColor="accent1"/>
          <w:sz w:val="24"/>
        </w:rPr>
        <w:t>Eucharistiou sa veriaci životne spájajú s Božím Synom a zúčastňujú sa tak na jeho božskom bytí a živote.</w:t>
      </w:r>
      <w:r w:rsidR="000A45B7">
        <w:rPr>
          <w:b/>
          <w:bCs/>
          <w:color w:val="4472C4" w:themeColor="accent1"/>
          <w:sz w:val="24"/>
        </w:rPr>
        <w:t xml:space="preserve"> </w:t>
      </w:r>
      <w:r w:rsidR="000A45B7" w:rsidRPr="000A45B7">
        <w:rPr>
          <w:b/>
          <w:bCs/>
          <w:color w:val="4472C4" w:themeColor="accent1"/>
          <w:sz w:val="24"/>
        </w:rPr>
        <w:t xml:space="preserve">pozn. k </w:t>
      </w:r>
      <w:proofErr w:type="spellStart"/>
      <w:r w:rsidR="000A45B7" w:rsidRPr="000A45B7">
        <w:rPr>
          <w:b/>
          <w:bCs/>
          <w:color w:val="4472C4" w:themeColor="accent1"/>
          <w:sz w:val="24"/>
        </w:rPr>
        <w:t>Jn</w:t>
      </w:r>
      <w:proofErr w:type="spellEnd"/>
      <w:r w:rsidR="000A45B7" w:rsidRPr="000A45B7">
        <w:rPr>
          <w:b/>
          <w:bCs/>
          <w:color w:val="4472C4" w:themeColor="accent1"/>
          <w:sz w:val="24"/>
        </w:rPr>
        <w:t xml:space="preserve"> 6,51</w:t>
      </w:r>
    </w:p>
    <w:p w14:paraId="303169FA" w14:textId="11F1CAFE" w:rsidR="00805443" w:rsidRDefault="00805443" w:rsidP="00B72F47">
      <w:pPr>
        <w:spacing w:line="240" w:lineRule="auto"/>
        <w:jc w:val="both"/>
      </w:pPr>
    </w:p>
    <w:p w14:paraId="7965CF1D" w14:textId="6D9F368B" w:rsidR="000A45B7" w:rsidRDefault="00805443" w:rsidP="000A45B7">
      <w:pPr>
        <w:jc w:val="both"/>
      </w:pPr>
      <w:r>
        <w:rPr>
          <w:sz w:val="24"/>
          <w:szCs w:val="24"/>
        </w:rPr>
        <w:t>„Slová, ktoré som vám povedal, sú Duch a život.“</w:t>
      </w:r>
      <w:r w:rsidR="000A45B7">
        <w:rPr>
          <w:sz w:val="24"/>
          <w:szCs w:val="24"/>
        </w:rPr>
        <w:t xml:space="preserve">   </w:t>
      </w:r>
      <w:r w:rsidR="000A45B7" w:rsidRPr="000A45B7">
        <w:rPr>
          <w:b/>
          <w:bCs/>
          <w:color w:val="4472C4" w:themeColor="accent1"/>
          <w:sz w:val="24"/>
        </w:rPr>
        <w:t>Ježiš hovorí o nebeskom chlebe ako o realite, ktorú chápe človek len pod vplyvom Ducha (</w:t>
      </w:r>
      <w:proofErr w:type="spellStart"/>
      <w:r w:rsidR="000A45B7" w:rsidRPr="000A45B7">
        <w:rPr>
          <w:b/>
          <w:bCs/>
          <w:color w:val="4472C4" w:themeColor="accent1"/>
          <w:sz w:val="24"/>
        </w:rPr>
        <w:t>porov</w:t>
      </w:r>
      <w:proofErr w:type="spellEnd"/>
      <w:r w:rsidR="000A45B7" w:rsidRPr="000A45B7">
        <w:rPr>
          <w:b/>
          <w:bCs/>
          <w:color w:val="4472C4" w:themeColor="accent1"/>
          <w:sz w:val="24"/>
        </w:rPr>
        <w:t>. 14, 26). Eucharistia, to je telo vzkrieseného Pána, ktorý sedí po pravici Otca.</w:t>
      </w:r>
      <w:r w:rsidR="000A45B7" w:rsidRPr="000A45B7">
        <w:rPr>
          <w:b/>
          <w:bCs/>
          <w:color w:val="4472C4" w:themeColor="accent1"/>
          <w:sz w:val="24"/>
        </w:rPr>
        <w:t xml:space="preserve"> </w:t>
      </w:r>
      <w:r w:rsidR="000A45B7" w:rsidRPr="000A45B7">
        <w:rPr>
          <w:b/>
          <w:bCs/>
          <w:color w:val="4472C4" w:themeColor="accent1"/>
          <w:sz w:val="24"/>
        </w:rPr>
        <w:t xml:space="preserve">pozn. k </w:t>
      </w:r>
      <w:proofErr w:type="spellStart"/>
      <w:r w:rsidR="000A45B7" w:rsidRPr="000A45B7">
        <w:rPr>
          <w:b/>
          <w:bCs/>
          <w:color w:val="4472C4" w:themeColor="accent1"/>
          <w:sz w:val="24"/>
        </w:rPr>
        <w:t>Jn</w:t>
      </w:r>
      <w:proofErr w:type="spellEnd"/>
      <w:r w:rsidR="000A45B7" w:rsidRPr="000A45B7">
        <w:rPr>
          <w:b/>
          <w:bCs/>
          <w:color w:val="4472C4" w:themeColor="accent1"/>
          <w:sz w:val="24"/>
        </w:rPr>
        <w:t xml:space="preserve"> 6,63</w:t>
      </w:r>
    </w:p>
    <w:p w14:paraId="7B9B01C7" w14:textId="4FBE5589" w:rsidR="00805443" w:rsidRDefault="00805443" w:rsidP="00B72F47">
      <w:pPr>
        <w:spacing w:line="240" w:lineRule="auto"/>
        <w:jc w:val="both"/>
      </w:pPr>
    </w:p>
    <w:p w14:paraId="784D76F1" w14:textId="36B3A98C" w:rsidR="000A45B7" w:rsidRPr="000A45B7" w:rsidRDefault="00805443" w:rsidP="000A45B7">
      <w:pPr>
        <w:jc w:val="both"/>
        <w:rPr>
          <w:color w:val="4472C4" w:themeColor="accent1"/>
          <w:sz w:val="24"/>
        </w:rPr>
      </w:pPr>
      <w:r>
        <w:rPr>
          <w:sz w:val="24"/>
          <w:szCs w:val="24"/>
        </w:rPr>
        <w:t>Eucharistická reč</w:t>
      </w:r>
      <w:r w:rsidR="000A45B7">
        <w:rPr>
          <w:sz w:val="24"/>
          <w:szCs w:val="24"/>
        </w:rPr>
        <w:t xml:space="preserve">    </w:t>
      </w:r>
      <w:r w:rsidR="000A45B7" w:rsidRPr="000A45B7">
        <w:rPr>
          <w:b/>
          <w:bCs/>
          <w:color w:val="4472C4" w:themeColor="accent1"/>
          <w:sz w:val="24"/>
        </w:rPr>
        <w:t xml:space="preserve">Túto reč Pán povedal v </w:t>
      </w:r>
      <w:proofErr w:type="spellStart"/>
      <w:r w:rsidR="000A45B7" w:rsidRPr="000A45B7">
        <w:rPr>
          <w:b/>
          <w:bCs/>
          <w:color w:val="4472C4" w:themeColor="accent1"/>
          <w:sz w:val="24"/>
        </w:rPr>
        <w:t>kafarnaumskej</w:t>
      </w:r>
      <w:proofErr w:type="spellEnd"/>
      <w:r w:rsidR="000A45B7" w:rsidRPr="000A45B7">
        <w:rPr>
          <w:b/>
          <w:bCs/>
          <w:color w:val="4472C4" w:themeColor="accent1"/>
          <w:sz w:val="24"/>
        </w:rPr>
        <w:t xml:space="preserve"> synagóge pred veľkým zástupom. Prisľubuje nadprirodzený pokrm. Je to zrejme sviatostný chlieb a nápoj, Eucharistia, ktorú potom ustanovil pri Poslednej večeri. Z jeho výrokov je jasné, že svoj prísľub myslel doslovne, teda</w:t>
      </w:r>
      <w:r w:rsidR="00C2145B">
        <w:rPr>
          <w:b/>
          <w:bCs/>
          <w:color w:val="4472C4" w:themeColor="accent1"/>
          <w:sz w:val="24"/>
        </w:rPr>
        <w:t xml:space="preserve"> </w:t>
      </w:r>
      <w:r w:rsidR="000A45B7" w:rsidRPr="000A45B7">
        <w:rPr>
          <w:b/>
          <w:bCs/>
          <w:color w:val="4472C4" w:themeColor="accent1"/>
          <w:sz w:val="24"/>
        </w:rPr>
        <w:t>reálne, skutočne, nie iba obrazne a duchovne.</w:t>
      </w:r>
      <w:r w:rsidR="000A45B7" w:rsidRPr="000A45B7">
        <w:rPr>
          <w:b/>
          <w:bCs/>
          <w:color w:val="4472C4" w:themeColor="accent1"/>
          <w:sz w:val="24"/>
        </w:rPr>
        <w:t xml:space="preserve"> </w:t>
      </w:r>
      <w:r w:rsidR="000A45B7" w:rsidRPr="000A45B7">
        <w:rPr>
          <w:b/>
          <w:bCs/>
          <w:color w:val="4472C4" w:themeColor="accent1"/>
          <w:sz w:val="24"/>
        </w:rPr>
        <w:t xml:space="preserve">pozn. k </w:t>
      </w:r>
      <w:proofErr w:type="spellStart"/>
      <w:r w:rsidR="000A45B7" w:rsidRPr="000A45B7">
        <w:rPr>
          <w:b/>
          <w:bCs/>
          <w:color w:val="4472C4" w:themeColor="accent1"/>
          <w:sz w:val="24"/>
        </w:rPr>
        <w:t>Jn</w:t>
      </w:r>
      <w:proofErr w:type="spellEnd"/>
      <w:r w:rsidR="000A45B7" w:rsidRPr="000A45B7">
        <w:rPr>
          <w:b/>
          <w:bCs/>
          <w:color w:val="4472C4" w:themeColor="accent1"/>
          <w:sz w:val="24"/>
        </w:rPr>
        <w:t xml:space="preserve"> 6,22-71</w:t>
      </w:r>
    </w:p>
    <w:p w14:paraId="704828E7" w14:textId="1D3C1BFA" w:rsidR="00805443" w:rsidRDefault="00805443" w:rsidP="00B72F47">
      <w:pPr>
        <w:spacing w:line="240" w:lineRule="auto"/>
        <w:jc w:val="both"/>
      </w:pPr>
    </w:p>
    <w:p w14:paraId="536020AA" w14:textId="77777777" w:rsidR="00805443" w:rsidRDefault="00805443" w:rsidP="00B72F47">
      <w:pPr>
        <w:spacing w:line="240" w:lineRule="auto"/>
        <w:jc w:val="both"/>
        <w:rPr>
          <w:b/>
          <w:bCs/>
        </w:rPr>
      </w:pPr>
    </w:p>
    <w:p w14:paraId="311BAA2F" w14:textId="77777777" w:rsidR="00805443" w:rsidRPr="00B72F47" w:rsidRDefault="00805443" w:rsidP="00805443">
      <w:pPr>
        <w:jc w:val="both"/>
        <w:rPr>
          <w:color w:val="4472C4" w:themeColor="accent1"/>
        </w:rPr>
      </w:pPr>
      <w:r w:rsidRPr="00B72F47">
        <w:rPr>
          <w:b/>
          <w:bCs/>
          <w:color w:val="4472C4" w:themeColor="accent1"/>
          <w:sz w:val="24"/>
          <w:szCs w:val="24"/>
        </w:rPr>
        <w:t>2. Doplň čísla</w:t>
      </w:r>
    </w:p>
    <w:p w14:paraId="7B39C623" w14:textId="1E9C66FE" w:rsidR="00C2145B" w:rsidRDefault="00805443" w:rsidP="00C2145B">
      <w:pPr>
        <w:jc w:val="both"/>
      </w:pPr>
      <w:r>
        <w:rPr>
          <w:sz w:val="24"/>
          <w:szCs w:val="24"/>
        </w:rPr>
        <w:t xml:space="preserve">Vzdialenosť medzi </w:t>
      </w:r>
      <w:proofErr w:type="spellStart"/>
      <w:r>
        <w:rPr>
          <w:sz w:val="24"/>
          <w:szCs w:val="24"/>
        </w:rPr>
        <w:t>Betsaidou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Kafarnaumom</w:t>
      </w:r>
      <w:proofErr w:type="spellEnd"/>
      <w:r>
        <w:rPr>
          <w:sz w:val="24"/>
          <w:szCs w:val="24"/>
        </w:rPr>
        <w:t xml:space="preserve"> cez jazero asi </w:t>
      </w:r>
      <w:r w:rsidR="000F2949" w:rsidRPr="00C2145B">
        <w:rPr>
          <w:b/>
          <w:bCs/>
          <w:color w:val="4472C4" w:themeColor="accent1"/>
          <w:sz w:val="24"/>
        </w:rPr>
        <w:t>10 km</w:t>
      </w:r>
      <w:r>
        <w:rPr>
          <w:sz w:val="24"/>
          <w:szCs w:val="24"/>
        </w:rPr>
        <w:t xml:space="preserve">, teda asi </w:t>
      </w:r>
      <w:r w:rsidR="00EB4712" w:rsidRPr="00C2145B">
        <w:rPr>
          <w:b/>
          <w:bCs/>
          <w:color w:val="4472C4" w:themeColor="accent1"/>
          <w:sz w:val="24"/>
        </w:rPr>
        <w:t>1,5 hod</w:t>
      </w:r>
      <w:r>
        <w:rPr>
          <w:sz w:val="24"/>
          <w:szCs w:val="24"/>
        </w:rPr>
        <w:t xml:space="preserve"> hodiny cesty člnom.</w:t>
      </w:r>
      <w:r w:rsidR="00C2145B">
        <w:rPr>
          <w:sz w:val="24"/>
          <w:szCs w:val="24"/>
        </w:rPr>
        <w:t xml:space="preserve">   </w:t>
      </w:r>
      <w:r w:rsidR="00C2145B" w:rsidRPr="00C2145B">
        <w:rPr>
          <w:b/>
          <w:bCs/>
          <w:color w:val="4472C4" w:themeColor="accent1"/>
          <w:sz w:val="24"/>
        </w:rPr>
        <w:t xml:space="preserve">pozn. k </w:t>
      </w:r>
      <w:proofErr w:type="spellStart"/>
      <w:r w:rsidR="00C2145B" w:rsidRPr="00C2145B">
        <w:rPr>
          <w:b/>
          <w:bCs/>
          <w:color w:val="4472C4" w:themeColor="accent1"/>
          <w:sz w:val="24"/>
        </w:rPr>
        <w:t>Jn</w:t>
      </w:r>
      <w:proofErr w:type="spellEnd"/>
      <w:r w:rsidR="00C2145B" w:rsidRPr="00C2145B">
        <w:rPr>
          <w:b/>
          <w:bCs/>
          <w:color w:val="4472C4" w:themeColor="accent1"/>
          <w:sz w:val="24"/>
        </w:rPr>
        <w:t xml:space="preserve"> 6,17</w:t>
      </w:r>
    </w:p>
    <w:p w14:paraId="7E2A42F4" w14:textId="240791FD" w:rsidR="00C2145B" w:rsidRDefault="00805443" w:rsidP="00C2145B">
      <w:pPr>
        <w:jc w:val="both"/>
      </w:pPr>
      <w:r>
        <w:rPr>
          <w:sz w:val="24"/>
          <w:szCs w:val="24"/>
        </w:rPr>
        <w:t>Ako ďaleko veslovali učeníci po mori, keď videli Ježiša kr</w:t>
      </w:r>
      <w:r w:rsidR="00EB4712">
        <w:rPr>
          <w:sz w:val="24"/>
          <w:szCs w:val="24"/>
        </w:rPr>
        <w:t>áčať po mori a blížiť sa k lodi</w:t>
      </w:r>
      <w:r w:rsidR="00C2145B">
        <w:rPr>
          <w:sz w:val="24"/>
          <w:szCs w:val="24"/>
        </w:rPr>
        <w:t xml:space="preserve"> </w:t>
      </w:r>
      <w:r w:rsidR="00C2145B" w:rsidRPr="00C2145B">
        <w:rPr>
          <w:b/>
          <w:bCs/>
          <w:color w:val="4472C4" w:themeColor="accent1"/>
          <w:sz w:val="24"/>
        </w:rPr>
        <w:t xml:space="preserve">25-30 </w:t>
      </w:r>
      <w:proofErr w:type="spellStart"/>
      <w:r w:rsidR="00C2145B" w:rsidRPr="00C2145B">
        <w:rPr>
          <w:b/>
          <w:bCs/>
          <w:color w:val="4472C4" w:themeColor="accent1"/>
          <w:sz w:val="24"/>
        </w:rPr>
        <w:t>stadií</w:t>
      </w:r>
      <w:proofErr w:type="spellEnd"/>
      <w:r w:rsidR="00C2145B" w:rsidRPr="00C2145B">
        <w:rPr>
          <w:b/>
          <w:bCs/>
          <w:color w:val="4472C4" w:themeColor="accent1"/>
          <w:sz w:val="24"/>
        </w:rPr>
        <w:t xml:space="preserve">; </w:t>
      </w:r>
      <w:proofErr w:type="spellStart"/>
      <w:r w:rsidR="00C2145B" w:rsidRPr="00C2145B">
        <w:rPr>
          <w:b/>
          <w:bCs/>
          <w:color w:val="4472C4" w:themeColor="accent1"/>
          <w:sz w:val="24"/>
        </w:rPr>
        <w:t>Jn</w:t>
      </w:r>
      <w:proofErr w:type="spellEnd"/>
      <w:r w:rsidR="00C2145B" w:rsidRPr="00C2145B">
        <w:rPr>
          <w:b/>
          <w:bCs/>
          <w:color w:val="4472C4" w:themeColor="accent1"/>
          <w:sz w:val="24"/>
        </w:rPr>
        <w:t xml:space="preserve"> 6,19 </w:t>
      </w:r>
    </w:p>
    <w:p w14:paraId="7BFDB88B" w14:textId="17977B43" w:rsidR="000F2949" w:rsidRDefault="00805443" w:rsidP="000F2949">
      <w:pPr>
        <w:jc w:val="both"/>
      </w:pPr>
      <w:proofErr w:type="spellStart"/>
      <w:r>
        <w:rPr>
          <w:sz w:val="24"/>
          <w:szCs w:val="24"/>
        </w:rPr>
        <w:t>Stadion</w:t>
      </w:r>
      <w:proofErr w:type="spellEnd"/>
      <w:r>
        <w:rPr>
          <w:sz w:val="24"/>
          <w:szCs w:val="24"/>
        </w:rPr>
        <w:t xml:space="preserve"> je</w:t>
      </w:r>
      <w:r w:rsidR="00EB4712">
        <w:rPr>
          <w:sz w:val="24"/>
          <w:szCs w:val="24"/>
        </w:rPr>
        <w:t xml:space="preserve"> </w:t>
      </w:r>
      <w:r w:rsidR="00EB4712" w:rsidRPr="000F2949">
        <w:rPr>
          <w:b/>
          <w:bCs/>
          <w:color w:val="4472C4" w:themeColor="accent1"/>
          <w:sz w:val="24"/>
        </w:rPr>
        <w:t>186</w:t>
      </w:r>
      <w:r>
        <w:rPr>
          <w:sz w:val="24"/>
          <w:szCs w:val="24"/>
        </w:rPr>
        <w:t xml:space="preserve"> m</w:t>
      </w:r>
      <w:r w:rsidR="00EB4712">
        <w:rPr>
          <w:sz w:val="24"/>
          <w:szCs w:val="24"/>
        </w:rPr>
        <w:t xml:space="preserve">, </w:t>
      </w:r>
      <w:r w:rsidR="000F2949" w:rsidRPr="000F2949">
        <w:rPr>
          <w:b/>
          <w:bCs/>
          <w:color w:val="4472C4" w:themeColor="accent1"/>
          <w:sz w:val="24"/>
        </w:rPr>
        <w:t xml:space="preserve">pozn. k </w:t>
      </w:r>
      <w:proofErr w:type="spellStart"/>
      <w:r w:rsidR="000F2949" w:rsidRPr="000F2949">
        <w:rPr>
          <w:b/>
          <w:bCs/>
          <w:color w:val="4472C4" w:themeColor="accent1"/>
          <w:sz w:val="24"/>
        </w:rPr>
        <w:t>Jn</w:t>
      </w:r>
      <w:proofErr w:type="spellEnd"/>
      <w:r w:rsidR="000F2949" w:rsidRPr="000F2949">
        <w:rPr>
          <w:b/>
          <w:bCs/>
          <w:color w:val="4472C4" w:themeColor="accent1"/>
          <w:sz w:val="24"/>
        </w:rPr>
        <w:t xml:space="preserve"> 6,19</w:t>
      </w:r>
    </w:p>
    <w:p w14:paraId="322ED3D5" w14:textId="33C3DCE3" w:rsidR="00805443" w:rsidRDefault="00805443" w:rsidP="00805443">
      <w:pPr>
        <w:jc w:val="both"/>
      </w:pPr>
    </w:p>
    <w:p w14:paraId="00A3A5C0" w14:textId="77777777" w:rsidR="00805443" w:rsidRDefault="00805443" w:rsidP="00805443">
      <w:pPr>
        <w:jc w:val="both"/>
      </w:pPr>
    </w:p>
    <w:p w14:paraId="211A6894" w14:textId="77777777" w:rsidR="00805443" w:rsidRDefault="00805443" w:rsidP="00805443">
      <w:pPr>
        <w:jc w:val="both"/>
      </w:pPr>
      <w:r>
        <w:rPr>
          <w:sz w:val="24"/>
          <w:szCs w:val="24"/>
        </w:rPr>
        <w:t>Rozmnoženie chleba:</w:t>
      </w:r>
    </w:p>
    <w:p w14:paraId="42059FD5" w14:textId="7D855FC5" w:rsidR="00EB4712" w:rsidRDefault="00805443" w:rsidP="00EB4712">
      <w:pPr>
        <w:jc w:val="both"/>
      </w:pPr>
      <w:r>
        <w:rPr>
          <w:sz w:val="24"/>
          <w:szCs w:val="24"/>
        </w:rPr>
        <w:t xml:space="preserve">- Filip odhadoval, že nebude stačiť ani za </w:t>
      </w:r>
      <w:r w:rsidR="008C6986" w:rsidRPr="006A0F7B">
        <w:rPr>
          <w:b/>
          <w:bCs/>
          <w:color w:val="4472C4" w:themeColor="accent1"/>
          <w:sz w:val="24"/>
        </w:rPr>
        <w:t>200</w:t>
      </w:r>
      <w:r>
        <w:rPr>
          <w:sz w:val="24"/>
          <w:szCs w:val="24"/>
        </w:rPr>
        <w:t xml:space="preserve"> denárov chleba, aby sa každému ušlo čo len kúsok.</w:t>
      </w:r>
      <w:r w:rsidR="008C6986">
        <w:rPr>
          <w:sz w:val="24"/>
          <w:szCs w:val="24"/>
        </w:rPr>
        <w:t xml:space="preserve">  </w:t>
      </w:r>
      <w:r w:rsidR="00EB4712" w:rsidRPr="006A0F7B">
        <w:rPr>
          <w:b/>
          <w:bCs/>
          <w:color w:val="4472C4" w:themeColor="accent1"/>
          <w:sz w:val="24"/>
        </w:rPr>
        <w:t xml:space="preserve"> </w:t>
      </w:r>
      <w:proofErr w:type="spellStart"/>
      <w:r w:rsidR="00EB4712" w:rsidRPr="006A0F7B">
        <w:rPr>
          <w:b/>
          <w:bCs/>
          <w:color w:val="4472C4" w:themeColor="accent1"/>
          <w:sz w:val="24"/>
        </w:rPr>
        <w:t>Jn</w:t>
      </w:r>
      <w:proofErr w:type="spellEnd"/>
      <w:r w:rsidR="00EB4712" w:rsidRPr="006A0F7B">
        <w:rPr>
          <w:b/>
          <w:bCs/>
          <w:color w:val="4472C4" w:themeColor="accent1"/>
          <w:sz w:val="24"/>
        </w:rPr>
        <w:t xml:space="preserve"> 6,7</w:t>
      </w:r>
    </w:p>
    <w:p w14:paraId="29485A1D" w14:textId="36D8F31C" w:rsidR="00805443" w:rsidRDefault="00805443" w:rsidP="00805443">
      <w:pPr>
        <w:jc w:val="both"/>
      </w:pPr>
      <w:r>
        <w:rPr>
          <w:sz w:val="24"/>
          <w:szCs w:val="24"/>
        </w:rPr>
        <w:t xml:space="preserve">- počet rozmnožených chlebov </w:t>
      </w:r>
      <w:r w:rsidR="006A0F7B" w:rsidRPr="008C6986">
        <w:rPr>
          <w:b/>
          <w:bCs/>
          <w:color w:val="4472C4" w:themeColor="accent1"/>
          <w:sz w:val="24"/>
        </w:rPr>
        <w:t xml:space="preserve">5; </w:t>
      </w:r>
      <w:proofErr w:type="spellStart"/>
      <w:r w:rsidR="006A0F7B" w:rsidRPr="008C6986">
        <w:rPr>
          <w:b/>
          <w:bCs/>
          <w:color w:val="4472C4" w:themeColor="accent1"/>
          <w:sz w:val="24"/>
        </w:rPr>
        <w:t>Jn</w:t>
      </w:r>
      <w:proofErr w:type="spellEnd"/>
      <w:r w:rsidR="006A0F7B" w:rsidRPr="008C6986">
        <w:rPr>
          <w:b/>
          <w:bCs/>
          <w:color w:val="4472C4" w:themeColor="accent1"/>
          <w:sz w:val="24"/>
        </w:rPr>
        <w:t xml:space="preserve"> 6,9</w:t>
      </w:r>
    </w:p>
    <w:p w14:paraId="745DF2B4" w14:textId="5D50C6FE" w:rsidR="00805443" w:rsidRDefault="00805443" w:rsidP="00805443">
      <w:pPr>
        <w:jc w:val="both"/>
      </w:pPr>
      <w:r>
        <w:rPr>
          <w:sz w:val="24"/>
          <w:szCs w:val="24"/>
        </w:rPr>
        <w:t>- počet rozmnožených rýb</w:t>
      </w:r>
      <w:r w:rsidR="006A0F7B">
        <w:rPr>
          <w:sz w:val="24"/>
          <w:szCs w:val="24"/>
        </w:rPr>
        <w:t xml:space="preserve"> </w:t>
      </w:r>
      <w:r w:rsidR="006A0F7B" w:rsidRPr="008C6986">
        <w:rPr>
          <w:b/>
          <w:bCs/>
          <w:color w:val="4472C4" w:themeColor="accent1"/>
          <w:sz w:val="24"/>
        </w:rPr>
        <w:t xml:space="preserve">2; </w:t>
      </w:r>
      <w:proofErr w:type="spellStart"/>
      <w:r w:rsidR="006A0F7B" w:rsidRPr="008C6986">
        <w:rPr>
          <w:b/>
          <w:bCs/>
          <w:color w:val="4472C4" w:themeColor="accent1"/>
          <w:sz w:val="24"/>
        </w:rPr>
        <w:t>Jn</w:t>
      </w:r>
      <w:proofErr w:type="spellEnd"/>
      <w:r w:rsidR="006A0F7B" w:rsidRPr="008C6986">
        <w:rPr>
          <w:b/>
          <w:bCs/>
          <w:color w:val="4472C4" w:themeColor="accent1"/>
          <w:sz w:val="24"/>
        </w:rPr>
        <w:t xml:space="preserve"> 6,9</w:t>
      </w:r>
    </w:p>
    <w:p w14:paraId="2F178F73" w14:textId="729B88FF" w:rsidR="00805443" w:rsidRDefault="00805443" w:rsidP="00805443">
      <w:pPr>
        <w:jc w:val="both"/>
      </w:pPr>
      <w:r>
        <w:rPr>
          <w:sz w:val="24"/>
          <w:szCs w:val="24"/>
        </w:rPr>
        <w:lastRenderedPageBreak/>
        <w:t>- počet nasýtených mužov</w:t>
      </w:r>
      <w:r w:rsidR="008C6986">
        <w:rPr>
          <w:sz w:val="24"/>
          <w:szCs w:val="24"/>
        </w:rPr>
        <w:t xml:space="preserve"> </w:t>
      </w:r>
      <w:r w:rsidR="008C6986" w:rsidRPr="008C6986">
        <w:rPr>
          <w:b/>
          <w:bCs/>
          <w:color w:val="4472C4" w:themeColor="accent1"/>
          <w:sz w:val="24"/>
        </w:rPr>
        <w:t xml:space="preserve">5000; </w:t>
      </w:r>
      <w:proofErr w:type="spellStart"/>
      <w:r w:rsidR="008C6986" w:rsidRPr="008C6986">
        <w:rPr>
          <w:b/>
          <w:bCs/>
          <w:color w:val="4472C4" w:themeColor="accent1"/>
          <w:sz w:val="24"/>
        </w:rPr>
        <w:t>Jn</w:t>
      </w:r>
      <w:proofErr w:type="spellEnd"/>
      <w:r w:rsidR="008C6986" w:rsidRPr="008C6986">
        <w:rPr>
          <w:b/>
          <w:bCs/>
          <w:color w:val="4472C4" w:themeColor="accent1"/>
          <w:sz w:val="24"/>
        </w:rPr>
        <w:t xml:space="preserve"> 6,10</w:t>
      </w:r>
    </w:p>
    <w:p w14:paraId="79C41844" w14:textId="7AAA5178" w:rsidR="00805443" w:rsidRDefault="00805443" w:rsidP="00805443">
      <w:pPr>
        <w:jc w:val="both"/>
      </w:pPr>
      <w:r>
        <w:rPr>
          <w:sz w:val="24"/>
          <w:szCs w:val="24"/>
        </w:rPr>
        <w:t>- počet košov, ktoré naplnili zvyšnými odrobinami</w:t>
      </w:r>
      <w:r w:rsidR="008C6986">
        <w:rPr>
          <w:sz w:val="24"/>
          <w:szCs w:val="24"/>
        </w:rPr>
        <w:t xml:space="preserve"> </w:t>
      </w:r>
      <w:r w:rsidR="008C6986" w:rsidRPr="008C6986">
        <w:rPr>
          <w:b/>
          <w:bCs/>
          <w:color w:val="4472C4" w:themeColor="accent1"/>
          <w:sz w:val="24"/>
        </w:rPr>
        <w:t xml:space="preserve">12; </w:t>
      </w:r>
      <w:proofErr w:type="spellStart"/>
      <w:r w:rsidR="008C6986" w:rsidRPr="008C6986">
        <w:rPr>
          <w:b/>
          <w:bCs/>
          <w:color w:val="4472C4" w:themeColor="accent1"/>
          <w:sz w:val="24"/>
        </w:rPr>
        <w:t>Jn</w:t>
      </w:r>
      <w:proofErr w:type="spellEnd"/>
      <w:r w:rsidR="008C6986" w:rsidRPr="008C6986">
        <w:rPr>
          <w:b/>
          <w:bCs/>
          <w:color w:val="4472C4" w:themeColor="accent1"/>
          <w:sz w:val="24"/>
        </w:rPr>
        <w:t xml:space="preserve"> 6,13</w:t>
      </w:r>
    </w:p>
    <w:p w14:paraId="72E3F378" w14:textId="77777777" w:rsidR="00805443" w:rsidRDefault="00805443" w:rsidP="00805443">
      <w:pPr>
        <w:jc w:val="both"/>
      </w:pPr>
    </w:p>
    <w:p w14:paraId="2E002BB8" w14:textId="77777777" w:rsidR="00805443" w:rsidRPr="00B72F47" w:rsidRDefault="00805443" w:rsidP="00805443">
      <w:pPr>
        <w:jc w:val="both"/>
        <w:rPr>
          <w:color w:val="4472C4" w:themeColor="accent1"/>
        </w:rPr>
      </w:pPr>
    </w:p>
    <w:p w14:paraId="579A05B0" w14:textId="77777777" w:rsidR="00805443" w:rsidRPr="00B72F47" w:rsidRDefault="00805443" w:rsidP="00805443">
      <w:pPr>
        <w:jc w:val="both"/>
        <w:rPr>
          <w:color w:val="4472C4" w:themeColor="accent1"/>
        </w:rPr>
      </w:pPr>
      <w:r w:rsidRPr="00B72F47">
        <w:rPr>
          <w:b/>
          <w:bCs/>
          <w:color w:val="4472C4" w:themeColor="accent1"/>
          <w:sz w:val="24"/>
          <w:szCs w:val="24"/>
        </w:rPr>
        <w:t>3. Kto povedal komu</w:t>
      </w:r>
    </w:p>
    <w:p w14:paraId="04F7D507" w14:textId="177938EA" w:rsidR="00805443" w:rsidRDefault="00805443" w:rsidP="00805443">
      <w:pPr>
        <w:jc w:val="both"/>
      </w:pPr>
      <w:r>
        <w:rPr>
          <w:sz w:val="24"/>
          <w:szCs w:val="24"/>
        </w:rPr>
        <w:t>„Usaďte ľudí!“</w:t>
      </w:r>
      <w:r w:rsidR="008C6986">
        <w:rPr>
          <w:sz w:val="24"/>
          <w:szCs w:val="24"/>
        </w:rPr>
        <w:t xml:space="preserve">   </w:t>
      </w:r>
      <w:r w:rsidR="008C6986" w:rsidRPr="008C6986">
        <w:rPr>
          <w:b/>
          <w:bCs/>
          <w:color w:val="4472C4" w:themeColor="accent1"/>
          <w:sz w:val="24"/>
        </w:rPr>
        <w:t xml:space="preserve">Ježiš učeníkom; </w:t>
      </w:r>
      <w:proofErr w:type="spellStart"/>
      <w:r w:rsidR="008C6986" w:rsidRPr="008C6986">
        <w:rPr>
          <w:b/>
          <w:bCs/>
          <w:color w:val="4472C4" w:themeColor="accent1"/>
          <w:sz w:val="24"/>
        </w:rPr>
        <w:t>Jn</w:t>
      </w:r>
      <w:proofErr w:type="spellEnd"/>
      <w:r w:rsidR="008C6986" w:rsidRPr="008C6986">
        <w:rPr>
          <w:b/>
          <w:bCs/>
          <w:color w:val="4472C4" w:themeColor="accent1"/>
          <w:sz w:val="24"/>
        </w:rPr>
        <w:t xml:space="preserve"> 6,10</w:t>
      </w:r>
    </w:p>
    <w:p w14:paraId="578A6180" w14:textId="6124715B" w:rsidR="00805443" w:rsidRDefault="00805443" w:rsidP="00805443">
      <w:pPr>
        <w:jc w:val="both"/>
      </w:pPr>
      <w:r>
        <w:rPr>
          <w:sz w:val="24"/>
          <w:szCs w:val="24"/>
        </w:rPr>
        <w:t>„Toto je naozaj ten prorok, ktorý má prísť na svet.“</w:t>
      </w:r>
      <w:r w:rsidR="008C6986">
        <w:rPr>
          <w:sz w:val="24"/>
          <w:szCs w:val="24"/>
        </w:rPr>
        <w:t xml:space="preserve">   </w:t>
      </w:r>
      <w:r w:rsidR="008C6986" w:rsidRPr="008C6986">
        <w:rPr>
          <w:b/>
          <w:bCs/>
          <w:color w:val="4472C4" w:themeColor="accent1"/>
          <w:sz w:val="24"/>
        </w:rPr>
        <w:t xml:space="preserve">ľudia; </w:t>
      </w:r>
      <w:proofErr w:type="spellStart"/>
      <w:r w:rsidR="008C6986" w:rsidRPr="008C6986">
        <w:rPr>
          <w:b/>
          <w:bCs/>
          <w:color w:val="4472C4" w:themeColor="accent1"/>
          <w:sz w:val="24"/>
        </w:rPr>
        <w:t>Jn</w:t>
      </w:r>
      <w:proofErr w:type="spellEnd"/>
      <w:r w:rsidR="008C6986" w:rsidRPr="008C6986">
        <w:rPr>
          <w:b/>
          <w:bCs/>
          <w:color w:val="4472C4" w:themeColor="accent1"/>
          <w:sz w:val="24"/>
        </w:rPr>
        <w:t xml:space="preserve"> 6,14</w:t>
      </w:r>
    </w:p>
    <w:p w14:paraId="2396F5A9" w14:textId="64C184D2" w:rsidR="00805443" w:rsidRDefault="00805443" w:rsidP="00805443">
      <w:pPr>
        <w:jc w:val="both"/>
      </w:pPr>
      <w:r>
        <w:rPr>
          <w:sz w:val="24"/>
          <w:szCs w:val="24"/>
        </w:rPr>
        <w:t xml:space="preserve">„To som ja, nebojte sa!“ </w:t>
      </w:r>
      <w:r w:rsidR="00DA75CF">
        <w:rPr>
          <w:sz w:val="24"/>
          <w:szCs w:val="24"/>
        </w:rPr>
        <w:t xml:space="preserve">   </w:t>
      </w:r>
      <w:bookmarkStart w:id="2" w:name="__DdeLink__90_3094287314"/>
      <w:r w:rsidR="00DA75CF" w:rsidRPr="00DA75CF">
        <w:rPr>
          <w:b/>
          <w:bCs/>
          <w:color w:val="4472C4" w:themeColor="accent1"/>
          <w:sz w:val="24"/>
        </w:rPr>
        <w:t xml:space="preserve">Ježiš učeníkom; </w:t>
      </w:r>
      <w:proofErr w:type="spellStart"/>
      <w:r w:rsidR="00DA75CF" w:rsidRPr="00DA75CF">
        <w:rPr>
          <w:b/>
          <w:bCs/>
          <w:color w:val="4472C4" w:themeColor="accent1"/>
          <w:sz w:val="24"/>
        </w:rPr>
        <w:t>Jn</w:t>
      </w:r>
      <w:proofErr w:type="spellEnd"/>
      <w:r w:rsidR="00DA75CF" w:rsidRPr="00DA75CF">
        <w:rPr>
          <w:b/>
          <w:bCs/>
          <w:color w:val="4472C4" w:themeColor="accent1"/>
          <w:sz w:val="24"/>
        </w:rPr>
        <w:t xml:space="preserve"> 6,20</w:t>
      </w:r>
      <w:bookmarkEnd w:id="2"/>
    </w:p>
    <w:p w14:paraId="3998914E" w14:textId="3D86FF7B" w:rsidR="00805443" w:rsidRDefault="00805443" w:rsidP="00805443">
      <w:pPr>
        <w:jc w:val="both"/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Rabbi</w:t>
      </w:r>
      <w:proofErr w:type="spellEnd"/>
      <w:r>
        <w:rPr>
          <w:sz w:val="24"/>
          <w:szCs w:val="24"/>
        </w:rPr>
        <w:t>, kedy si sem prišiel?“</w:t>
      </w:r>
      <w:r w:rsidR="00DA75CF">
        <w:rPr>
          <w:sz w:val="24"/>
          <w:szCs w:val="24"/>
        </w:rPr>
        <w:t xml:space="preserve">   </w:t>
      </w:r>
      <w:r w:rsidR="00DA75CF" w:rsidRPr="00DA75CF">
        <w:rPr>
          <w:b/>
          <w:bCs/>
          <w:color w:val="4472C4" w:themeColor="accent1"/>
          <w:sz w:val="24"/>
        </w:rPr>
        <w:t xml:space="preserve">zástup Ježišovi; </w:t>
      </w:r>
      <w:proofErr w:type="spellStart"/>
      <w:r w:rsidR="00DA75CF" w:rsidRPr="00DA75CF">
        <w:rPr>
          <w:b/>
          <w:bCs/>
          <w:color w:val="4472C4" w:themeColor="accent1"/>
          <w:sz w:val="24"/>
        </w:rPr>
        <w:t>Jn</w:t>
      </w:r>
      <w:proofErr w:type="spellEnd"/>
      <w:r w:rsidR="00DA75CF" w:rsidRPr="00DA75CF">
        <w:rPr>
          <w:b/>
          <w:bCs/>
          <w:color w:val="4472C4" w:themeColor="accent1"/>
          <w:sz w:val="24"/>
        </w:rPr>
        <w:t xml:space="preserve"> 6,25</w:t>
      </w:r>
    </w:p>
    <w:p w14:paraId="192822BF" w14:textId="30FD1BE4" w:rsidR="00805443" w:rsidRDefault="00805443" w:rsidP="00805443">
      <w:pPr>
        <w:jc w:val="both"/>
      </w:pPr>
      <w:r>
        <w:rPr>
          <w:sz w:val="24"/>
          <w:szCs w:val="24"/>
        </w:rPr>
        <w:t>„Čo máme robiť, aby sme konali Božie skutky?“</w:t>
      </w:r>
      <w:r w:rsidR="00DA75CF">
        <w:rPr>
          <w:sz w:val="24"/>
          <w:szCs w:val="24"/>
        </w:rPr>
        <w:t xml:space="preserve"> </w:t>
      </w:r>
      <w:r w:rsidR="00DA75CF" w:rsidRPr="00DA75CF">
        <w:rPr>
          <w:b/>
          <w:bCs/>
          <w:color w:val="4472C4" w:themeColor="accent1"/>
          <w:sz w:val="24"/>
        </w:rPr>
        <w:t xml:space="preserve">ľudia Ježišovi; </w:t>
      </w:r>
      <w:proofErr w:type="spellStart"/>
      <w:r w:rsidR="00DA75CF" w:rsidRPr="00DA75CF">
        <w:rPr>
          <w:b/>
          <w:bCs/>
          <w:color w:val="4472C4" w:themeColor="accent1"/>
          <w:sz w:val="24"/>
        </w:rPr>
        <w:t>Jn</w:t>
      </w:r>
      <w:proofErr w:type="spellEnd"/>
      <w:r w:rsidR="00DA75CF" w:rsidRPr="00DA75CF">
        <w:rPr>
          <w:b/>
          <w:bCs/>
          <w:color w:val="4472C4" w:themeColor="accent1"/>
          <w:sz w:val="24"/>
        </w:rPr>
        <w:t xml:space="preserve"> 6,28</w:t>
      </w:r>
    </w:p>
    <w:p w14:paraId="6A96DF15" w14:textId="3DBE2728" w:rsidR="00805443" w:rsidRPr="00DA75CF" w:rsidRDefault="00805443" w:rsidP="00805443">
      <w:pPr>
        <w:jc w:val="both"/>
        <w:rPr>
          <w:b/>
          <w:bCs/>
        </w:rPr>
      </w:pPr>
      <w:r>
        <w:rPr>
          <w:sz w:val="24"/>
          <w:szCs w:val="24"/>
        </w:rPr>
        <w:t>„Boží skutok je veriť v toho, ktorého on poslal.“</w:t>
      </w:r>
      <w:r w:rsidR="00DA75CF">
        <w:rPr>
          <w:sz w:val="24"/>
          <w:szCs w:val="24"/>
        </w:rPr>
        <w:t xml:space="preserve">   </w:t>
      </w:r>
      <w:r w:rsidR="00DA75CF" w:rsidRPr="00DA75CF">
        <w:rPr>
          <w:b/>
          <w:bCs/>
          <w:color w:val="4472C4" w:themeColor="accent1"/>
          <w:sz w:val="24"/>
        </w:rPr>
        <w:t xml:space="preserve">Ježiš zástupu; </w:t>
      </w:r>
      <w:proofErr w:type="spellStart"/>
      <w:r w:rsidR="00DA75CF" w:rsidRPr="00DA75CF">
        <w:rPr>
          <w:b/>
          <w:bCs/>
          <w:color w:val="4472C4" w:themeColor="accent1"/>
          <w:sz w:val="24"/>
        </w:rPr>
        <w:t>Jn</w:t>
      </w:r>
      <w:proofErr w:type="spellEnd"/>
      <w:r w:rsidR="00DA75CF" w:rsidRPr="00DA75CF">
        <w:rPr>
          <w:b/>
          <w:bCs/>
          <w:color w:val="4472C4" w:themeColor="accent1"/>
          <w:sz w:val="24"/>
        </w:rPr>
        <w:t xml:space="preserve"> 6,29</w:t>
      </w:r>
    </w:p>
    <w:p w14:paraId="46674A2B" w14:textId="77777777" w:rsidR="00805443" w:rsidRDefault="00805443" w:rsidP="00805443">
      <w:pPr>
        <w:jc w:val="both"/>
      </w:pPr>
    </w:p>
    <w:p w14:paraId="0395267F" w14:textId="77777777" w:rsidR="00805443" w:rsidRPr="00B72F47" w:rsidRDefault="00805443" w:rsidP="00805443">
      <w:pPr>
        <w:jc w:val="both"/>
        <w:rPr>
          <w:color w:val="4472C4" w:themeColor="accent1"/>
        </w:rPr>
      </w:pPr>
    </w:p>
    <w:p w14:paraId="0BF28592" w14:textId="77777777" w:rsidR="00805443" w:rsidRPr="00B72F47" w:rsidRDefault="00805443" w:rsidP="00805443">
      <w:pPr>
        <w:jc w:val="both"/>
        <w:rPr>
          <w:b/>
          <w:bCs/>
          <w:color w:val="4472C4" w:themeColor="accent1"/>
        </w:rPr>
      </w:pPr>
      <w:r w:rsidRPr="00B72F47">
        <w:rPr>
          <w:b/>
          <w:bCs/>
          <w:color w:val="4472C4" w:themeColor="accent1"/>
          <w:sz w:val="24"/>
          <w:szCs w:val="24"/>
        </w:rPr>
        <w:t>4. Doplň chýbajúce slová do textu</w:t>
      </w:r>
    </w:p>
    <w:p w14:paraId="41242C0C" w14:textId="7F04BE61" w:rsidR="00805443" w:rsidRDefault="00805443" w:rsidP="00805443">
      <w:pPr>
        <w:jc w:val="both"/>
      </w:pPr>
      <w:r>
        <w:rPr>
          <w:sz w:val="24"/>
          <w:szCs w:val="24"/>
        </w:rPr>
        <w:t xml:space="preserve">„Ak nebudete jesť telo </w:t>
      </w:r>
      <w:r w:rsidR="00DC0BB6" w:rsidRPr="00DC0BB6">
        <w:rPr>
          <w:b/>
          <w:bCs/>
          <w:color w:val="4472C4" w:themeColor="accent1"/>
          <w:sz w:val="24"/>
        </w:rPr>
        <w:t>Syna človeka</w:t>
      </w:r>
      <w:r w:rsidRPr="00DC0BB6">
        <w:rPr>
          <w:sz w:val="28"/>
          <w:szCs w:val="24"/>
        </w:rPr>
        <w:t xml:space="preserve"> </w:t>
      </w:r>
      <w:r>
        <w:rPr>
          <w:sz w:val="24"/>
          <w:szCs w:val="24"/>
        </w:rPr>
        <w:t xml:space="preserve">a piť jeho krv, nebudete mať v sebe </w:t>
      </w:r>
      <w:r w:rsidR="00DC0BB6" w:rsidRPr="00DC0BB6">
        <w:rPr>
          <w:b/>
          <w:bCs/>
          <w:color w:val="4472C4" w:themeColor="accent1"/>
          <w:sz w:val="24"/>
        </w:rPr>
        <w:t>život</w:t>
      </w:r>
      <w:r>
        <w:rPr>
          <w:sz w:val="24"/>
          <w:szCs w:val="24"/>
        </w:rPr>
        <w:t xml:space="preserve"> . Kto je moje telo a pije moju krv, má večný </w:t>
      </w:r>
      <w:r w:rsidR="00591390" w:rsidRPr="00DC0BB6">
        <w:rPr>
          <w:b/>
          <w:bCs/>
          <w:color w:val="4472C4" w:themeColor="accent1"/>
          <w:sz w:val="24"/>
        </w:rPr>
        <w:t>život</w:t>
      </w:r>
      <w:r>
        <w:rPr>
          <w:sz w:val="24"/>
          <w:szCs w:val="24"/>
        </w:rPr>
        <w:t xml:space="preserve"> a ja ho vzkriesim v posledný </w:t>
      </w:r>
      <w:r w:rsidR="00591390" w:rsidRPr="00591390">
        <w:rPr>
          <w:b/>
          <w:color w:val="4472C4" w:themeColor="accent1"/>
          <w:sz w:val="24"/>
          <w:szCs w:val="24"/>
        </w:rPr>
        <w:t>deň</w:t>
      </w:r>
      <w:r>
        <w:rPr>
          <w:sz w:val="24"/>
          <w:szCs w:val="24"/>
        </w:rPr>
        <w:t xml:space="preserve">. Lebo moje telo je pravý </w:t>
      </w:r>
      <w:r w:rsidR="00591390" w:rsidRPr="00E20D33">
        <w:rPr>
          <w:b/>
          <w:bCs/>
          <w:color w:val="4472C4" w:themeColor="accent1"/>
          <w:sz w:val="24"/>
        </w:rPr>
        <w:t>pokrm</w:t>
      </w:r>
      <w:r>
        <w:rPr>
          <w:sz w:val="24"/>
          <w:szCs w:val="24"/>
        </w:rPr>
        <w:t xml:space="preserve"> a moja krv je pravý </w:t>
      </w:r>
      <w:r w:rsidR="00591390" w:rsidRPr="00E20D33">
        <w:rPr>
          <w:b/>
          <w:color w:val="4472C4" w:themeColor="accent1"/>
          <w:sz w:val="24"/>
          <w:szCs w:val="24"/>
        </w:rPr>
        <w:t>nápoj</w:t>
      </w:r>
      <w:r>
        <w:rPr>
          <w:sz w:val="24"/>
          <w:szCs w:val="24"/>
        </w:rPr>
        <w:t xml:space="preserve">. Kto je moje telo a pije moju krv, ostáva vo mne a ja v ňom. Ako mňa poslal živý </w:t>
      </w:r>
      <w:r w:rsidR="00E20D33" w:rsidRPr="00E20D33">
        <w:rPr>
          <w:b/>
          <w:color w:val="4472C4" w:themeColor="accent1"/>
          <w:sz w:val="24"/>
          <w:szCs w:val="24"/>
        </w:rPr>
        <w:t>Otec</w:t>
      </w:r>
      <w:r>
        <w:rPr>
          <w:sz w:val="24"/>
          <w:szCs w:val="24"/>
        </w:rPr>
        <w:t xml:space="preserve"> a ja žijem z </w:t>
      </w:r>
      <w:r w:rsidR="00E20D33" w:rsidRPr="00E20D33">
        <w:rPr>
          <w:b/>
          <w:color w:val="4472C4" w:themeColor="accent1"/>
          <w:sz w:val="24"/>
          <w:szCs w:val="24"/>
        </w:rPr>
        <w:t>Otca</w:t>
      </w:r>
      <w:r>
        <w:rPr>
          <w:sz w:val="24"/>
          <w:szCs w:val="24"/>
        </w:rPr>
        <w:t xml:space="preserve">, aj ten, čo mňa je, bude žiť zo mňa. Toto je ten </w:t>
      </w:r>
      <w:r w:rsidR="0061542A" w:rsidRPr="0061542A">
        <w:rPr>
          <w:b/>
          <w:color w:val="4472C4" w:themeColor="accent1"/>
          <w:sz w:val="24"/>
          <w:szCs w:val="24"/>
        </w:rPr>
        <w:t>chlieb</w:t>
      </w:r>
      <w:r>
        <w:rPr>
          <w:sz w:val="24"/>
          <w:szCs w:val="24"/>
        </w:rPr>
        <w:t xml:space="preserve">, ktorý zostúpil z </w:t>
      </w:r>
      <w:r w:rsidR="0061542A" w:rsidRPr="0061542A">
        <w:rPr>
          <w:b/>
          <w:color w:val="4472C4" w:themeColor="accent1"/>
          <w:sz w:val="24"/>
          <w:szCs w:val="24"/>
        </w:rPr>
        <w:t>neba</w:t>
      </w:r>
      <w:r>
        <w:rPr>
          <w:sz w:val="24"/>
          <w:szCs w:val="24"/>
        </w:rPr>
        <w:t>, a nie aký jedli otcovia a pomreli. Kto je tento chlieb, bude žiť naveky.“</w:t>
      </w:r>
      <w:r w:rsidR="0061542A">
        <w:rPr>
          <w:sz w:val="24"/>
          <w:szCs w:val="24"/>
        </w:rPr>
        <w:t xml:space="preserve"> </w:t>
      </w:r>
      <w:proofErr w:type="spellStart"/>
      <w:r w:rsidR="0061542A" w:rsidRPr="0061542A">
        <w:rPr>
          <w:b/>
          <w:bCs/>
          <w:color w:val="4472C4" w:themeColor="accent1"/>
          <w:sz w:val="24"/>
        </w:rPr>
        <w:t>Jn</w:t>
      </w:r>
      <w:proofErr w:type="spellEnd"/>
      <w:r w:rsidR="0061542A" w:rsidRPr="0061542A">
        <w:rPr>
          <w:b/>
          <w:bCs/>
          <w:color w:val="4472C4" w:themeColor="accent1"/>
          <w:sz w:val="24"/>
        </w:rPr>
        <w:t xml:space="preserve"> 6,53-58</w:t>
      </w:r>
    </w:p>
    <w:p w14:paraId="6E708F34" w14:textId="77777777" w:rsidR="00E26FF3" w:rsidRDefault="00E26FF3" w:rsidP="00E26FF3"/>
    <w:sectPr w:rsidR="00E26FF3" w:rsidSect="00CE4B6A"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E6275"/>
    <w:multiLevelType w:val="hybridMultilevel"/>
    <w:tmpl w:val="6D444A9E"/>
    <w:lvl w:ilvl="0" w:tplc="1246656C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FF3"/>
    <w:rsid w:val="00045987"/>
    <w:rsid w:val="000A45B7"/>
    <w:rsid w:val="000C5FE6"/>
    <w:rsid w:val="000F2949"/>
    <w:rsid w:val="001008E6"/>
    <w:rsid w:val="00130380"/>
    <w:rsid w:val="001327FC"/>
    <w:rsid w:val="00132F21"/>
    <w:rsid w:val="00144F6E"/>
    <w:rsid w:val="00162720"/>
    <w:rsid w:val="001E358D"/>
    <w:rsid w:val="001F4CFD"/>
    <w:rsid w:val="002778ED"/>
    <w:rsid w:val="002E7DFF"/>
    <w:rsid w:val="002F0BE6"/>
    <w:rsid w:val="003420B0"/>
    <w:rsid w:val="00381EB7"/>
    <w:rsid w:val="003841CB"/>
    <w:rsid w:val="00390F3D"/>
    <w:rsid w:val="003A113E"/>
    <w:rsid w:val="003B4B78"/>
    <w:rsid w:val="00427467"/>
    <w:rsid w:val="00452E17"/>
    <w:rsid w:val="004D10D4"/>
    <w:rsid w:val="004E7C1F"/>
    <w:rsid w:val="0050006C"/>
    <w:rsid w:val="0055166B"/>
    <w:rsid w:val="00554FCB"/>
    <w:rsid w:val="00571671"/>
    <w:rsid w:val="00591390"/>
    <w:rsid w:val="005A30D2"/>
    <w:rsid w:val="0061542A"/>
    <w:rsid w:val="00620D02"/>
    <w:rsid w:val="00626858"/>
    <w:rsid w:val="00676252"/>
    <w:rsid w:val="006A0F7B"/>
    <w:rsid w:val="00701A01"/>
    <w:rsid w:val="007324C0"/>
    <w:rsid w:val="00765988"/>
    <w:rsid w:val="0078455A"/>
    <w:rsid w:val="007C4532"/>
    <w:rsid w:val="00805443"/>
    <w:rsid w:val="00883AD7"/>
    <w:rsid w:val="008C6986"/>
    <w:rsid w:val="00936815"/>
    <w:rsid w:val="009444B1"/>
    <w:rsid w:val="009644CC"/>
    <w:rsid w:val="009B5ADC"/>
    <w:rsid w:val="009E7EDC"/>
    <w:rsid w:val="00A129DA"/>
    <w:rsid w:val="00A2585A"/>
    <w:rsid w:val="00A65FB7"/>
    <w:rsid w:val="00AD1B47"/>
    <w:rsid w:val="00AF5C2F"/>
    <w:rsid w:val="00B00C2C"/>
    <w:rsid w:val="00B15173"/>
    <w:rsid w:val="00B31F45"/>
    <w:rsid w:val="00B72F47"/>
    <w:rsid w:val="00B77481"/>
    <w:rsid w:val="00B90184"/>
    <w:rsid w:val="00BB51DC"/>
    <w:rsid w:val="00C04F72"/>
    <w:rsid w:val="00C2145B"/>
    <w:rsid w:val="00C45F00"/>
    <w:rsid w:val="00CE4B6A"/>
    <w:rsid w:val="00CE58A2"/>
    <w:rsid w:val="00D048ED"/>
    <w:rsid w:val="00D07A85"/>
    <w:rsid w:val="00D45F4E"/>
    <w:rsid w:val="00D72996"/>
    <w:rsid w:val="00DA75CF"/>
    <w:rsid w:val="00DB01CF"/>
    <w:rsid w:val="00DC0BB6"/>
    <w:rsid w:val="00DD5A6A"/>
    <w:rsid w:val="00DE1B8B"/>
    <w:rsid w:val="00DE54F1"/>
    <w:rsid w:val="00E20D33"/>
    <w:rsid w:val="00E26FF3"/>
    <w:rsid w:val="00E762E6"/>
    <w:rsid w:val="00E90F93"/>
    <w:rsid w:val="00E920C3"/>
    <w:rsid w:val="00EA7DFD"/>
    <w:rsid w:val="00EB4712"/>
    <w:rsid w:val="00EE62DC"/>
    <w:rsid w:val="00F125C1"/>
    <w:rsid w:val="00F41732"/>
    <w:rsid w:val="00F41D45"/>
    <w:rsid w:val="00F42A0D"/>
    <w:rsid w:val="00F81C74"/>
    <w:rsid w:val="00F96ED7"/>
    <w:rsid w:val="00FF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  <o:rules v:ext="edit">
        <o:r id="V:Rule1" type="connector" idref="#Rovná spojovacia šípka 5"/>
      </o:rules>
    </o:shapelayout>
  </w:shapeDefaults>
  <w:decimalSymbol w:val=","/>
  <w:listSeparator w:val=";"/>
  <w14:docId w14:val="44DC3FE1"/>
  <w15:docId w15:val="{165588BE-3EAC-476D-B455-B9D48C0E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42A0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841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45F4E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5F4E"/>
    <w:rPr>
      <w:rFonts w:ascii="Lucida Grande CE" w:eastAsia="Calibri" w:hAnsi="Lucida Grande CE" w:cs="Calibri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78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</cp:lastModifiedBy>
  <cp:revision>39</cp:revision>
  <dcterms:created xsi:type="dcterms:W3CDTF">2019-10-27T17:31:00Z</dcterms:created>
  <dcterms:modified xsi:type="dcterms:W3CDTF">2020-03-23T11:02:00Z</dcterms:modified>
</cp:coreProperties>
</file>