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Default="00CE4B6A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5A3244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A3244" w:rsidRPr="005A3244">
        <w:rPr>
          <w:sz w:val="28"/>
          <w:szCs w:val="28"/>
        </w:rPr>
        <w:t>7</w:t>
      </w:r>
      <w:r w:rsidR="00130380" w:rsidRPr="005A3244">
        <w:rPr>
          <w:sz w:val="28"/>
          <w:szCs w:val="28"/>
        </w:rPr>
        <w:t xml:space="preserve">. </w:t>
      </w:r>
      <w:r w:rsidR="00130380" w:rsidRPr="005A3244">
        <w:rPr>
          <w:color w:val="000000"/>
          <w:sz w:val="28"/>
          <w:szCs w:val="28"/>
        </w:rPr>
        <w:t xml:space="preserve">PRACOVNÝ LIST - </w:t>
      </w:r>
      <w:r w:rsidR="005A3244" w:rsidRPr="005A3244">
        <w:rPr>
          <w:color w:val="000000"/>
          <w:sz w:val="28"/>
          <w:szCs w:val="28"/>
        </w:rPr>
        <w:t>JEŽIŠ A ŽENA PRI STUDNI</w:t>
      </w:r>
    </w:p>
    <w:p w:rsidR="005A3244" w:rsidRPr="005A3244" w:rsidRDefault="005A3244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130380" w:rsidRDefault="00130380" w:rsidP="005A32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5A3244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5A324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0B0E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0B0E2B">
        <w:rPr>
          <w:b/>
          <w:color w:val="2E75B5"/>
          <w:sz w:val="24"/>
          <w:szCs w:val="24"/>
        </w:rPr>
        <w:t>Biblickú olympiádu 2019/20</w:t>
      </w:r>
    </w:p>
    <w:p w:rsidR="00CE4B6A" w:rsidRDefault="00CE4B6A" w:rsidP="00E26FF3">
      <w:pPr>
        <w:rPr>
          <w:sz w:val="24"/>
          <w:szCs w:val="24"/>
        </w:rPr>
      </w:pPr>
    </w:p>
    <w:sdt>
      <w:sdtPr>
        <w:tag w:val="goog_rdk_4"/>
        <w:id w:val="313913986"/>
      </w:sdtPr>
      <w:sdtEndPr/>
      <w:sdtContent>
        <w:p w:rsidR="005A3244" w:rsidRDefault="005A3244" w:rsidP="005A3244">
          <w:pPr>
            <w:jc w:val="both"/>
          </w:pPr>
          <w:proofErr w:type="spellStart"/>
          <w:r>
            <w:t>Jn</w:t>
          </w:r>
          <w:proofErr w:type="spellEnd"/>
          <w:r>
            <w:t xml:space="preserve"> 4, 1-42</w:t>
          </w:r>
        </w:p>
      </w:sdtContent>
    </w:sdt>
    <w:sdt>
      <w:sdtPr>
        <w:tag w:val="goog_rdk_5"/>
        <w:id w:val="-1018239567"/>
      </w:sdtPr>
      <w:sdtEndPr/>
      <w:sdtContent>
        <w:p w:rsidR="005A3244" w:rsidRDefault="005A3244" w:rsidP="005A3244">
          <w:pPr>
            <w:jc w:val="both"/>
          </w:pPr>
          <w:r>
            <w:t xml:space="preserve">Keď sa Ježiš dozvedel, že farizeji počuli, ako získava a krstí viac učeníkov než Ján - hoci Ježiš sám nekrstil, ale jeho učeníci -, opustil Judeu a odišiel znova do Galiley. Pritom musel prejsť cez Samáriu. A tak prišiel do </w:t>
          </w:r>
          <w:proofErr w:type="spellStart"/>
          <w:r>
            <w:t>samarijského</w:t>
          </w:r>
          <w:proofErr w:type="spellEnd"/>
          <w:r>
            <w:t xml:space="preserve"> mesta menom </w:t>
          </w:r>
          <w:proofErr w:type="spellStart"/>
          <w:r>
            <w:t>Sychar</w:t>
          </w:r>
          <w:proofErr w:type="spellEnd"/>
          <w:r>
            <w:t xml:space="preserve"> neďaleko pozemku, ktorý dal Jakub svojmu synovi Jozefovi. Tam bola Jakubova studňa, Ježiš unavený z cesty sadol si k studni. Bolo okolo poludnia. Tu prišla po vodu istá Samaritánka. Ježiš jej povedal: „Daj sa mi napiť!“ Jeho učeníci odišli do mesta nakúpiť potravy. Samaritánka mu povedala: „Ako si môžeš ty, Žid, pýtať vodu ono mňa, Samaritánky?“ Židia sa totiž so Samaritánmi nestýkajú. Ježiš jej odpovedal: „Keby si poznala Boží dar a vedela, kto je ten, čo ti hovorí: „Daj sa mi napiť, ty by si poprosila jeho a on by ti dal živú vodu.“  Žena mu povedala: „Pane, ani vedro nemáš a studňa je hlboká. Odkiaľ máš teda živú vodu? Si azda väčší ako náš otec Jakub, ktorý nám dal túto studňu a pil z nej on sám i jeho synovia a jeho stáda?“  Ježiš jej odvetil: „Každý, kto pije túto vodu, bude znova smädný. Ale kto sa napije z vody, ktorú mu ja dám, nebude žízniť naveky. A voda, ktorú mu dám, stane sa v ňom prameňom vody </w:t>
          </w:r>
          <w:proofErr w:type="spellStart"/>
          <w:r>
            <w:t>prúdiacej</w:t>
          </w:r>
          <w:proofErr w:type="spellEnd"/>
          <w:r>
            <w:t xml:space="preserve"> do večného života.“ Žena mu vravela: „Pane, daj mi takej vody, aby som už nebola smädná a nemusela sem chodiť čerpať!“ Povedal jej: „Choď, zavolaj svojho muža a príď sem!“ Žena mu odpovedala: „Nemám muža.“ Ježiš jej vravel: „Správne si povedala: „Nemám muža, lebo si mala päť mužov a ten, ktorého máš teraz, nie je tvoj muž. To si povedala pravdu.“ Žena mu vravela: „Pane, vidím, že si prorok. Naši otcovia sa klaňali Bohu na tomto vrchu, a vy hovoríte, že v Jeruzaleme je miesto, kde sa treba klaňať.“ Ježiš jej povedal: „Ver mi, žena, že prichádza hodina, keď sa nebudete klaňať Otcovi ani na tomto vrchu ani v Jeruzaleme. Vy sa klaniate tomu, čo nepoznáte; my sa klaniame tomu, čo poznáme, lebo spása je zo Židov. Ale prichádza hodina, ba už je tu, keď sa praví ctitelia budú klaňať Otcovi v Duchu a pravde. Lebo sám Otec hľadá takých ctiteľov. Boh je duch a tí, čo sa mu klaňajú, musia sa mu klaňať v Duchu a pravde.“ Žena mu vravela: „Viem, že príde Mesiáš, zvaný Kristus. Až príde on, zvestuje nám všetko.“ Ježiš jej povedal: „To som ja, čo sa rozprávam s tebou.“</w:t>
          </w:r>
        </w:p>
      </w:sdtContent>
    </w:sdt>
    <w:sdt>
      <w:sdtPr>
        <w:tag w:val="goog_rdk_6"/>
        <w:id w:val="382523566"/>
      </w:sdtPr>
      <w:sdtEndPr/>
      <w:sdtContent>
        <w:p w:rsidR="005A3244" w:rsidRDefault="005A3244" w:rsidP="005A3244">
          <w:pPr>
            <w:jc w:val="both"/>
          </w:pPr>
          <w:r>
            <w:tab/>
            <w:t>Vtom prišli jeho učeníci a divili sa, že sa rozpráva so ženou. Ale nik nepovedal: „Čo sa jej pýtaš?“ Alebo: „Prečo sa s ňou rozprávaš?“ Žena nechala svoj džbán, odišla do mesta a vravela ľuďom: „Poďte sa pozrieť na človeka, ktorý mi povedal všetko, čo som porobila! Nebude to Mesiáš?“ Vyšli teda z mesta a šli k nemu. Medzitým ho učeníci prosili: „</w:t>
          </w:r>
          <w:proofErr w:type="spellStart"/>
          <w:r>
            <w:t>Rabbi</w:t>
          </w:r>
          <w:proofErr w:type="spellEnd"/>
          <w:r>
            <w:t>, jedz!“ On im povedal: „Ja mám jesť pokrm, ktorý vy nepoznáte.“ Učeníci si hovorili medzi sebou: „Vari mu niekto priniesol jesť?“ Ježiš im povedal: „Mojím pokrmom je plniť vôľu toho, ktorý ma poslal  a dokonať jeho dielo.  Nevravíte aj vy: „Ešte štyri mesiace a bude žatva?’ Hľa, hovorím vám: Zdvihnite oči a pozrite sa na polia, že sú už biele na žatvu! Žnec už dostáva odmenu a zbiera úrodu pre večný život, aby sa spoločne tešili aj rozsievač aj žnec. Tu sa potvrdzuje príslovie: Jeden rozsieva a druhý žne. Ja som vás, poslal žať to, na čom ste nepracovali. Pracovali iní a vy, ste vstúpili do ich práce.“</w:t>
          </w:r>
        </w:p>
      </w:sdtContent>
    </w:sdt>
    <w:p w:rsidR="009A678F" w:rsidRDefault="009A678F" w:rsidP="009A678F">
      <w:pPr>
        <w:rPr>
          <w:color w:val="000000"/>
        </w:rPr>
      </w:pPr>
    </w:p>
    <w:p w:rsidR="009A678F" w:rsidRDefault="009A678F" w:rsidP="009A678F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2848FBA" wp14:editId="428AC057">
            <wp:simplePos x="0" y="0"/>
            <wp:positionH relativeFrom="column">
              <wp:posOffset>87210</wp:posOffset>
            </wp:positionH>
            <wp:positionV relativeFrom="paragraph">
              <wp:posOffset>13970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  <w:r w:rsidR="000B0E2B">
        <w:rPr>
          <w:b/>
          <w:color w:val="4472C4" w:themeColor="accent1"/>
          <w:sz w:val="36"/>
          <w:szCs w:val="36"/>
        </w:rPr>
        <w:t xml:space="preserve"> a odpovede</w:t>
      </w:r>
      <w:bookmarkStart w:id="1" w:name="_GoBack"/>
      <w:bookmarkEnd w:id="1"/>
    </w:p>
    <w:p w:rsidR="009A678F" w:rsidRPr="003E29BF" w:rsidRDefault="009A678F" w:rsidP="009A678F">
      <w:pPr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1. Vyber správnu odpoveď</w:t>
      </w: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Keď Ježiš opustil Judeu a odišiel do Galiley, musel prejsť cez:</w:t>
      </w:r>
    </w:p>
    <w:p w:rsidR="009A678F" w:rsidRPr="00232634" w:rsidRDefault="009A678F" w:rsidP="009A678F">
      <w:pPr>
        <w:widowControl w:val="0"/>
        <w:spacing w:after="0"/>
        <w:rPr>
          <w:b/>
          <w:color w:val="4472C4" w:themeColor="accent1"/>
        </w:rPr>
      </w:pPr>
      <w:r w:rsidRPr="00232634">
        <w:rPr>
          <w:rFonts w:eastAsia="Liberation Serif" w:cs="Liberation Serif"/>
          <w:b/>
          <w:color w:val="4472C4" w:themeColor="accent1"/>
        </w:rPr>
        <w:t>A/ Samáriu</w:t>
      </w:r>
      <w:r w:rsidR="00232634" w:rsidRPr="00232634">
        <w:rPr>
          <w:rFonts w:eastAsia="Liberation Serif" w:cs="Liberation Serif"/>
          <w:b/>
          <w:color w:val="4472C4" w:themeColor="accent1"/>
        </w:rPr>
        <w:t xml:space="preserve">, </w:t>
      </w:r>
      <w:proofErr w:type="spellStart"/>
      <w:r w:rsidR="00232634" w:rsidRPr="00713F3D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232634" w:rsidRPr="00713F3D">
        <w:rPr>
          <w:rFonts w:eastAsia="Liberation Serif" w:cs="Liberation Serif"/>
          <w:b/>
          <w:color w:val="4472C4" w:themeColor="accent1"/>
        </w:rPr>
        <w:t xml:space="preserve"> 4,4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B/ </w:t>
      </w:r>
      <w:proofErr w:type="spellStart"/>
      <w:r>
        <w:rPr>
          <w:rFonts w:eastAsia="Liberation Serif" w:cs="Liberation Serif"/>
        </w:rPr>
        <w:t>Idumeu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Feníciu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Ježiš sa cestou z Judey do Galiley zastavil v meste: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A/ </w:t>
      </w:r>
      <w:proofErr w:type="spellStart"/>
      <w:r>
        <w:rPr>
          <w:rFonts w:eastAsia="Liberation Serif" w:cs="Liberation Serif"/>
        </w:rPr>
        <w:t>Sichem</w:t>
      </w:r>
      <w:proofErr w:type="spellEnd"/>
    </w:p>
    <w:p w:rsidR="009A678F" w:rsidRPr="00713F3D" w:rsidRDefault="009A678F" w:rsidP="009A678F">
      <w:pPr>
        <w:widowControl w:val="0"/>
        <w:spacing w:after="0"/>
        <w:rPr>
          <w:b/>
          <w:color w:val="4472C4" w:themeColor="accent1"/>
          <w:sz w:val="20"/>
        </w:rPr>
      </w:pPr>
      <w:r w:rsidRPr="00713F3D">
        <w:rPr>
          <w:rFonts w:eastAsia="Liberation Serif" w:cs="Liberation Serif"/>
          <w:b/>
          <w:color w:val="4472C4" w:themeColor="accent1"/>
          <w:sz w:val="20"/>
        </w:rPr>
        <w:t xml:space="preserve">B/ </w:t>
      </w:r>
      <w:proofErr w:type="spellStart"/>
      <w:r w:rsidRPr="00713F3D">
        <w:rPr>
          <w:rFonts w:eastAsia="Liberation Serif" w:cs="Liberation Serif"/>
          <w:b/>
          <w:color w:val="4472C4" w:themeColor="accent1"/>
          <w:sz w:val="20"/>
        </w:rPr>
        <w:t>Sychar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 w:val="20"/>
        </w:rPr>
        <w:t xml:space="preserve">,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 + pozn. k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4,5-6</w:t>
      </w:r>
    </w:p>
    <w:p w:rsidR="009A678F" w:rsidRPr="00713F3D" w:rsidRDefault="009A678F" w:rsidP="009A678F">
      <w:pPr>
        <w:widowControl w:val="0"/>
        <w:spacing w:after="0"/>
        <w:rPr>
          <w:b/>
          <w:color w:val="4472C4" w:themeColor="accent1"/>
          <w:sz w:val="20"/>
        </w:rPr>
      </w:pPr>
      <w:r w:rsidRPr="00713F3D">
        <w:rPr>
          <w:rFonts w:eastAsia="Liberation Serif" w:cs="Liberation Serif"/>
          <w:b/>
          <w:color w:val="4472C4" w:themeColor="accent1"/>
          <w:sz w:val="20"/>
        </w:rPr>
        <w:t xml:space="preserve">C/ </w:t>
      </w:r>
      <w:proofErr w:type="spellStart"/>
      <w:r w:rsidRPr="00713F3D">
        <w:rPr>
          <w:rFonts w:eastAsia="Liberation Serif" w:cs="Liberation Serif"/>
          <w:b/>
          <w:color w:val="4472C4" w:themeColor="accent1"/>
          <w:sz w:val="20"/>
        </w:rPr>
        <w:t>Askar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 w:val="20"/>
        </w:rPr>
        <w:t xml:space="preserve">,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 + pozn. k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4,5-6 </w:t>
      </w:r>
      <w:r w:rsidRPr="00713F3D">
        <w:rPr>
          <w:rFonts w:eastAsia="Liberation Serif" w:cs="Liberation Serif"/>
          <w:b/>
          <w:color w:val="4472C4" w:themeColor="accent1"/>
          <w:sz w:val="20"/>
        </w:rPr>
        <w:t xml:space="preserve"> 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 xml:space="preserve">Ježiš v rozhovore so Samaritánkou hovorí o „živej vode“. Tým myslí vodu: 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pramenitú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prírodnú</w:t>
      </w:r>
    </w:p>
    <w:p w:rsidR="009A678F" w:rsidRPr="00713F3D" w:rsidRDefault="009A678F" w:rsidP="009A678F">
      <w:pPr>
        <w:widowControl w:val="0"/>
        <w:spacing w:after="0"/>
        <w:rPr>
          <w:b/>
          <w:color w:val="4472C4" w:themeColor="accent1"/>
        </w:rPr>
      </w:pPr>
      <w:r w:rsidRPr="00713F3D">
        <w:rPr>
          <w:rFonts w:eastAsia="Liberation Serif" w:cs="Liberation Serif"/>
          <w:b/>
          <w:color w:val="4472C4" w:themeColor="accent1"/>
        </w:rPr>
        <w:t>C/ vodu večného života</w:t>
      </w:r>
      <w:r w:rsidR="00713F3D" w:rsidRPr="00713F3D">
        <w:rPr>
          <w:rFonts w:eastAsia="Liberation Serif" w:cs="Liberation Serif"/>
          <w:b/>
          <w:color w:val="4472C4" w:themeColor="accent1"/>
        </w:rPr>
        <w:t xml:space="preserve">, pozn. k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</w:rPr>
        <w:t xml:space="preserve"> 4, 10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Aký bol výsledok Ježišovho pobytu medzi Samaritánmi?</w:t>
      </w:r>
    </w:p>
    <w:p w:rsidR="009A678F" w:rsidRPr="005866E5" w:rsidRDefault="009A678F" w:rsidP="009A678F">
      <w:pPr>
        <w:spacing w:after="0"/>
        <w:rPr>
          <w:b/>
          <w:color w:val="4472C4" w:themeColor="accent1"/>
        </w:rPr>
      </w:pPr>
      <w:r w:rsidRPr="005866E5">
        <w:rPr>
          <w:b/>
          <w:color w:val="4472C4" w:themeColor="accent1"/>
        </w:rPr>
        <w:t>A/ mnohí uverili v</w:t>
      </w:r>
      <w:r w:rsidR="005866E5" w:rsidRPr="005866E5">
        <w:rPr>
          <w:b/>
          <w:color w:val="4472C4" w:themeColor="accent1"/>
        </w:rPr>
        <w:t> </w:t>
      </w:r>
      <w:r w:rsidRPr="005866E5">
        <w:rPr>
          <w:b/>
          <w:color w:val="4472C4" w:themeColor="accent1"/>
        </w:rPr>
        <w:t>neho</w:t>
      </w:r>
      <w:r w:rsidR="005866E5" w:rsidRPr="005866E5">
        <w:rPr>
          <w:b/>
          <w:color w:val="4472C4" w:themeColor="accent1"/>
        </w:rPr>
        <w:t xml:space="preserve">, </w:t>
      </w:r>
      <w:proofErr w:type="spellStart"/>
      <w:r w:rsidR="005866E5" w:rsidRPr="005866E5">
        <w:rPr>
          <w:b/>
          <w:bCs/>
          <w:color w:val="4472C4" w:themeColor="accent1"/>
          <w:szCs w:val="24"/>
        </w:rPr>
        <w:t>Jn</w:t>
      </w:r>
      <w:proofErr w:type="spellEnd"/>
      <w:r w:rsidR="005866E5" w:rsidRPr="005866E5">
        <w:rPr>
          <w:b/>
          <w:bCs/>
          <w:color w:val="4472C4" w:themeColor="accent1"/>
          <w:szCs w:val="24"/>
        </w:rPr>
        <w:t xml:space="preserve"> 4,39</w:t>
      </w:r>
    </w:p>
    <w:p w:rsidR="009A678F" w:rsidRDefault="009A678F" w:rsidP="009A678F">
      <w:pPr>
        <w:spacing w:after="0"/>
      </w:pPr>
      <w:r>
        <w:t>B/ prosili ho, aby od nich odišiel</w:t>
      </w:r>
    </w:p>
    <w:p w:rsidR="009A678F" w:rsidRDefault="009A678F" w:rsidP="009A678F">
      <w:pPr>
        <w:spacing w:after="0"/>
      </w:pPr>
      <w:r>
        <w:t>C/ vysmiali ho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zo Samárie odišiel do:</w:t>
      </w:r>
    </w:p>
    <w:p w:rsidR="009A678F" w:rsidRDefault="009A678F" w:rsidP="009A678F">
      <w:pPr>
        <w:spacing w:after="0"/>
      </w:pPr>
      <w:r>
        <w:t>A/ Jeruzalema</w:t>
      </w:r>
    </w:p>
    <w:p w:rsidR="009A678F" w:rsidRPr="00450D3A" w:rsidRDefault="009A678F" w:rsidP="009A678F">
      <w:pPr>
        <w:spacing w:after="0"/>
        <w:rPr>
          <w:b/>
          <w:color w:val="4472C4" w:themeColor="accent1"/>
        </w:rPr>
      </w:pPr>
      <w:r w:rsidRPr="00450D3A">
        <w:rPr>
          <w:b/>
          <w:color w:val="4472C4" w:themeColor="accent1"/>
        </w:rPr>
        <w:t>B/ Galiley</w:t>
      </w:r>
      <w:r w:rsidR="00450D3A" w:rsidRPr="00450D3A">
        <w:rPr>
          <w:b/>
          <w:color w:val="4472C4" w:themeColor="accent1"/>
        </w:rPr>
        <w:t xml:space="preserve">, </w:t>
      </w:r>
      <w:proofErr w:type="spellStart"/>
      <w:r w:rsidR="00450D3A" w:rsidRPr="00450D3A">
        <w:rPr>
          <w:b/>
          <w:bCs/>
          <w:color w:val="4472C4" w:themeColor="accent1"/>
          <w:szCs w:val="24"/>
        </w:rPr>
        <w:t>Jn</w:t>
      </w:r>
      <w:proofErr w:type="spellEnd"/>
      <w:r w:rsidR="00450D3A" w:rsidRPr="00450D3A">
        <w:rPr>
          <w:b/>
          <w:bCs/>
          <w:color w:val="4472C4" w:themeColor="accent1"/>
          <w:szCs w:val="24"/>
        </w:rPr>
        <w:t xml:space="preserve"> 4,43</w:t>
      </w:r>
    </w:p>
    <w:p w:rsidR="009A678F" w:rsidRDefault="009A678F" w:rsidP="009A678F">
      <w:pPr>
        <w:spacing w:after="0"/>
      </w:pPr>
      <w:r>
        <w:t xml:space="preserve">C/ končín </w:t>
      </w:r>
      <w:proofErr w:type="spellStart"/>
      <w:r>
        <w:t>Týru</w:t>
      </w:r>
      <w:proofErr w:type="spellEnd"/>
      <w:r>
        <w:t xml:space="preserve"> a </w:t>
      </w:r>
      <w:proofErr w:type="spellStart"/>
      <w:r>
        <w:t>Sidonu</w:t>
      </w:r>
      <w:proofErr w:type="spellEnd"/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 xml:space="preserve">Kráľovský úradník, ktorý mal v </w:t>
      </w:r>
      <w:proofErr w:type="spellStart"/>
      <w:r w:rsidRPr="003E29BF">
        <w:rPr>
          <w:b/>
        </w:rPr>
        <w:t>Kafarnaume</w:t>
      </w:r>
      <w:proofErr w:type="spellEnd"/>
      <w:r w:rsidRPr="003E29BF">
        <w:rPr>
          <w:b/>
        </w:rPr>
        <w:t xml:space="preserve"> chorého syna, sa stretol s Ježišom v:</w:t>
      </w:r>
    </w:p>
    <w:p w:rsidR="009A678F" w:rsidRDefault="009A678F" w:rsidP="009A678F">
      <w:pPr>
        <w:spacing w:after="0"/>
      </w:pPr>
      <w:r>
        <w:t xml:space="preserve">A/ </w:t>
      </w:r>
      <w:proofErr w:type="spellStart"/>
      <w:r>
        <w:t>Kafarnaume</w:t>
      </w:r>
      <w:proofErr w:type="spellEnd"/>
    </w:p>
    <w:p w:rsidR="009A678F" w:rsidRPr="00450D3A" w:rsidRDefault="009A678F" w:rsidP="009A678F">
      <w:pPr>
        <w:spacing w:after="0"/>
        <w:rPr>
          <w:b/>
          <w:color w:val="4472C4" w:themeColor="accent1"/>
        </w:rPr>
      </w:pPr>
      <w:r w:rsidRPr="00450D3A">
        <w:rPr>
          <w:b/>
          <w:color w:val="4472C4" w:themeColor="accent1"/>
        </w:rPr>
        <w:t xml:space="preserve">B/ </w:t>
      </w:r>
      <w:proofErr w:type="spellStart"/>
      <w:r w:rsidRPr="00450D3A">
        <w:rPr>
          <w:b/>
          <w:color w:val="4472C4" w:themeColor="accent1"/>
        </w:rPr>
        <w:t>Káne</w:t>
      </w:r>
      <w:proofErr w:type="spellEnd"/>
      <w:r w:rsidRPr="00450D3A">
        <w:rPr>
          <w:b/>
          <w:color w:val="4472C4" w:themeColor="accent1"/>
        </w:rPr>
        <w:t xml:space="preserve"> </w:t>
      </w:r>
      <w:proofErr w:type="spellStart"/>
      <w:r w:rsidRPr="00450D3A">
        <w:rPr>
          <w:b/>
          <w:color w:val="4472C4" w:themeColor="accent1"/>
        </w:rPr>
        <w:t>Galilejskej</w:t>
      </w:r>
      <w:proofErr w:type="spellEnd"/>
      <w:r w:rsidR="00450D3A" w:rsidRPr="00450D3A">
        <w:rPr>
          <w:b/>
          <w:color w:val="4472C4" w:themeColor="accent1"/>
        </w:rPr>
        <w:t xml:space="preserve">, </w:t>
      </w:r>
      <w:proofErr w:type="spellStart"/>
      <w:r w:rsidR="00450D3A" w:rsidRPr="00450D3A">
        <w:rPr>
          <w:b/>
          <w:bCs/>
          <w:color w:val="4472C4" w:themeColor="accent1"/>
          <w:szCs w:val="24"/>
        </w:rPr>
        <w:t>Jn</w:t>
      </w:r>
      <w:proofErr w:type="spellEnd"/>
      <w:r w:rsidR="00450D3A" w:rsidRPr="00450D3A">
        <w:rPr>
          <w:b/>
          <w:bCs/>
          <w:color w:val="4472C4" w:themeColor="accent1"/>
          <w:szCs w:val="24"/>
        </w:rPr>
        <w:t xml:space="preserve"> 4,46</w:t>
      </w:r>
    </w:p>
    <w:p w:rsidR="009A678F" w:rsidRDefault="009A678F" w:rsidP="009A678F">
      <w:pPr>
        <w:spacing w:after="0"/>
      </w:pPr>
      <w:r>
        <w:t>C/ Jeruzaleme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v Galiley uzdravil: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syna stotníka</w:t>
      </w:r>
    </w:p>
    <w:p w:rsidR="009A678F" w:rsidRPr="006F534F" w:rsidRDefault="009A678F" w:rsidP="009A678F">
      <w:pPr>
        <w:widowControl w:val="0"/>
        <w:spacing w:after="0"/>
        <w:rPr>
          <w:b/>
          <w:color w:val="4472C4" w:themeColor="accent1"/>
        </w:rPr>
      </w:pPr>
      <w:r w:rsidRPr="006F534F">
        <w:rPr>
          <w:rFonts w:eastAsia="Liberation Serif" w:cs="Liberation Serif"/>
          <w:b/>
          <w:color w:val="4472C4" w:themeColor="accent1"/>
        </w:rPr>
        <w:t>B/ syna kráľovského úradníka</w:t>
      </w:r>
      <w:r w:rsidR="006F534F" w:rsidRPr="006F534F">
        <w:rPr>
          <w:rFonts w:eastAsia="Liberation Serif" w:cs="Liberation Serif"/>
          <w:b/>
          <w:color w:val="4472C4" w:themeColor="accent1"/>
        </w:rPr>
        <w:t xml:space="preserve">, </w:t>
      </w:r>
      <w:proofErr w:type="spellStart"/>
      <w:r w:rsidR="006F534F" w:rsidRPr="006F534F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6F534F" w:rsidRPr="006F534F">
        <w:rPr>
          <w:rFonts w:eastAsia="Liberation Serif" w:cs="Liberation Serif"/>
          <w:b/>
          <w:color w:val="4472C4" w:themeColor="accent1"/>
        </w:rPr>
        <w:t xml:space="preserve"> 4,49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C/ slepého </w:t>
      </w:r>
      <w:proofErr w:type="spellStart"/>
      <w:r>
        <w:rPr>
          <w:rFonts w:eastAsia="Liberation Serif" w:cs="Liberation Serif"/>
        </w:rPr>
        <w:t>Bartimea</w:t>
      </w:r>
      <w:proofErr w:type="spellEnd"/>
    </w:p>
    <w:p w:rsidR="009A678F" w:rsidRDefault="009A678F" w:rsidP="009A678F"/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  <w:b/>
        </w:rPr>
        <w:t>Odpovedz na otázky: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</w:rPr>
      </w:pPr>
    </w:p>
    <w:p w:rsidR="006F534F" w:rsidRPr="006F534F" w:rsidRDefault="009A678F" w:rsidP="006F534F">
      <w:pPr>
        <w:widowControl w:val="0"/>
        <w:rPr>
          <w:color w:val="4472C4" w:themeColor="accent1"/>
          <w:sz w:val="20"/>
        </w:rPr>
      </w:pPr>
      <w:r>
        <w:rPr>
          <w:rFonts w:eastAsia="Liberation Serif" w:cs="Liberation Serif"/>
        </w:rPr>
        <w:t>Čo znamená „voda večného života“?</w:t>
      </w:r>
      <w:r w:rsidR="006F534F">
        <w:rPr>
          <w:rFonts w:eastAsia="Liberation Serif" w:cs="Liberation Serif"/>
        </w:rPr>
        <w:t xml:space="preserve"> </w:t>
      </w:r>
      <w:r w:rsidR="006F534F" w:rsidRPr="006F534F">
        <w:rPr>
          <w:rFonts w:eastAsia="Liberation Serif" w:cs="Liberation Serif"/>
          <w:b/>
          <w:bCs/>
          <w:color w:val="4472C4" w:themeColor="accent1"/>
        </w:rPr>
        <w:t xml:space="preserve">Voda večného života, čiže posväcujúca milosť, dar Ducha Svätého. </w:t>
      </w:r>
      <w:proofErr w:type="spellStart"/>
      <w:r w:rsidR="006F534F" w:rsidRPr="006F534F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6F534F" w:rsidRPr="006F534F">
        <w:rPr>
          <w:rFonts w:eastAsia="Liberation Serif" w:cs="Liberation Serif"/>
          <w:b/>
          <w:color w:val="4472C4" w:themeColor="accent1"/>
        </w:rPr>
        <w:t xml:space="preserve"> 4, 10 pozn.</w:t>
      </w:r>
    </w:p>
    <w:p w:rsidR="006F534F" w:rsidRDefault="009A678F" w:rsidP="00FC2E49">
      <w:pPr>
        <w:widowControl w:val="0"/>
        <w:jc w:val="both"/>
      </w:pPr>
      <w:r>
        <w:rPr>
          <w:rFonts w:eastAsia="Liberation Serif" w:cs="Liberation Serif"/>
        </w:rPr>
        <w:t>Koho má Ježiš na mysli „žnec“ a „rozsievač“?</w:t>
      </w:r>
      <w:r w:rsidR="006F534F">
        <w:rPr>
          <w:rFonts w:eastAsia="Liberation Serif" w:cs="Liberation Serif"/>
        </w:rPr>
        <w:t xml:space="preserve"> </w:t>
      </w:r>
      <w:r w:rsidR="006F534F" w:rsidRPr="00FC2E49">
        <w:rPr>
          <w:rFonts w:eastAsia="Liberation Serif" w:cs="Liberation Serif"/>
          <w:b/>
          <w:bCs/>
          <w:color w:val="4472C4" w:themeColor="accent1"/>
        </w:rPr>
        <w:t xml:space="preserve">Ženci sú apoštoli, rozsievači ich predchodcovia - proroci. Úlohu rozsievača plnili starozákonní proroci, ktorí predpovedali Kristov príchod a potom Kristus. V jeho diele budú pokračovať apoštoli a ich nástupcovia. </w:t>
      </w:r>
      <w:proofErr w:type="spellStart"/>
      <w:r w:rsidR="006F534F" w:rsidRPr="00FC2E49">
        <w:rPr>
          <w:rFonts w:eastAsia="Liberation Serif" w:cs="Liberation Serif"/>
          <w:b/>
          <w:bCs/>
          <w:color w:val="4472C4" w:themeColor="accent1"/>
        </w:rPr>
        <w:t>Jn</w:t>
      </w:r>
      <w:proofErr w:type="spellEnd"/>
      <w:r w:rsidR="006F534F" w:rsidRPr="00FC2E49">
        <w:rPr>
          <w:rFonts w:eastAsia="Liberation Serif" w:cs="Liberation Serif"/>
          <w:b/>
          <w:bCs/>
          <w:color w:val="4472C4" w:themeColor="accent1"/>
        </w:rPr>
        <w:t xml:space="preserve"> 4, 36 + pozn. k </w:t>
      </w:r>
      <w:proofErr w:type="spellStart"/>
      <w:r w:rsidR="006F534F" w:rsidRPr="00FC2E49">
        <w:rPr>
          <w:rFonts w:eastAsia="Liberation Serif" w:cs="Liberation Serif"/>
          <w:b/>
          <w:bCs/>
          <w:color w:val="4472C4" w:themeColor="accent1"/>
        </w:rPr>
        <w:t>Jn</w:t>
      </w:r>
      <w:proofErr w:type="spellEnd"/>
      <w:r w:rsidR="006F534F" w:rsidRPr="00FC2E49">
        <w:rPr>
          <w:rFonts w:eastAsia="Liberation Serif" w:cs="Liberation Serif"/>
          <w:b/>
          <w:bCs/>
          <w:color w:val="4472C4" w:themeColor="accent1"/>
        </w:rPr>
        <w:t xml:space="preserve"> 4,36</w:t>
      </w:r>
    </w:p>
    <w:p w:rsidR="009A678F" w:rsidRDefault="009A678F" w:rsidP="009A678F">
      <w:pPr>
        <w:widowControl w:val="0"/>
        <w:spacing w:after="0"/>
      </w:pP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2. Označ nesprávne tvrdenia</w:t>
      </w:r>
    </w:p>
    <w:p w:rsidR="009A678F" w:rsidRDefault="009A678F" w:rsidP="009A678F">
      <w:pPr>
        <w:spacing w:after="0"/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Samária</w:t>
      </w:r>
    </w:p>
    <w:p w:rsidR="009A678F" w:rsidRDefault="009A678F" w:rsidP="009A678F">
      <w:pPr>
        <w:spacing w:after="0"/>
      </w:pPr>
      <w:r>
        <w:t>- stredná provincia Palestíny,</w:t>
      </w:r>
    </w:p>
    <w:p w:rsidR="009A678F" w:rsidRPr="00FC2E49" w:rsidRDefault="009A678F" w:rsidP="009A678F">
      <w:pPr>
        <w:spacing w:after="0"/>
        <w:rPr>
          <w:b/>
          <w:color w:val="4472C4" w:themeColor="accent1"/>
        </w:rPr>
      </w:pPr>
      <w:r>
        <w:t xml:space="preserve">- </w:t>
      </w:r>
      <w:r w:rsidRPr="00FC2E49">
        <w:rPr>
          <w:b/>
          <w:color w:val="4472C4" w:themeColor="accent1"/>
        </w:rPr>
        <w:t>severná provincia Palestíny,</w:t>
      </w:r>
    </w:p>
    <w:p w:rsidR="009A678F" w:rsidRDefault="009A678F" w:rsidP="009A678F">
      <w:pPr>
        <w:spacing w:after="0"/>
      </w:pPr>
      <w:r>
        <w:t>- nazýva sa tak podľa pôvodného hlavného mesta Samárie,</w:t>
      </w:r>
    </w:p>
    <w:p w:rsidR="009A678F" w:rsidRDefault="009A678F" w:rsidP="009A678F">
      <w:pPr>
        <w:spacing w:after="0"/>
      </w:pPr>
      <w:r>
        <w:t>- obývali ju Samaritáni, ľud pochádzajúci z rozličných plemien a národov,</w:t>
      </w:r>
    </w:p>
    <w:p w:rsidR="009A678F" w:rsidRDefault="009A678F" w:rsidP="009A678F">
      <w:pPr>
        <w:spacing w:after="0"/>
      </w:pPr>
      <w:r>
        <w:t>- usadil ich tam asýrsky kráľ,</w:t>
      </w:r>
    </w:p>
    <w:p w:rsidR="009A678F" w:rsidRDefault="009A678F" w:rsidP="009A678F">
      <w:pPr>
        <w:spacing w:after="0"/>
      </w:pPr>
      <w:r>
        <w:t xml:space="preserve">- usadil ich tam </w:t>
      </w:r>
      <w:proofErr w:type="spellStart"/>
      <w:r>
        <w:t>Sargon</w:t>
      </w:r>
      <w:proofErr w:type="spellEnd"/>
      <w:r>
        <w:t xml:space="preserve"> II. a jeho nástupcovia.</w:t>
      </w:r>
    </w:p>
    <w:p w:rsidR="00FC2E49" w:rsidRPr="00FC2E49" w:rsidRDefault="00FC2E49" w:rsidP="00FC2E49">
      <w:pPr>
        <w:rPr>
          <w:b/>
          <w:bCs/>
          <w:color w:val="4472C4" w:themeColor="accent1"/>
          <w:sz w:val="20"/>
        </w:rPr>
      </w:pPr>
      <w:r w:rsidRPr="00FC2E49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Pr="00FC2E49">
        <w:rPr>
          <w:b/>
          <w:bCs/>
          <w:color w:val="4472C4" w:themeColor="accent1"/>
          <w:szCs w:val="24"/>
        </w:rPr>
        <w:t>Jn</w:t>
      </w:r>
      <w:proofErr w:type="spellEnd"/>
      <w:r w:rsidRPr="00FC2E49">
        <w:rPr>
          <w:b/>
          <w:bCs/>
          <w:color w:val="4472C4" w:themeColor="accent1"/>
          <w:szCs w:val="24"/>
        </w:rPr>
        <w:t xml:space="preserve"> 3,4</w:t>
      </w:r>
    </w:p>
    <w:p w:rsidR="00FC2E49" w:rsidRDefault="00FC2E49" w:rsidP="009A678F">
      <w:pPr>
        <w:spacing w:after="0"/>
      </w:pPr>
    </w:p>
    <w:p w:rsidR="009A678F" w:rsidRPr="003E29BF" w:rsidRDefault="009A678F" w:rsidP="009A678F">
      <w:pPr>
        <w:spacing w:after="0"/>
        <w:rPr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Samaritáni</w:t>
      </w:r>
    </w:p>
    <w:p w:rsidR="009A678F" w:rsidRDefault="009A678F" w:rsidP="009A678F">
      <w:pPr>
        <w:spacing w:after="0"/>
      </w:pPr>
      <w:r>
        <w:t xml:space="preserve">- prijali čiastočne židovské náboženstvo, </w:t>
      </w:r>
    </w:p>
    <w:p w:rsidR="009A678F" w:rsidRDefault="009A678F" w:rsidP="009A678F">
      <w:pPr>
        <w:spacing w:after="0"/>
      </w:pPr>
      <w:r>
        <w:t>- zachovali si aj veľa pohanských povier a zvykov,</w:t>
      </w:r>
    </w:p>
    <w:p w:rsidR="009A678F" w:rsidRDefault="009A678F" w:rsidP="009A678F">
      <w:pPr>
        <w:spacing w:after="0"/>
      </w:pPr>
      <w:r>
        <w:t xml:space="preserve">- </w:t>
      </w:r>
      <w:r w:rsidRPr="000C02FA">
        <w:rPr>
          <w:b/>
          <w:color w:val="4472C4" w:themeColor="accent1"/>
        </w:rPr>
        <w:t>prijali židovské náboženstvo a verne ho zachovávali,</w:t>
      </w:r>
    </w:p>
    <w:p w:rsidR="009A678F" w:rsidRDefault="009A678F" w:rsidP="009A678F">
      <w:pPr>
        <w:spacing w:after="0"/>
      </w:pPr>
      <w:r>
        <w:t xml:space="preserve">- na vrchu </w:t>
      </w:r>
      <w:proofErr w:type="spellStart"/>
      <w:r>
        <w:t>Garizim</w:t>
      </w:r>
      <w:proofErr w:type="spellEnd"/>
      <w:r>
        <w:t xml:space="preserve"> (neďaleko </w:t>
      </w:r>
      <w:proofErr w:type="spellStart"/>
      <w:r>
        <w:t>Sichemu</w:t>
      </w:r>
      <w:proofErr w:type="spellEnd"/>
      <w:r>
        <w:t xml:space="preserve"> - dnešného </w:t>
      </w:r>
      <w:proofErr w:type="spellStart"/>
      <w:r>
        <w:t>Nablusu</w:t>
      </w:r>
      <w:proofErr w:type="spellEnd"/>
      <w:r>
        <w:t>) vystavili si vlastnú svätyňu,</w:t>
      </w:r>
    </w:p>
    <w:p w:rsidR="009A678F" w:rsidRDefault="009A678F" w:rsidP="009A678F">
      <w:pPr>
        <w:spacing w:after="0"/>
      </w:pPr>
      <w:r>
        <w:t xml:space="preserve">- pre svoj miešaný, "nečistý" pôvod a </w:t>
      </w:r>
      <w:proofErr w:type="spellStart"/>
      <w:r>
        <w:t>polopohanské</w:t>
      </w:r>
      <w:proofErr w:type="spellEnd"/>
      <w:r>
        <w:t xml:space="preserve"> náboženstvo boli tŕňom v očiach Židov,</w:t>
      </w:r>
    </w:p>
    <w:p w:rsidR="009A678F" w:rsidRPr="000C02FA" w:rsidRDefault="009A678F" w:rsidP="009A678F">
      <w:pPr>
        <w:spacing w:after="0"/>
        <w:rPr>
          <w:b/>
          <w:color w:val="4472C4" w:themeColor="accent1"/>
        </w:rPr>
      </w:pPr>
      <w:r w:rsidRPr="000C02FA">
        <w:rPr>
          <w:b/>
          <w:color w:val="4472C4" w:themeColor="accent1"/>
        </w:rPr>
        <w:t>- Židia s nimi obchodovali a udržiavali dobré vzťahy.</w:t>
      </w:r>
    </w:p>
    <w:p w:rsidR="000C02FA" w:rsidRPr="000C02FA" w:rsidRDefault="000C02FA" w:rsidP="000C02FA">
      <w:pPr>
        <w:rPr>
          <w:b/>
          <w:bCs/>
          <w:color w:val="4472C4" w:themeColor="accent1"/>
          <w:sz w:val="20"/>
        </w:rPr>
      </w:pPr>
      <w:r w:rsidRPr="000C02FA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Pr="000C02FA">
        <w:rPr>
          <w:b/>
          <w:bCs/>
          <w:color w:val="4472C4" w:themeColor="accent1"/>
          <w:szCs w:val="24"/>
        </w:rPr>
        <w:t>Jn</w:t>
      </w:r>
      <w:proofErr w:type="spellEnd"/>
      <w:r w:rsidRPr="000C02FA">
        <w:rPr>
          <w:b/>
          <w:bCs/>
          <w:color w:val="4472C4" w:themeColor="accent1"/>
          <w:szCs w:val="24"/>
        </w:rPr>
        <w:t xml:space="preserve"> 3,4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3. Doplň čísla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</w:pPr>
      <w:r>
        <w:t>Samaritáni boli postupne usádzaní v Samárii po r. ….. pred Kr.</w:t>
      </w:r>
      <w:r w:rsidR="00844860">
        <w:t xml:space="preserve"> </w:t>
      </w:r>
      <w:r w:rsidR="00844860" w:rsidRPr="00844860">
        <w:rPr>
          <w:b/>
          <w:bCs/>
          <w:color w:val="4472C4" w:themeColor="accent1"/>
          <w:szCs w:val="24"/>
        </w:rPr>
        <w:t xml:space="preserve">r. 720 pred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Kr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; pozn. k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Jn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 3,4</w:t>
      </w:r>
    </w:p>
    <w:p w:rsidR="009A678F" w:rsidRDefault="009A678F" w:rsidP="009A678F">
      <w:pPr>
        <w:spacing w:after="0"/>
        <w:rPr>
          <w:b/>
          <w:bCs/>
        </w:rPr>
      </w:pPr>
    </w:p>
    <w:p w:rsidR="00844860" w:rsidRPr="00844860" w:rsidRDefault="009A678F" w:rsidP="00844860">
      <w:pPr>
        <w:rPr>
          <w:b/>
          <w:bCs/>
          <w:color w:val="4472C4" w:themeColor="accent1"/>
          <w:sz w:val="20"/>
        </w:rPr>
      </w:pPr>
      <w:r>
        <w:t xml:space="preserve">Samaritáni si na vrchu </w:t>
      </w:r>
      <w:proofErr w:type="spellStart"/>
      <w:r>
        <w:t>Garizim</w:t>
      </w:r>
      <w:proofErr w:type="spellEnd"/>
      <w:r>
        <w:t xml:space="preserve"> vystavili svätyňu okolo roku ….. pred Kr.  </w:t>
      </w:r>
      <w:r w:rsidR="00844860" w:rsidRPr="00844860">
        <w:rPr>
          <w:b/>
          <w:bCs/>
          <w:color w:val="4472C4" w:themeColor="accent1"/>
          <w:szCs w:val="24"/>
        </w:rPr>
        <w:t xml:space="preserve">r. 400 pred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Kr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;  pozn. k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Jn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 3,4</w:t>
      </w:r>
    </w:p>
    <w:p w:rsidR="009A678F" w:rsidRPr="002140C9" w:rsidRDefault="009A678F" w:rsidP="009A678F">
      <w:pPr>
        <w:spacing w:after="0"/>
        <w:rPr>
          <w:sz w:val="12"/>
        </w:rPr>
      </w:pPr>
    </w:p>
    <w:p w:rsidR="009A678F" w:rsidRDefault="009A678F" w:rsidP="0008315A">
      <w:r>
        <w:t xml:space="preserve">Koľko mužov mala Samaritánka, s ktorou sa Ježiš rozprával pri studni? </w:t>
      </w:r>
      <w:r w:rsidR="00844860" w:rsidRPr="0008315A">
        <w:rPr>
          <w:b/>
          <w:bCs/>
          <w:color w:val="4472C4" w:themeColor="accent1"/>
          <w:szCs w:val="24"/>
        </w:rPr>
        <w:t>5+1 spolu</w:t>
      </w:r>
      <w:r w:rsidR="00844860" w:rsidRPr="0008315A">
        <w:rPr>
          <w:color w:val="4472C4" w:themeColor="accent1"/>
          <w:szCs w:val="24"/>
        </w:rPr>
        <w:t xml:space="preserve"> </w:t>
      </w:r>
      <w:r w:rsidR="00844860" w:rsidRPr="0008315A">
        <w:rPr>
          <w:b/>
          <w:bCs/>
          <w:color w:val="4472C4" w:themeColor="accent1"/>
          <w:szCs w:val="24"/>
        </w:rPr>
        <w:t xml:space="preserve">6; </w:t>
      </w:r>
      <w:proofErr w:type="spellStart"/>
      <w:r w:rsidR="00844860" w:rsidRPr="0008315A">
        <w:rPr>
          <w:b/>
          <w:bCs/>
          <w:color w:val="4472C4" w:themeColor="accent1"/>
          <w:szCs w:val="24"/>
        </w:rPr>
        <w:t>Jn</w:t>
      </w:r>
      <w:proofErr w:type="spellEnd"/>
      <w:r w:rsidR="00844860" w:rsidRPr="0008315A">
        <w:rPr>
          <w:b/>
          <w:bCs/>
          <w:color w:val="4472C4" w:themeColor="accent1"/>
          <w:szCs w:val="24"/>
        </w:rPr>
        <w:t xml:space="preserve"> 4,18</w:t>
      </w:r>
    </w:p>
    <w:p w:rsidR="009A678F" w:rsidRPr="002140C9" w:rsidRDefault="009A678F" w:rsidP="009A678F">
      <w:pPr>
        <w:spacing w:after="0"/>
        <w:rPr>
          <w:b/>
          <w:bCs/>
          <w:sz w:val="14"/>
        </w:rPr>
      </w:pPr>
    </w:p>
    <w:p w:rsidR="009A678F" w:rsidRDefault="009A678F" w:rsidP="0008315A">
      <w:r>
        <w:t>Židovské príslovie: „Ešte ….. mesiace a bude žatva“</w:t>
      </w:r>
      <w:r w:rsidR="0008315A">
        <w:t xml:space="preserve"> </w:t>
      </w:r>
      <w:r w:rsidR="0008315A" w:rsidRPr="0008315A">
        <w:rPr>
          <w:b/>
          <w:bCs/>
          <w:color w:val="4472C4" w:themeColor="accent1"/>
          <w:szCs w:val="24"/>
        </w:rPr>
        <w:t xml:space="preserve">4; </w:t>
      </w:r>
      <w:proofErr w:type="spellStart"/>
      <w:r w:rsidR="0008315A" w:rsidRPr="0008315A">
        <w:rPr>
          <w:b/>
          <w:bCs/>
          <w:color w:val="4472C4" w:themeColor="accent1"/>
          <w:szCs w:val="24"/>
        </w:rPr>
        <w:t>Jn</w:t>
      </w:r>
      <w:proofErr w:type="spellEnd"/>
      <w:r w:rsidR="0008315A" w:rsidRPr="0008315A">
        <w:rPr>
          <w:b/>
          <w:bCs/>
          <w:color w:val="4472C4" w:themeColor="accent1"/>
          <w:szCs w:val="24"/>
        </w:rPr>
        <w:t xml:space="preserve"> 4,35</w:t>
      </w:r>
    </w:p>
    <w:p w:rsidR="009A678F" w:rsidRPr="002140C9" w:rsidRDefault="009A678F" w:rsidP="009A678F">
      <w:pPr>
        <w:spacing w:after="0"/>
        <w:rPr>
          <w:b/>
          <w:bCs/>
          <w:sz w:val="12"/>
        </w:rPr>
      </w:pPr>
    </w:p>
    <w:p w:rsidR="009A678F" w:rsidRDefault="009A678F" w:rsidP="0008315A">
      <w:r>
        <w:t>Ježiš zostal v Samárii …. dni.</w:t>
      </w:r>
      <w:r w:rsidR="0008315A">
        <w:t xml:space="preserve"> </w:t>
      </w:r>
      <w:r w:rsidR="0008315A" w:rsidRPr="0008315A">
        <w:rPr>
          <w:b/>
          <w:bCs/>
          <w:color w:val="4472C4" w:themeColor="accent1"/>
          <w:szCs w:val="24"/>
        </w:rPr>
        <w:t>dva</w:t>
      </w:r>
      <w:r w:rsidR="0008315A" w:rsidRPr="0008315A">
        <w:rPr>
          <w:color w:val="4472C4" w:themeColor="accent1"/>
          <w:szCs w:val="24"/>
        </w:rPr>
        <w:t xml:space="preserve">; </w:t>
      </w:r>
      <w:proofErr w:type="spellStart"/>
      <w:r w:rsidR="0008315A" w:rsidRPr="0008315A">
        <w:rPr>
          <w:b/>
          <w:bCs/>
          <w:color w:val="4472C4" w:themeColor="accent1"/>
          <w:szCs w:val="24"/>
        </w:rPr>
        <w:t>Jn</w:t>
      </w:r>
      <w:proofErr w:type="spellEnd"/>
      <w:r w:rsidR="0008315A" w:rsidRPr="0008315A">
        <w:rPr>
          <w:b/>
          <w:bCs/>
          <w:color w:val="4472C4" w:themeColor="accent1"/>
          <w:szCs w:val="24"/>
        </w:rPr>
        <w:t xml:space="preserve"> 4,40</w:t>
      </w:r>
    </w:p>
    <w:p w:rsidR="009A678F" w:rsidRPr="002140C9" w:rsidRDefault="009A678F" w:rsidP="009A678F">
      <w:pPr>
        <w:spacing w:after="0"/>
        <w:rPr>
          <w:b/>
          <w:bCs/>
          <w:sz w:val="12"/>
        </w:rPr>
      </w:pPr>
    </w:p>
    <w:p w:rsidR="009A678F" w:rsidRPr="002140C9" w:rsidRDefault="009A678F" w:rsidP="002140C9">
      <w:pPr>
        <w:rPr>
          <w:color w:val="4472C4" w:themeColor="accent1"/>
          <w:sz w:val="20"/>
        </w:rPr>
      </w:pPr>
      <w:r>
        <w:t xml:space="preserve">Koľko hodín bolo, keď Ježiš uzdravil syna kráľovského úradníka v </w:t>
      </w:r>
      <w:proofErr w:type="spellStart"/>
      <w:r>
        <w:t>Kafarnaume</w:t>
      </w:r>
      <w:proofErr w:type="spellEnd"/>
      <w:r>
        <w:t xml:space="preserve">? </w:t>
      </w:r>
      <w:r w:rsidR="002140C9" w:rsidRPr="002140C9">
        <w:rPr>
          <w:b/>
          <w:bCs/>
          <w:color w:val="4472C4" w:themeColor="accent1"/>
          <w:szCs w:val="24"/>
        </w:rPr>
        <w:t xml:space="preserve">jedna popoludní; </w:t>
      </w:r>
      <w:proofErr w:type="spellStart"/>
      <w:r w:rsidR="002140C9" w:rsidRPr="002140C9">
        <w:rPr>
          <w:b/>
          <w:bCs/>
          <w:color w:val="4472C4" w:themeColor="accent1"/>
          <w:szCs w:val="24"/>
        </w:rPr>
        <w:t>Jn</w:t>
      </w:r>
      <w:proofErr w:type="spellEnd"/>
      <w:r w:rsidR="002140C9" w:rsidRPr="002140C9">
        <w:rPr>
          <w:b/>
          <w:bCs/>
          <w:color w:val="4472C4" w:themeColor="accent1"/>
          <w:szCs w:val="24"/>
        </w:rPr>
        <w:t xml:space="preserve"> 4,52</w:t>
      </w:r>
    </w:p>
    <w:p w:rsidR="002140C9" w:rsidRDefault="009A678F" w:rsidP="002140C9">
      <w:r>
        <w:t>Uzdravenie syna kráľovského úradníka bolo už ……… znamenie, ktoré urobil Ježiš, keď prišiel z Judey do Galiley.</w:t>
      </w:r>
      <w:r w:rsidR="002140C9">
        <w:t xml:space="preserve"> </w:t>
      </w:r>
      <w:r w:rsidR="002140C9" w:rsidRPr="002140C9">
        <w:rPr>
          <w:b/>
          <w:bCs/>
          <w:color w:val="4472C4" w:themeColor="accent1"/>
          <w:szCs w:val="24"/>
        </w:rPr>
        <w:t>druhé</w:t>
      </w:r>
      <w:r w:rsidR="002140C9" w:rsidRPr="002140C9">
        <w:rPr>
          <w:b/>
          <w:color w:val="4472C4" w:themeColor="accent1"/>
          <w:szCs w:val="24"/>
        </w:rPr>
        <w:t xml:space="preserve">; </w:t>
      </w:r>
      <w:proofErr w:type="spellStart"/>
      <w:r w:rsidR="002140C9" w:rsidRPr="002140C9">
        <w:rPr>
          <w:b/>
          <w:bCs/>
          <w:color w:val="4472C4" w:themeColor="accent1"/>
          <w:szCs w:val="24"/>
        </w:rPr>
        <w:t>Jn</w:t>
      </w:r>
      <w:proofErr w:type="spellEnd"/>
      <w:r w:rsidR="002140C9" w:rsidRPr="002140C9">
        <w:rPr>
          <w:b/>
          <w:bCs/>
          <w:color w:val="4472C4" w:themeColor="accent1"/>
          <w:szCs w:val="24"/>
        </w:rPr>
        <w:t xml:space="preserve"> 4,54</w:t>
      </w:r>
    </w:p>
    <w:p w:rsidR="009A678F" w:rsidRDefault="009A678F" w:rsidP="009A678F">
      <w:pPr>
        <w:spacing w:after="0"/>
      </w:pPr>
    </w:p>
    <w:p w:rsidR="009A678F" w:rsidRDefault="009A678F" w:rsidP="009A678F">
      <w:pPr>
        <w:rPr>
          <w:b/>
          <w:bCs/>
        </w:rPr>
      </w:pPr>
    </w:p>
    <w:p w:rsidR="009A678F" w:rsidRDefault="009A678F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sectPr w:rsidR="00E26FF3" w:rsidSect="00232634">
      <w:pgSz w:w="11900" w:h="16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991"/>
    <w:multiLevelType w:val="hybridMultilevel"/>
    <w:tmpl w:val="15D27090"/>
    <w:lvl w:ilvl="0" w:tplc="534CFB6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45987"/>
    <w:rsid w:val="000668B0"/>
    <w:rsid w:val="0008315A"/>
    <w:rsid w:val="000B0E2B"/>
    <w:rsid w:val="000C02FA"/>
    <w:rsid w:val="00130380"/>
    <w:rsid w:val="001C4A1B"/>
    <w:rsid w:val="002140C9"/>
    <w:rsid w:val="00232634"/>
    <w:rsid w:val="00450D3A"/>
    <w:rsid w:val="004E2FDC"/>
    <w:rsid w:val="0055166B"/>
    <w:rsid w:val="005866E5"/>
    <w:rsid w:val="005A3244"/>
    <w:rsid w:val="00605270"/>
    <w:rsid w:val="00676252"/>
    <w:rsid w:val="006B5BFB"/>
    <w:rsid w:val="006F534F"/>
    <w:rsid w:val="00713F3D"/>
    <w:rsid w:val="007C4532"/>
    <w:rsid w:val="008402EB"/>
    <w:rsid w:val="00844860"/>
    <w:rsid w:val="008703B8"/>
    <w:rsid w:val="009A678F"/>
    <w:rsid w:val="009B5ADC"/>
    <w:rsid w:val="00A129DA"/>
    <w:rsid w:val="00A65FB7"/>
    <w:rsid w:val="00AF3E6B"/>
    <w:rsid w:val="00BA7BD7"/>
    <w:rsid w:val="00C45F00"/>
    <w:rsid w:val="00CE4B6A"/>
    <w:rsid w:val="00CE5CE1"/>
    <w:rsid w:val="00D26C61"/>
    <w:rsid w:val="00D556FB"/>
    <w:rsid w:val="00DD5A6A"/>
    <w:rsid w:val="00E26FF3"/>
    <w:rsid w:val="00EA7DFD"/>
    <w:rsid w:val="00EC3F87"/>
    <w:rsid w:val="00F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5:docId w15:val="{60C4903B-0674-4B31-A109-10EC29F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A3244"/>
    <w:rPr>
      <w:i/>
      <w:iCs/>
    </w:rPr>
  </w:style>
  <w:style w:type="paragraph" w:customStyle="1" w:styleId="n-zicg">
    <w:name w:val="n-zicg"/>
    <w:basedOn w:val="Normlny"/>
    <w:rsid w:val="0087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13</cp:revision>
  <dcterms:created xsi:type="dcterms:W3CDTF">2019-10-27T17:31:00Z</dcterms:created>
  <dcterms:modified xsi:type="dcterms:W3CDTF">2020-03-11T12:42:00Z</dcterms:modified>
</cp:coreProperties>
</file>