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2D6F98" w:rsidP="00FA2238">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1</w:t>
                            </w:r>
                            <w:r w:rsidR="00E57CB9">
                              <w:rPr>
                                <w:b/>
                                <w:color w:val="002060"/>
                                <w:sz w:val="28"/>
                              </w:rPr>
                              <w:t>.</w:t>
                            </w:r>
                          </w:p>
                          <w:p w:rsidR="00E57CB9" w:rsidRPr="00E57CB9" w:rsidRDefault="002D6F98" w:rsidP="00E57CB9">
                            <w:pPr>
                              <w:spacing w:line="276" w:lineRule="auto"/>
                              <w:jc w:val="center"/>
                              <w:rPr>
                                <w:b/>
                                <w:color w:val="002060"/>
                                <w:sz w:val="28"/>
                              </w:rPr>
                            </w:pPr>
                            <w:r>
                              <w:rPr>
                                <w:b/>
                                <w:color w:val="002060"/>
                                <w:sz w:val="28"/>
                              </w:rPr>
                              <w:t>DARY DUCHA SVÄTÉHO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2D6F98" w:rsidP="00FA2238">
                      <w:pPr>
                        <w:spacing w:line="276" w:lineRule="auto"/>
                        <w:jc w:val="center"/>
                        <w:rPr>
                          <w:b/>
                          <w:color w:val="002060"/>
                          <w:sz w:val="28"/>
                        </w:rPr>
                      </w:pPr>
                      <w:r>
                        <w:rPr>
                          <w:b/>
                          <w:color w:val="002060"/>
                          <w:sz w:val="28"/>
                        </w:rPr>
                        <w:t>6</w:t>
                      </w:r>
                      <w:r w:rsidR="00E57CB9">
                        <w:rPr>
                          <w:b/>
                          <w:color w:val="002060"/>
                          <w:sz w:val="28"/>
                        </w:rPr>
                        <w:t>.</w:t>
                      </w:r>
                      <w:r w:rsidR="00D8349A">
                        <w:rPr>
                          <w:b/>
                          <w:color w:val="002060"/>
                          <w:sz w:val="28"/>
                        </w:rPr>
                        <w:t xml:space="preserve"> </w:t>
                      </w:r>
                      <w:r>
                        <w:rPr>
                          <w:b/>
                          <w:color w:val="002060"/>
                          <w:sz w:val="28"/>
                        </w:rPr>
                        <w:t>1</w:t>
                      </w:r>
                      <w:r w:rsidR="00E57CB9">
                        <w:rPr>
                          <w:b/>
                          <w:color w:val="002060"/>
                          <w:sz w:val="28"/>
                        </w:rPr>
                        <w:t>.</w:t>
                      </w:r>
                    </w:p>
                    <w:p w:rsidR="00E57CB9" w:rsidRPr="00E57CB9" w:rsidRDefault="002D6F98" w:rsidP="00E57CB9">
                      <w:pPr>
                        <w:spacing w:line="276" w:lineRule="auto"/>
                        <w:jc w:val="center"/>
                        <w:rPr>
                          <w:b/>
                          <w:color w:val="002060"/>
                          <w:sz w:val="28"/>
                        </w:rPr>
                      </w:pPr>
                      <w:r>
                        <w:rPr>
                          <w:b/>
                          <w:color w:val="002060"/>
                          <w:sz w:val="28"/>
                        </w:rPr>
                        <w:t>DARY DUCHA SVÄTÉHO</w:t>
                      </w:r>
                    </w:p>
                  </w:txbxContent>
                </v:textbox>
                <w10:wrap anchorx="margin" anchory="page"/>
              </v:oval>
            </w:pict>
          </mc:Fallback>
        </mc:AlternateContent>
      </w:r>
      <w:r>
        <w:tab/>
      </w:r>
      <w:r>
        <w:tab/>
      </w:r>
      <w:r>
        <w:tab/>
      </w:r>
      <w:r>
        <w:tab/>
      </w:r>
      <w:r>
        <w:tab/>
      </w:r>
      <w:r>
        <w:tab/>
      </w:r>
      <w:r>
        <w:tab/>
      </w:r>
      <w:r>
        <w:tab/>
      </w:r>
      <w:r>
        <w:tab/>
      </w:r>
      <w:r>
        <w:tab/>
      </w:r>
      <w:r>
        <w:tab/>
      </w:r>
      <w:r>
        <w:tab/>
      </w:r>
    </w:p>
    <w:p w:rsidR="00E57CB9" w:rsidRPr="002D6F98" w:rsidRDefault="00E57CB9" w:rsidP="002D6F98">
      <w:pPr>
        <w:pStyle w:val="Bezriadkovania"/>
        <w:ind w:firstLine="720"/>
        <w:jc w:val="both"/>
        <w:rPr>
          <w:rFonts w:ascii="Arial" w:hAnsi="Arial" w:cs="Arial"/>
          <w:color w:val="000000" w:themeColor="text1"/>
          <w:sz w:val="20"/>
        </w:rPr>
      </w:pPr>
      <w:r w:rsidRPr="004572ED">
        <w:rPr>
          <w:rFonts w:ascii="Arial" w:hAnsi="Arial" w:cs="Arial"/>
          <w:b/>
          <w:color w:val="002060"/>
          <w:sz w:val="24"/>
        </w:rPr>
        <w:t>Cieľ:</w:t>
      </w:r>
      <w:r w:rsidRPr="004572ED">
        <w:rPr>
          <w:rFonts w:ascii="Arial" w:hAnsi="Arial" w:cs="Arial"/>
          <w:sz w:val="20"/>
        </w:rPr>
        <w:t xml:space="preserve"> </w:t>
      </w:r>
      <w:r w:rsidR="002D6F98" w:rsidRPr="008813CA">
        <w:rPr>
          <w:rFonts w:ascii="Arial" w:hAnsi="Arial" w:cs="Arial"/>
          <w:color w:val="000000" w:themeColor="text1"/>
          <w:szCs w:val="21"/>
          <w:shd w:val="clear" w:color="auto" w:fill="FFFFFF"/>
        </w:rPr>
        <w:t>vzbudiť túžbu po daroch Ducha Svätého</w:t>
      </w:r>
    </w:p>
    <w:p w:rsidR="00E57CB9" w:rsidRPr="002D6F98" w:rsidRDefault="00E57CB9" w:rsidP="002D6F98">
      <w:pPr>
        <w:pStyle w:val="Bezriadkovania"/>
        <w:jc w:val="both"/>
        <w:rPr>
          <w:rFonts w:ascii="Arial" w:hAnsi="Arial" w:cs="Arial"/>
          <w:color w:val="000000" w:themeColor="text1"/>
          <w:sz w:val="18"/>
        </w:rPr>
      </w:pPr>
      <w:r w:rsidRPr="002D6F98">
        <w:rPr>
          <w:rFonts w:ascii="Arial" w:hAnsi="Arial" w:cs="Arial"/>
          <w:color w:val="000000" w:themeColor="text1"/>
          <w:sz w:val="18"/>
        </w:rPr>
        <w:tab/>
      </w:r>
    </w:p>
    <w:p w:rsidR="00E57CB9" w:rsidRPr="002D6F98" w:rsidRDefault="00E57CB9" w:rsidP="002D6F98">
      <w:pPr>
        <w:pStyle w:val="Bezriadkovania"/>
        <w:jc w:val="both"/>
        <w:rPr>
          <w:rFonts w:ascii="Arial" w:hAnsi="Arial" w:cs="Arial"/>
          <w:color w:val="000000" w:themeColor="text1"/>
          <w:sz w:val="18"/>
        </w:rPr>
      </w:pPr>
    </w:p>
    <w:p w:rsidR="00E57CB9" w:rsidRPr="002D6F98" w:rsidRDefault="00E57CB9" w:rsidP="002D6F98">
      <w:pPr>
        <w:pStyle w:val="Bezriadkovania"/>
        <w:jc w:val="both"/>
        <w:rPr>
          <w:rFonts w:ascii="Arial" w:hAnsi="Arial" w:cs="Arial"/>
          <w:color w:val="000000" w:themeColor="text1"/>
          <w:sz w:val="18"/>
        </w:rPr>
      </w:pPr>
    </w:p>
    <w:p w:rsidR="00E57CB9" w:rsidRPr="002D6F98" w:rsidRDefault="00E57CB9" w:rsidP="002D6F98">
      <w:pPr>
        <w:pStyle w:val="Bezriadkovania"/>
        <w:jc w:val="both"/>
        <w:rPr>
          <w:rFonts w:ascii="Arial" w:hAnsi="Arial" w:cs="Arial"/>
          <w:color w:val="000000" w:themeColor="text1"/>
          <w:sz w:val="18"/>
        </w:rPr>
      </w:pPr>
    </w:p>
    <w:p w:rsidR="00E57CB9" w:rsidRPr="002D6F98" w:rsidRDefault="00E57CB9" w:rsidP="002D6F98">
      <w:pPr>
        <w:pStyle w:val="Bezriadkovania"/>
        <w:jc w:val="both"/>
        <w:rPr>
          <w:rFonts w:ascii="Arial" w:hAnsi="Arial" w:cs="Arial"/>
          <w:color w:val="000000" w:themeColor="text1"/>
          <w:sz w:val="18"/>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„A spočinie na ňom duch Pánov: duch múdrosti a rozumu, duch rady a sily, duch poznania a bohabojnosti; a naplní ho bázeň pred Pánom.“ </w:t>
      </w:r>
      <w:r w:rsidRPr="002D6F98">
        <w:rPr>
          <w:rFonts w:ascii="Arial" w:eastAsia="Times New Roman" w:hAnsi="Arial" w:cs="Arial"/>
          <w:color w:val="000000" w:themeColor="text1"/>
          <w:sz w:val="22"/>
          <w:szCs w:val="21"/>
          <w:lang w:eastAsia="sk-SK"/>
        </w:rPr>
        <w:t>(</w:t>
      </w:r>
      <w:proofErr w:type="spellStart"/>
      <w:r w:rsidRPr="002D6F98">
        <w:rPr>
          <w:rFonts w:ascii="Arial" w:eastAsia="Times New Roman" w:hAnsi="Arial" w:cs="Arial"/>
          <w:color w:val="000000" w:themeColor="text1"/>
          <w:sz w:val="22"/>
          <w:szCs w:val="21"/>
          <w:lang w:eastAsia="sk-SK"/>
        </w:rPr>
        <w:t>Iz</w:t>
      </w:r>
      <w:proofErr w:type="spellEnd"/>
      <w:r w:rsidRPr="002D6F98">
        <w:rPr>
          <w:rFonts w:ascii="Arial" w:eastAsia="Times New Roman" w:hAnsi="Arial" w:cs="Arial"/>
          <w:color w:val="000000" w:themeColor="text1"/>
          <w:sz w:val="22"/>
          <w:szCs w:val="21"/>
          <w:lang w:eastAsia="sk-SK"/>
        </w:rPr>
        <w:t xml:space="preserve"> 11,2-3a)</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hAnsi="Arial" w:cs="Arial"/>
          <w:noProof/>
          <w:sz w:val="20"/>
          <w:lang w:eastAsia="sk-SK"/>
        </w:rPr>
        <mc:AlternateContent>
          <mc:Choice Requires="wps">
            <w:drawing>
              <wp:anchor distT="45720" distB="45720" distL="114300" distR="114300" simplePos="0" relativeHeight="251685888" behindDoc="0" locked="0" layoutInCell="1" allowOverlap="1" wp14:anchorId="309A2C77" wp14:editId="25A8AFF1">
                <wp:simplePos x="0" y="0"/>
                <wp:positionH relativeFrom="column">
                  <wp:posOffset>-1612900</wp:posOffset>
                </wp:positionH>
                <wp:positionV relativeFrom="page">
                  <wp:posOffset>2507615</wp:posOffset>
                </wp:positionV>
                <wp:extent cx="1393190" cy="318135"/>
                <wp:effectExtent l="0" t="0" r="0" b="571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2D6F98" w:rsidRPr="004231CE" w:rsidRDefault="002D6F98" w:rsidP="002D6F98">
                            <w:pPr>
                              <w:rPr>
                                <w:b/>
                                <w:color w:val="002060"/>
                                <w:sz w:val="24"/>
                              </w:rPr>
                            </w:pPr>
                            <w:r>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09A2C77" id="_x0000_t202" coordsize="21600,21600" o:spt="202" path="m,l,21600r21600,l21600,xe">
                <v:stroke joinstyle="miter"/>
                <v:path gradientshapeok="t" o:connecttype="rect"/>
              </v:shapetype>
              <v:shape id="Textové pole 2" o:spid="_x0000_s1027" type="#_x0000_t202" style="position:absolute;left:0;text-align:left;margin-left:-127pt;margin-top:197.45pt;width:109.7pt;height:25.0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" filled="f" stroked="f">
                <v:textbox style="mso-fit-shape-to-text:t">
                  <w:txbxContent>
                    <w:p w:rsidR="002D6F98" w:rsidRPr="004231CE" w:rsidRDefault="002D6F98" w:rsidP="002D6F98">
                      <w:pPr>
                        <w:rPr>
                          <w:b/>
                          <w:color w:val="002060"/>
                          <w:sz w:val="24"/>
                        </w:rPr>
                      </w:pPr>
                      <w:r>
                        <w:rPr>
                          <w:b/>
                          <w:color w:val="002060"/>
                          <w:sz w:val="24"/>
                        </w:rPr>
                        <w:t>Božie slovo</w:t>
                      </w:r>
                    </w:p>
                  </w:txbxContent>
                </v:textbox>
                <w10:wrap anchory="page"/>
              </v:shape>
            </w:pict>
          </mc:Fallback>
        </mc:AlternateConten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„Ovocie Ducha je láska, radosť, pokoj, zhovievavosť, láskavosť, dobrota, vernosť, miernosť, zdržanlivosť.“ </w:t>
      </w:r>
      <w:r w:rsidRPr="002D6F98">
        <w:rPr>
          <w:rFonts w:ascii="Arial" w:eastAsia="Times New Roman" w:hAnsi="Arial" w:cs="Arial"/>
          <w:color w:val="000000" w:themeColor="text1"/>
          <w:sz w:val="22"/>
          <w:szCs w:val="21"/>
          <w:lang w:eastAsia="sk-SK"/>
        </w:rPr>
        <w:t>(Gal 5,22-23)</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„A nechcem, bratia, aby ste nevedeli o duchovných daroch ...“ </w:t>
      </w:r>
      <w:r w:rsidRPr="002D6F98">
        <w:rPr>
          <w:rFonts w:ascii="Arial" w:eastAsia="Times New Roman" w:hAnsi="Arial" w:cs="Arial"/>
          <w:color w:val="000000" w:themeColor="text1"/>
          <w:sz w:val="22"/>
          <w:szCs w:val="21"/>
          <w:lang w:eastAsia="sk-SK"/>
        </w:rPr>
        <w:t>(1 Kor 12,1)</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„Dary milosti sú rozličné, ale Duch je ten istý ... Každý však dostáva prejavy Ducha na všeobecný úžitok. Jeden dostáva skrze Ducha slovo múdrosti, iný podľa toho istého Ducha slovo poznania, iný vieru v tom istom Duchu a iný v tom istom Duchu dar uzdravovať, iný schopnosť robiť zázraky, iný prorokovať, iný rozlišovať duchov, iný dar rozličných jazykov a iný vysvetľovať jazyky. Ale toto všetko pôsobí jeden a ten istý Duch, ktorý rozdeľuje každému, ako chce.“ </w:t>
      </w:r>
      <w:r w:rsidRPr="002D6F98">
        <w:rPr>
          <w:rFonts w:ascii="Arial" w:eastAsia="Times New Roman" w:hAnsi="Arial" w:cs="Arial"/>
          <w:color w:val="000000" w:themeColor="text1"/>
          <w:sz w:val="22"/>
          <w:szCs w:val="21"/>
          <w:lang w:eastAsia="sk-SK"/>
        </w:rPr>
        <w:t>(1Kor 12,4-11)</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„Usilujte sa o lásku, dychtite po duchovných daroch, zvlášť aby ste prorokovali.“ </w:t>
      </w:r>
      <w:r w:rsidRPr="002D6F98">
        <w:rPr>
          <w:rFonts w:ascii="Arial" w:eastAsia="Times New Roman" w:hAnsi="Arial" w:cs="Arial"/>
          <w:color w:val="000000" w:themeColor="text1"/>
          <w:sz w:val="22"/>
          <w:szCs w:val="21"/>
          <w:lang w:eastAsia="sk-SK"/>
        </w:rPr>
        <w:t>(1Kor 14,1).</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„Tak aj vy, keďže sa horlivo usilujete o duchovné dary, usilujte sa mať ich v hojnosti na budovanie Cirkvi“ </w:t>
      </w:r>
      <w:r w:rsidRPr="002D6F98">
        <w:rPr>
          <w:rFonts w:ascii="Arial" w:eastAsia="Times New Roman" w:hAnsi="Arial" w:cs="Arial"/>
          <w:color w:val="000000" w:themeColor="text1"/>
          <w:sz w:val="22"/>
          <w:szCs w:val="21"/>
          <w:lang w:eastAsia="sk-SK"/>
        </w:rPr>
        <w:t xml:space="preserve">(1Kor 14,12). </w:t>
      </w:r>
      <w:proofErr w:type="spellStart"/>
      <w:r w:rsidRPr="002D6F98">
        <w:rPr>
          <w:rFonts w:ascii="Arial" w:eastAsia="Times New Roman" w:hAnsi="Arial" w:cs="Arial"/>
          <w:color w:val="000000" w:themeColor="text1"/>
          <w:sz w:val="22"/>
          <w:szCs w:val="21"/>
          <w:lang w:eastAsia="sk-SK"/>
        </w:rPr>
        <w:t>Porov</w:t>
      </w:r>
      <w:proofErr w:type="spellEnd"/>
      <w:r w:rsidRPr="002D6F98">
        <w:rPr>
          <w:rFonts w:ascii="Arial" w:eastAsia="Times New Roman" w:hAnsi="Arial" w:cs="Arial"/>
          <w:color w:val="000000" w:themeColor="text1"/>
          <w:sz w:val="22"/>
          <w:szCs w:val="21"/>
          <w:lang w:eastAsia="sk-SK"/>
        </w:rPr>
        <w:t>. KKC 799-801</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„Ducha neuhášajte, proroctvami nepohŕdajte! Ale všetko skúmajte a čo je dobré, toho sa držte" </w:t>
      </w:r>
      <w:r w:rsidRPr="002D6F98">
        <w:rPr>
          <w:rFonts w:ascii="Arial" w:eastAsia="Times New Roman" w:hAnsi="Arial" w:cs="Arial"/>
          <w:color w:val="000000" w:themeColor="text1"/>
          <w:sz w:val="22"/>
          <w:szCs w:val="21"/>
          <w:lang w:eastAsia="sk-SK"/>
        </w:rPr>
        <w:t xml:space="preserve">(1 </w:t>
      </w:r>
      <w:proofErr w:type="spellStart"/>
      <w:r w:rsidRPr="002D6F98">
        <w:rPr>
          <w:rFonts w:ascii="Arial" w:eastAsia="Times New Roman" w:hAnsi="Arial" w:cs="Arial"/>
          <w:color w:val="000000" w:themeColor="text1"/>
          <w:sz w:val="22"/>
          <w:szCs w:val="21"/>
          <w:lang w:eastAsia="sk-SK"/>
        </w:rPr>
        <w:t>Sol</w:t>
      </w:r>
      <w:proofErr w:type="spellEnd"/>
      <w:r w:rsidRPr="002D6F98">
        <w:rPr>
          <w:rFonts w:ascii="Arial" w:eastAsia="Times New Roman" w:hAnsi="Arial" w:cs="Arial"/>
          <w:color w:val="000000" w:themeColor="text1"/>
          <w:sz w:val="22"/>
          <w:szCs w:val="21"/>
          <w:lang w:eastAsia="sk-SK"/>
        </w:rPr>
        <w:t xml:space="preserve"> 5,19-21).</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8813CA">
        <w:rPr>
          <w:rFonts w:ascii="Arial" w:eastAsia="Times New Roman" w:hAnsi="Arial" w:cs="Arial"/>
          <w:i/>
          <w:iCs/>
          <w:color w:val="000000" w:themeColor="text1"/>
          <w:sz w:val="22"/>
          <w:szCs w:val="21"/>
          <w:lang w:eastAsia="sk-SK"/>
        </w:rPr>
        <w:t>„Ak žijeme v Duchu, podľa Ducha aj konajme.“</w:t>
      </w:r>
      <w:r w:rsidRPr="002D6F98">
        <w:rPr>
          <w:rFonts w:ascii="Arial" w:eastAsia="Times New Roman" w:hAnsi="Arial" w:cs="Arial"/>
          <w:color w:val="000000" w:themeColor="text1"/>
          <w:sz w:val="22"/>
          <w:szCs w:val="21"/>
          <w:lang w:eastAsia="sk-SK"/>
        </w:rPr>
        <w:t> (Gal 5,25)</w:t>
      </w: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p>
    <w:p w:rsidR="002D6F98" w:rsidRPr="002D6F98" w:rsidRDefault="002D6F98" w:rsidP="002D6F98">
      <w:pPr>
        <w:jc w:val="both"/>
        <w:rPr>
          <w:rFonts w:ascii="Times New Roman" w:eastAsia="Times New Roman" w:hAnsi="Times New Roman" w:cs="Times New Roman"/>
          <w:color w:val="000000" w:themeColor="text1"/>
          <w:sz w:val="28"/>
          <w:szCs w:val="24"/>
          <w:lang w:eastAsia="sk-SK"/>
        </w:rPr>
      </w:pPr>
      <w:r w:rsidRPr="002D6F98">
        <w:rPr>
          <w:rFonts w:ascii="Arial" w:eastAsia="Times New Roman" w:hAnsi="Arial" w:cs="Arial"/>
          <w:i/>
          <w:color w:val="000000" w:themeColor="text1"/>
          <w:sz w:val="22"/>
          <w:szCs w:val="21"/>
          <w:lang w:eastAsia="sk-SK"/>
        </w:rPr>
        <w:t>Lebo ak budete žiť podľa tela, zomriete. Ale ak Duchom umŕtvujete skutky tela, budete žiť. Veď všetci, ktorých vedie Boží Duch, sú Božími synmi. Lebo ste nedostali ducha otroctva, aby ste sa museli zasa báť, ale dostali ste Ducha adoptívneho synovstva, v ktorom voláme: „</w:t>
      </w:r>
      <w:proofErr w:type="spellStart"/>
      <w:r w:rsidRPr="002D6F98">
        <w:rPr>
          <w:rFonts w:ascii="Arial" w:eastAsia="Times New Roman" w:hAnsi="Arial" w:cs="Arial"/>
          <w:i/>
          <w:color w:val="000000" w:themeColor="text1"/>
          <w:sz w:val="22"/>
          <w:szCs w:val="21"/>
          <w:lang w:eastAsia="sk-SK"/>
        </w:rPr>
        <w:t>Abba</w:t>
      </w:r>
      <w:proofErr w:type="spellEnd"/>
      <w:r w:rsidRPr="002D6F98">
        <w:rPr>
          <w:rFonts w:ascii="Arial" w:eastAsia="Times New Roman" w:hAnsi="Arial" w:cs="Arial"/>
          <w:i/>
          <w:color w:val="000000" w:themeColor="text1"/>
          <w:sz w:val="22"/>
          <w:szCs w:val="21"/>
          <w:lang w:eastAsia="sk-SK"/>
        </w:rPr>
        <w:t xml:space="preserve"> Otče!“ Sám Duch spolu s naším duchom dosvedčuje, že sme Božie deti.</w:t>
      </w:r>
      <w:r w:rsidRPr="002D6F98">
        <w:rPr>
          <w:rFonts w:ascii="Arial" w:eastAsia="Times New Roman" w:hAnsi="Arial" w:cs="Arial"/>
          <w:color w:val="000000" w:themeColor="text1"/>
          <w:sz w:val="22"/>
          <w:szCs w:val="21"/>
          <w:lang w:eastAsia="sk-SK"/>
        </w:rPr>
        <w:t xml:space="preserve"> (</w:t>
      </w:r>
      <w:proofErr w:type="spellStart"/>
      <w:r w:rsidRPr="002D6F98">
        <w:rPr>
          <w:rFonts w:ascii="Arial" w:eastAsia="Times New Roman" w:hAnsi="Arial" w:cs="Arial"/>
          <w:color w:val="000000" w:themeColor="text1"/>
          <w:sz w:val="22"/>
          <w:szCs w:val="21"/>
          <w:lang w:eastAsia="sk-SK"/>
        </w:rPr>
        <w:t>Rim</w:t>
      </w:r>
      <w:proofErr w:type="spellEnd"/>
      <w:r w:rsidRPr="002D6F98">
        <w:rPr>
          <w:rFonts w:ascii="Arial" w:eastAsia="Times New Roman" w:hAnsi="Arial" w:cs="Arial"/>
          <w:color w:val="000000" w:themeColor="text1"/>
          <w:sz w:val="22"/>
          <w:szCs w:val="21"/>
          <w:lang w:eastAsia="sk-SK"/>
        </w:rPr>
        <w:t xml:space="preserve"> 8,13-16)</w:t>
      </w:r>
    </w:p>
    <w:p w:rsidR="00013FE4" w:rsidRPr="008813CA" w:rsidRDefault="00013FE4" w:rsidP="00FA2238">
      <w:pPr>
        <w:pStyle w:val="Bezriadkovania"/>
        <w:spacing w:line="276" w:lineRule="auto"/>
        <w:jc w:val="both"/>
        <w:rPr>
          <w:rFonts w:ascii="Arial" w:hAnsi="Arial" w:cs="Arial"/>
          <w:i/>
        </w:rPr>
      </w:pP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8813CA" w:rsidP="00013FE4">
      <w:pPr>
        <w:pStyle w:val="Bezriadkovania"/>
        <w:spacing w:line="276" w:lineRule="auto"/>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-1600200</wp:posOffset>
                </wp:positionH>
                <wp:positionV relativeFrom="page">
                  <wp:posOffset>8179435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margin-left:-126pt;margin-top:644.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832E5F" w:rsidRPr="00256E23" w:rsidRDefault="00832E5F" w:rsidP="00013FE4">
      <w:pPr>
        <w:pStyle w:val="Bezriadkovania"/>
        <w:spacing w:line="276" w:lineRule="auto"/>
        <w:ind w:firstLine="708"/>
        <w:jc w:val="both"/>
        <w:rPr>
          <w:rFonts w:ascii="Arial" w:hAnsi="Arial" w:cs="Arial"/>
          <w:sz w:val="20"/>
        </w:rPr>
      </w:pPr>
    </w:p>
    <w:p w:rsidR="002D6F98" w:rsidRPr="002D6F98" w:rsidRDefault="002D6F98" w:rsidP="002D6F98">
      <w:pPr>
        <w:jc w:val="both"/>
        <w:rPr>
          <w:rFonts w:ascii="Arial" w:eastAsia="Times New Roman" w:hAnsi="Arial" w:cs="Arial"/>
          <w:color w:val="000000" w:themeColor="text1"/>
          <w:sz w:val="22"/>
          <w:szCs w:val="20"/>
          <w:lang w:eastAsia="sk-SK"/>
        </w:rPr>
      </w:pPr>
      <w:r w:rsidRPr="002D6F98">
        <w:rPr>
          <w:rFonts w:ascii="Arial" w:eastAsia="Times New Roman" w:hAnsi="Arial" w:cs="Arial"/>
          <w:color w:val="000000" w:themeColor="text1"/>
          <w:sz w:val="22"/>
          <w:szCs w:val="21"/>
          <w:lang w:eastAsia="sk-SK"/>
        </w:rPr>
        <w:t>Morálny život kresťanov posilňujú dary Ducha Svätého. Sú to stále dispozície, ktoré robia človeka ochotným riadiť sa vnuknutiami Ducha Svätého. (KKC 1830)</w:t>
      </w:r>
    </w:p>
    <w:p w:rsidR="002D6F98" w:rsidRPr="002D6F98" w:rsidRDefault="002D6F98" w:rsidP="002D6F98">
      <w:pPr>
        <w:jc w:val="both"/>
        <w:rPr>
          <w:rFonts w:ascii="Arial" w:eastAsia="Times New Roman" w:hAnsi="Arial" w:cs="Arial"/>
          <w:color w:val="000000" w:themeColor="text1"/>
          <w:sz w:val="22"/>
          <w:szCs w:val="20"/>
          <w:lang w:eastAsia="sk-SK"/>
        </w:rPr>
      </w:pPr>
    </w:p>
    <w:p w:rsidR="002D6F98" w:rsidRPr="002D6F98" w:rsidRDefault="002D6F98" w:rsidP="002D6F98">
      <w:pPr>
        <w:jc w:val="both"/>
        <w:rPr>
          <w:rFonts w:ascii="Arial" w:eastAsia="Times New Roman" w:hAnsi="Arial" w:cs="Arial"/>
          <w:color w:val="000000" w:themeColor="text1"/>
          <w:sz w:val="22"/>
          <w:szCs w:val="20"/>
          <w:lang w:eastAsia="sk-SK"/>
        </w:rPr>
      </w:pPr>
      <w:r w:rsidRPr="002D6F98">
        <w:rPr>
          <w:rFonts w:ascii="Arial" w:eastAsia="Times New Roman" w:hAnsi="Arial" w:cs="Arial"/>
          <w:color w:val="000000" w:themeColor="text1"/>
          <w:sz w:val="22"/>
          <w:szCs w:val="21"/>
          <w:lang w:eastAsia="sk-SK"/>
        </w:rPr>
        <w:t>Sedem darov Ducha Svätého: dar múdrosti, dar rozumu, dar rady, dar sily, dar poznania, dar nábožnosti a dar bázne voči Bohu. V celej svojej plnosti patria Ježišovi Kristovi, Dávidovmu Synovi. Dopĺňajú a privádzajú k dokonalosti čnosti tých, ktorí ich prijímajú. Spôsobujú, že veriaci sú ochotní pohotovo poslúchať Božie vnuknutia. (KKC 1831)</w:t>
      </w:r>
    </w:p>
    <w:p w:rsidR="002D6F98" w:rsidRPr="002D6F98" w:rsidRDefault="002D6F98" w:rsidP="002D6F98">
      <w:pPr>
        <w:jc w:val="both"/>
        <w:rPr>
          <w:rFonts w:ascii="Arial" w:eastAsia="Times New Roman" w:hAnsi="Arial" w:cs="Arial"/>
          <w:color w:val="000000" w:themeColor="text1"/>
          <w:sz w:val="22"/>
          <w:szCs w:val="20"/>
          <w:lang w:eastAsia="sk-SK"/>
        </w:rPr>
      </w:pPr>
    </w:p>
    <w:p w:rsidR="002D6F98" w:rsidRPr="002D6F98" w:rsidRDefault="002D6F98" w:rsidP="002D6F98">
      <w:pPr>
        <w:jc w:val="both"/>
        <w:rPr>
          <w:rFonts w:ascii="Arial" w:eastAsia="Times New Roman" w:hAnsi="Arial" w:cs="Arial"/>
          <w:color w:val="000000" w:themeColor="text1"/>
          <w:sz w:val="22"/>
          <w:szCs w:val="20"/>
          <w:lang w:eastAsia="sk-SK"/>
        </w:rPr>
      </w:pPr>
      <w:r w:rsidRPr="002D6F98">
        <w:rPr>
          <w:rFonts w:ascii="Arial" w:eastAsia="Times New Roman" w:hAnsi="Arial" w:cs="Arial"/>
          <w:color w:val="000000" w:themeColor="text1"/>
          <w:sz w:val="22"/>
          <w:szCs w:val="21"/>
          <w:lang w:eastAsia="sk-SK"/>
        </w:rPr>
        <w:t>Ovocím Ducha sú dokonalosti, ktoré v nás Duch Svätý utvára ako prvotiny večnej slávy. (KKC 1832)</w:t>
      </w:r>
    </w:p>
    <w:p w:rsidR="002D6F98" w:rsidRPr="002D6F98" w:rsidRDefault="002D6F98" w:rsidP="002D6F98">
      <w:pPr>
        <w:jc w:val="both"/>
        <w:rPr>
          <w:rFonts w:ascii="Arial" w:eastAsia="Times New Roman" w:hAnsi="Arial" w:cs="Arial"/>
          <w:color w:val="000000" w:themeColor="text1"/>
          <w:sz w:val="22"/>
          <w:szCs w:val="20"/>
          <w:lang w:eastAsia="sk-SK"/>
        </w:rPr>
      </w:pPr>
    </w:p>
    <w:p w:rsidR="002D6F98" w:rsidRPr="002D6F98" w:rsidRDefault="002D6F98" w:rsidP="002D6F98">
      <w:pPr>
        <w:jc w:val="both"/>
        <w:rPr>
          <w:rFonts w:ascii="Arial" w:eastAsia="Times New Roman" w:hAnsi="Arial" w:cs="Arial"/>
          <w:color w:val="000000" w:themeColor="text1"/>
          <w:sz w:val="22"/>
          <w:szCs w:val="20"/>
          <w:lang w:eastAsia="sk-SK"/>
        </w:rPr>
      </w:pPr>
      <w:r w:rsidRPr="002D6F98">
        <w:rPr>
          <w:rFonts w:ascii="Arial" w:eastAsia="Times New Roman" w:hAnsi="Arial" w:cs="Arial"/>
          <w:color w:val="000000" w:themeColor="text1"/>
          <w:sz w:val="22"/>
          <w:szCs w:val="21"/>
          <w:lang w:eastAsia="sk-SK"/>
        </w:rPr>
        <w:lastRenderedPageBreak/>
        <w:t>Charizmy, či už mimoriadne, alebo jednoduché a skromné, sú milosti Ducha Svätého, ktoré sú priamo alebo nepriamo užitočné Cirkvi, lebo sú zamerané na jej budovanie, na dobro ľudí a na potreby sveta. (KKC 799)</w:t>
      </w:r>
    </w:p>
    <w:p w:rsidR="002D6F98" w:rsidRPr="002D6F98" w:rsidRDefault="002D6F98" w:rsidP="002D6F98">
      <w:pPr>
        <w:jc w:val="both"/>
        <w:rPr>
          <w:rFonts w:ascii="Arial" w:eastAsia="Times New Roman" w:hAnsi="Arial" w:cs="Arial"/>
          <w:color w:val="000000" w:themeColor="text1"/>
          <w:sz w:val="22"/>
          <w:szCs w:val="20"/>
          <w:lang w:eastAsia="sk-SK"/>
        </w:rPr>
      </w:pPr>
    </w:p>
    <w:p w:rsidR="002D6F98" w:rsidRPr="002D6F98" w:rsidRDefault="002D6F98" w:rsidP="002D6F98">
      <w:pPr>
        <w:jc w:val="both"/>
        <w:rPr>
          <w:rFonts w:ascii="Arial" w:eastAsia="Times New Roman" w:hAnsi="Arial" w:cs="Arial"/>
          <w:color w:val="000000" w:themeColor="text1"/>
          <w:sz w:val="22"/>
          <w:szCs w:val="20"/>
          <w:lang w:eastAsia="sk-SK"/>
        </w:rPr>
      </w:pPr>
      <w:r w:rsidRPr="002D6F98">
        <w:rPr>
          <w:rFonts w:ascii="Arial" w:eastAsia="Times New Roman" w:hAnsi="Arial" w:cs="Arial"/>
          <w:color w:val="000000" w:themeColor="text1"/>
          <w:sz w:val="22"/>
          <w:szCs w:val="21"/>
          <w:lang w:eastAsia="sk-SK"/>
        </w:rPr>
        <w:t>Charizmy má vďačne prijímať nielen ten, kto ich dostáva, ale aj všetci členovia Cirkvi. Veď sú obdivuhodným bohatstvom milosti pre apoštolskú životnosť (vitalitu) a pre svätosť celého Kristovho tela; pravda, ak ide o dary, ktoré skutočne pochádzajú od Ducha Svätého a používajú sa spôsobom, ktorý plne zodpovedá jeho autentickým podnetom, čiže v duchu lásky, ktorá je pravým kritériom chariziem. (KKC 800)</w:t>
      </w:r>
    </w:p>
    <w:p w:rsidR="002D6F98" w:rsidRPr="002D6F98" w:rsidRDefault="002D6F98" w:rsidP="002D6F98">
      <w:pPr>
        <w:jc w:val="both"/>
        <w:rPr>
          <w:rFonts w:ascii="Arial" w:eastAsia="Times New Roman" w:hAnsi="Arial" w:cs="Arial"/>
          <w:color w:val="000000" w:themeColor="text1"/>
          <w:sz w:val="22"/>
          <w:szCs w:val="20"/>
          <w:lang w:eastAsia="sk-SK"/>
        </w:rPr>
      </w:pPr>
    </w:p>
    <w:p w:rsidR="002D6F98" w:rsidRPr="002D6F98" w:rsidRDefault="002D6F98" w:rsidP="002D6F98">
      <w:pPr>
        <w:jc w:val="both"/>
        <w:rPr>
          <w:rFonts w:ascii="Arial" w:eastAsia="Times New Roman" w:hAnsi="Arial" w:cs="Arial"/>
          <w:color w:val="000000" w:themeColor="text1"/>
          <w:sz w:val="22"/>
          <w:szCs w:val="20"/>
          <w:lang w:eastAsia="sk-SK"/>
        </w:rPr>
      </w:pPr>
      <w:r w:rsidRPr="002D6F98">
        <w:rPr>
          <w:rFonts w:ascii="Arial" w:eastAsia="Times New Roman" w:hAnsi="Arial" w:cs="Arial"/>
          <w:color w:val="000000" w:themeColor="text1"/>
          <w:sz w:val="22"/>
          <w:szCs w:val="21"/>
          <w:lang w:eastAsia="sk-SK"/>
        </w:rPr>
        <w:t>Zvyčajne je kresťanská radosť sprevádzaná zmyslom pre humor... Zlá nálada nie je znakom svätosti... niekedy smútok je spojený s nevďačnosťou, s takým uzavretím sa do seba samých, že sa stávame neschopnými spoznať Božie dary“ Nehovorím o konzumnej alebo individualistickej radosti, tak prítomnej v niektorých súčasných kultúrnych skúsenostiach. Pretože konzumizmus len zaťažuje srdce; môže ponúknuť príležitostné a prechodné potešenia, ale nie radosť. Mám na mysli skôr tú radosť, ktorá sa žije v spoločenstve, ktorá sa zdieľa a šíri.“ (CHV 126)</w:t>
      </w:r>
    </w:p>
    <w:p w:rsidR="00FA2238" w:rsidRDefault="00FA2238" w:rsidP="00832E5F">
      <w:pPr>
        <w:pStyle w:val="Bezriadkovania"/>
        <w:ind w:firstLine="708"/>
        <w:rPr>
          <w:rFonts w:ascii="Arial" w:hAnsi="Arial" w:cs="Arial"/>
          <w:sz w:val="18"/>
        </w:rPr>
      </w:pPr>
    </w:p>
    <w:p w:rsidR="00FA2238" w:rsidRDefault="00FA2238" w:rsidP="00832E5F">
      <w:pPr>
        <w:pStyle w:val="Bezriadkovania"/>
        <w:ind w:firstLine="708"/>
        <w:rPr>
          <w:rFonts w:ascii="Arial" w:hAnsi="Arial" w:cs="Arial"/>
          <w:sz w:val="18"/>
        </w:rPr>
      </w:pPr>
    </w:p>
    <w:p w:rsidR="00FA2238" w:rsidRPr="00256E23" w:rsidRDefault="00FA2238" w:rsidP="00832E5F">
      <w:pPr>
        <w:pStyle w:val="Bezriadkovania"/>
        <w:ind w:firstLine="708"/>
        <w:rPr>
          <w:rFonts w:ascii="Arial" w:hAnsi="Arial" w:cs="Arial"/>
          <w:sz w:val="18"/>
        </w:rPr>
      </w:pPr>
    </w:p>
    <w:p w:rsidR="00F778C2" w:rsidRPr="00256E23" w:rsidRDefault="008813CA" w:rsidP="00832E5F">
      <w:pPr>
        <w:pStyle w:val="Bezriadkovania"/>
        <w:ind w:firstLine="708"/>
        <w:rPr>
          <w:rFonts w:ascii="Arial" w:hAnsi="Arial" w:cs="Arial"/>
          <w:sz w:val="18"/>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4381500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left:0;text-align:left;margin-left:82.3pt;margin-top:34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013FE4">
      <w:pPr>
        <w:pStyle w:val="Bezriadkovania"/>
        <w:rPr>
          <w:rFonts w:ascii="Arial" w:hAnsi="Arial" w:cs="Arial"/>
          <w:sz w:val="18"/>
        </w:rPr>
      </w:pPr>
    </w:p>
    <w:p w:rsidR="002D6F98" w:rsidRPr="00BD214A" w:rsidRDefault="002D6F98" w:rsidP="002D6F98">
      <w:pPr>
        <w:pStyle w:val="Odsekzoznamu"/>
        <w:numPr>
          <w:ilvl w:val="0"/>
          <w:numId w:val="3"/>
        </w:numPr>
        <w:spacing w:line="276" w:lineRule="auto"/>
        <w:ind w:left="0" w:hanging="142"/>
        <w:rPr>
          <w:rFonts w:ascii="Arial" w:hAnsi="Arial" w:cs="Arial"/>
          <w:sz w:val="22"/>
        </w:rPr>
      </w:pPr>
      <w:r w:rsidRPr="00BD214A">
        <w:rPr>
          <w:rFonts w:ascii="Arial" w:hAnsi="Arial" w:cs="Arial"/>
          <w:sz w:val="22"/>
        </w:rPr>
        <w:t>Dary Ducha Svätého posilňujú morálny život kresťanov</w:t>
      </w:r>
    </w:p>
    <w:p w:rsidR="002D6F98" w:rsidRPr="00BD214A" w:rsidRDefault="002D6F98" w:rsidP="002D6F98">
      <w:pPr>
        <w:pStyle w:val="Odsekzoznamu"/>
        <w:numPr>
          <w:ilvl w:val="0"/>
          <w:numId w:val="3"/>
        </w:numPr>
        <w:spacing w:line="276" w:lineRule="auto"/>
        <w:ind w:left="0" w:hanging="142"/>
        <w:rPr>
          <w:rFonts w:ascii="Arial" w:hAnsi="Arial" w:cs="Arial"/>
          <w:sz w:val="22"/>
        </w:rPr>
      </w:pPr>
      <w:r w:rsidRPr="00BD214A">
        <w:rPr>
          <w:rFonts w:ascii="Arial" w:hAnsi="Arial" w:cs="Arial"/>
          <w:sz w:val="22"/>
        </w:rPr>
        <w:t>birmovka v ná</w:t>
      </w:r>
      <w:r w:rsidRPr="00BD214A">
        <w:rPr>
          <w:rFonts w:ascii="Arial" w:hAnsi="Arial" w:cs="Arial"/>
          <w:sz w:val="22"/>
        </w:rPr>
        <w:t>s rozmnožuje dary Ducha Svätého</w:t>
      </w:r>
    </w:p>
    <w:p w:rsidR="002D6F98" w:rsidRPr="00BD214A" w:rsidRDefault="002D6F98" w:rsidP="002D6F98">
      <w:pPr>
        <w:pStyle w:val="Odsekzoznamu"/>
        <w:numPr>
          <w:ilvl w:val="0"/>
          <w:numId w:val="3"/>
        </w:numPr>
        <w:spacing w:line="276" w:lineRule="auto"/>
        <w:ind w:left="0" w:hanging="142"/>
        <w:rPr>
          <w:rFonts w:ascii="Arial" w:hAnsi="Arial" w:cs="Arial"/>
          <w:sz w:val="22"/>
        </w:rPr>
      </w:pPr>
      <w:r w:rsidRPr="00BD214A">
        <w:rPr>
          <w:rFonts w:ascii="Arial" w:hAnsi="Arial" w:cs="Arial"/>
          <w:sz w:val="22"/>
        </w:rPr>
        <w:t>7 darov Ducha Svätého  a ich účinok</w:t>
      </w:r>
    </w:p>
    <w:p w:rsidR="002D6F98" w:rsidRPr="00BD214A" w:rsidRDefault="002D6F98" w:rsidP="002D6F98">
      <w:pPr>
        <w:pStyle w:val="Odsekzoznamu"/>
        <w:numPr>
          <w:ilvl w:val="0"/>
          <w:numId w:val="3"/>
        </w:numPr>
        <w:spacing w:line="276" w:lineRule="auto"/>
        <w:ind w:left="0" w:hanging="142"/>
        <w:rPr>
          <w:rFonts w:ascii="Arial" w:hAnsi="Arial" w:cs="Arial"/>
          <w:sz w:val="22"/>
        </w:rPr>
      </w:pPr>
      <w:r w:rsidRPr="00BD214A">
        <w:rPr>
          <w:rFonts w:ascii="Arial" w:hAnsi="Arial" w:cs="Arial"/>
          <w:sz w:val="22"/>
        </w:rPr>
        <w:t>charizmy (dary milosti), duchovné dary (1Kor 12,1-11) a ovocie Ducha Svätého (Gal 5,22-23) (hovorí o nich NZ)</w:t>
      </w:r>
    </w:p>
    <w:p w:rsidR="00E57CB9" w:rsidRPr="00BD214A" w:rsidRDefault="002D6F98" w:rsidP="002D6F98">
      <w:pPr>
        <w:pStyle w:val="Odsekzoznamu"/>
        <w:numPr>
          <w:ilvl w:val="0"/>
          <w:numId w:val="3"/>
        </w:numPr>
        <w:spacing w:line="276" w:lineRule="auto"/>
        <w:ind w:left="0" w:hanging="142"/>
        <w:rPr>
          <w:rFonts w:ascii="Arial" w:hAnsi="Arial" w:cs="Arial"/>
          <w:sz w:val="16"/>
        </w:rPr>
      </w:pPr>
      <w:r w:rsidRPr="00BD214A">
        <w:rPr>
          <w:rFonts w:ascii="Arial" w:hAnsi="Arial" w:cs="Arial"/>
          <w:sz w:val="22"/>
        </w:rPr>
        <w:t>podmienky k tomu, aby sa účinky sviatosti birmovania mohli prejaviť. Platnosť a účinnosť sviatosti</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Default="00CE522B" w:rsidP="00CE522B">
      <w:pPr>
        <w:spacing w:line="276" w:lineRule="auto"/>
        <w:jc w:val="both"/>
        <w:rPr>
          <w:rFonts w:ascii="Arial" w:hAnsi="Arial" w:cs="Arial"/>
          <w:sz w:val="20"/>
        </w:rPr>
      </w:pPr>
    </w:p>
    <w:p w:rsidR="000577E6" w:rsidRPr="00256E23" w:rsidRDefault="008813CA" w:rsidP="00CE522B">
      <w:pPr>
        <w:spacing w:line="276" w:lineRule="auto"/>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297815</wp:posOffset>
                </wp:positionH>
                <wp:positionV relativeFrom="page">
                  <wp:posOffset>6148070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0" type="#_x0000_t202" style="position:absolute;left:0;text-align:left;margin-left:23.45pt;margin-top:484.1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yu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aký typ darov si vážiš? Aký dar ťa poteší?</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poznáš ľudí, ktorí majú nejaké dary? Myslíš si, že aj ty môžeš mať takéto dary?</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čím si obdarovaný ty? Akými dobrými vlastnosťami?</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kde tieto dary najčastejšie využívaš? Ako by si ich mohol lepšie využívať?</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aký dar by si prijal?</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akú schopnosť by si rád získal?</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aký je rozdiel medzi duchovným a hmotným darom?</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ako sa dajú od Boha získať dary Ducha Svätého? Treba si ich zaslúžiť? (1 Kor 12,11)</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ktorý z darov Ducha Svätého je pre teba zaujímavý?</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ako sa môžeš pripraviť na prijatie tohto daru? Čo všetko pre to potrebuješ urobiť?</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 xml:space="preserve">Duch Svätý dáva svoje dary zadarmo v miere, v akej si ich schopný prijať. Čo by si mal pre to urobiť? Kedy som na </w:t>
      </w:r>
      <w:proofErr w:type="spellStart"/>
      <w:r w:rsidRPr="00BD214A">
        <w:rPr>
          <w:rFonts w:ascii="Arial" w:hAnsi="Arial" w:cs="Arial"/>
          <w:sz w:val="22"/>
        </w:rPr>
        <w:t>ne</w:t>
      </w:r>
      <w:proofErr w:type="spellEnd"/>
      <w:r w:rsidRPr="00BD214A">
        <w:rPr>
          <w:rFonts w:ascii="Arial" w:hAnsi="Arial" w:cs="Arial"/>
          <w:sz w:val="22"/>
        </w:rPr>
        <w:t xml:space="preserve"> pripravený? (KKC 1310) Ako ich môžeš rozvíjať?</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na čo slúžia dary Ducha Svätého?</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ako zistíš, že máš dary Ducha Svätého? Je to len záležitosť viery? Alebo sa prejavia nejako konkrétne? Aký dar by si chcel mať? Prečo?</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dary Ducha Svätého musia byť v nás živené, aby rástli a ďalej sa rozmnožovali. Ako môžeš živiť tieto dary v sebe?</w:t>
      </w:r>
    </w:p>
    <w:p w:rsidR="003F031F" w:rsidRPr="00BD214A" w:rsidRDefault="003F031F" w:rsidP="003F031F">
      <w:pPr>
        <w:pStyle w:val="Odsekzoznamu"/>
        <w:numPr>
          <w:ilvl w:val="0"/>
          <w:numId w:val="4"/>
        </w:numPr>
        <w:spacing w:line="276" w:lineRule="auto"/>
        <w:ind w:left="0" w:hanging="142"/>
        <w:rPr>
          <w:rFonts w:ascii="Arial" w:hAnsi="Arial" w:cs="Arial"/>
          <w:sz w:val="22"/>
        </w:rPr>
      </w:pPr>
      <w:r w:rsidRPr="00BD214A">
        <w:rPr>
          <w:rFonts w:ascii="Arial" w:hAnsi="Arial" w:cs="Arial"/>
          <w:sz w:val="22"/>
        </w:rPr>
        <w:t>dary Ducha sú pre službu Cirkvi a na budovanie Cirkvi (1Kor 9,12). Ako a komu by si nimi mohol poslúžiť?</w:t>
      </w:r>
    </w:p>
    <w:p w:rsidR="00E57CB9" w:rsidRPr="00BD214A" w:rsidRDefault="003F031F" w:rsidP="003F031F">
      <w:pPr>
        <w:pStyle w:val="Odsekzoznamu"/>
        <w:numPr>
          <w:ilvl w:val="0"/>
          <w:numId w:val="4"/>
        </w:numPr>
        <w:spacing w:line="276" w:lineRule="auto"/>
        <w:ind w:left="0" w:hanging="142"/>
        <w:rPr>
          <w:rFonts w:ascii="Arial" w:hAnsi="Arial" w:cs="Arial"/>
          <w:sz w:val="16"/>
        </w:rPr>
      </w:pPr>
      <w:r w:rsidRPr="00BD214A">
        <w:rPr>
          <w:rFonts w:ascii="Arial" w:hAnsi="Arial" w:cs="Arial"/>
          <w:sz w:val="22"/>
        </w:rPr>
        <w:lastRenderedPageBreak/>
        <w:t>môže sa stať, že sa po prijatí sviatosti birmovania nič nezmení? Ako je to možné? Zlyhal Duch Svätý? Alebo kandidát nebol dostatočne pripravený?</w: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E57CB9" w:rsidRPr="00256E23" w:rsidRDefault="000577E6"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-1616710</wp:posOffset>
                </wp:positionH>
                <wp:positionV relativeFrom="paragraph">
                  <wp:posOffset>213995</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margin-left:-127.3pt;margin-top:16.85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E57CB9" w:rsidRPr="003F031F" w:rsidRDefault="00E57CB9" w:rsidP="003F031F">
      <w:pPr>
        <w:spacing w:line="276" w:lineRule="auto"/>
        <w:jc w:val="both"/>
        <w:rPr>
          <w:rFonts w:ascii="Arial" w:hAnsi="Arial" w:cs="Arial"/>
          <w:sz w:val="20"/>
        </w:rPr>
      </w:pPr>
    </w:p>
    <w:p w:rsidR="00E57CB9" w:rsidRPr="00BD214A" w:rsidRDefault="003F031F" w:rsidP="003F031F">
      <w:pPr>
        <w:spacing w:line="276" w:lineRule="auto"/>
        <w:jc w:val="both"/>
        <w:rPr>
          <w:rFonts w:ascii="Arial" w:hAnsi="Arial" w:cs="Arial"/>
          <w:sz w:val="22"/>
        </w:rPr>
      </w:pPr>
      <w:r w:rsidRPr="00BD214A">
        <w:rPr>
          <w:rFonts w:ascii="Arial" w:hAnsi="Arial" w:cs="Arial"/>
          <w:sz w:val="22"/>
        </w:rPr>
        <w:t xml:space="preserve">Príď, Duchu Svätý! Príď aj do môjho srdca. Naplň ma svojou radosťou, svojím pokojom, svojou božskou mocou. Príď a prebývaj vo mne! Cíť sa ako doma. Vyžeň z útrob môjho srdca všetky zlé myšlienky, všetok nepokoj, všetok smútok a strach. Duchu Svätý, buď mi najlepším priateľom a radcom. Veď ma, aby som sa nikdy neodklonil od Božích chodníkov. Vnukni mi do srdca pokoj. Uteš ma v smútku. Posilni ma v boji s pokušeniami. Zohrej ma, keď moja láska chladne. Daj, aby som bol svetlom a stal sa znakom Božej lásky pre ostatných. </w:t>
      </w:r>
      <w:proofErr w:type="spellStart"/>
      <w:r w:rsidRPr="00BD214A">
        <w:rPr>
          <w:rFonts w:ascii="Arial" w:hAnsi="Arial" w:cs="Arial"/>
          <w:sz w:val="22"/>
        </w:rPr>
        <w:t>Veni</w:t>
      </w:r>
      <w:proofErr w:type="spellEnd"/>
      <w:r w:rsidRPr="00BD214A">
        <w:rPr>
          <w:rFonts w:ascii="Arial" w:hAnsi="Arial" w:cs="Arial"/>
          <w:sz w:val="22"/>
        </w:rPr>
        <w:t xml:space="preserve"> </w:t>
      </w:r>
      <w:proofErr w:type="spellStart"/>
      <w:r w:rsidRPr="00BD214A">
        <w:rPr>
          <w:rFonts w:ascii="Arial" w:hAnsi="Arial" w:cs="Arial"/>
          <w:sz w:val="22"/>
        </w:rPr>
        <w:t>Sancte</w:t>
      </w:r>
      <w:proofErr w:type="spellEnd"/>
      <w:r w:rsidRPr="00BD214A">
        <w:rPr>
          <w:rFonts w:ascii="Arial" w:hAnsi="Arial" w:cs="Arial"/>
          <w:sz w:val="22"/>
        </w:rPr>
        <w:t xml:space="preserve"> </w:t>
      </w:r>
      <w:proofErr w:type="spellStart"/>
      <w:r w:rsidRPr="00BD214A">
        <w:rPr>
          <w:rFonts w:ascii="Arial" w:hAnsi="Arial" w:cs="Arial"/>
          <w:sz w:val="22"/>
        </w:rPr>
        <w:t>Spiritus</w:t>
      </w:r>
      <w:proofErr w:type="spellEnd"/>
      <w:r w:rsidRPr="00BD214A">
        <w:rPr>
          <w:rFonts w:ascii="Arial" w:hAnsi="Arial" w:cs="Arial"/>
          <w:sz w:val="22"/>
        </w:rPr>
        <w:t>! (</w:t>
      </w:r>
      <w:proofErr w:type="spellStart"/>
      <w:r w:rsidRPr="00BD214A">
        <w:rPr>
          <w:rFonts w:ascii="Arial" w:hAnsi="Arial" w:cs="Arial"/>
          <w:sz w:val="22"/>
        </w:rPr>
        <w:t>Youcat</w:t>
      </w:r>
      <w:proofErr w:type="spellEnd"/>
      <w:r w:rsidRPr="00BD214A">
        <w:rPr>
          <w:rFonts w:ascii="Arial" w:hAnsi="Arial" w:cs="Arial"/>
          <w:sz w:val="22"/>
        </w:rPr>
        <w:t>, príprava na birmovku)</w:t>
      </w:r>
    </w:p>
    <w:p w:rsidR="00BB5864" w:rsidRPr="00BD214A" w:rsidRDefault="00CE522B" w:rsidP="000577E6">
      <w:pPr>
        <w:spacing w:line="276" w:lineRule="auto"/>
        <w:ind w:hanging="284"/>
        <w:jc w:val="both"/>
        <w:rPr>
          <w:rFonts w:ascii="Arial" w:hAnsi="Arial" w:cs="Arial"/>
          <w:sz w:val="22"/>
        </w:rPr>
      </w:pPr>
      <w:r w:rsidRPr="00BD214A">
        <w:rPr>
          <w:rFonts w:ascii="Arial" w:hAnsi="Arial" w:cs="Arial"/>
          <w:sz w:val="22"/>
        </w:rPr>
        <w:t xml:space="preserve">    </w:t>
      </w:r>
    </w:p>
    <w:p w:rsidR="003F031F" w:rsidRPr="00BD214A" w:rsidRDefault="003F031F" w:rsidP="003F031F">
      <w:pPr>
        <w:spacing w:line="276" w:lineRule="auto"/>
        <w:ind w:hanging="284"/>
        <w:jc w:val="both"/>
        <w:rPr>
          <w:rFonts w:ascii="Arial" w:hAnsi="Arial" w:cs="Arial"/>
          <w:sz w:val="22"/>
        </w:rPr>
      </w:pPr>
    </w:p>
    <w:p w:rsidR="003F031F" w:rsidRPr="00BD214A" w:rsidRDefault="003F031F" w:rsidP="003F031F">
      <w:pPr>
        <w:spacing w:line="276" w:lineRule="auto"/>
        <w:ind w:hanging="284"/>
        <w:jc w:val="both"/>
        <w:rPr>
          <w:rFonts w:ascii="Arial" w:hAnsi="Arial" w:cs="Arial"/>
          <w:sz w:val="22"/>
        </w:rPr>
      </w:pPr>
      <w:r w:rsidRPr="00BD214A">
        <w:rPr>
          <w:rFonts w:ascii="Arial" w:hAnsi="Arial" w:cs="Arial"/>
          <w:sz w:val="22"/>
        </w:rPr>
        <w:t>Modlitba, ktorú sa Ján Pavol II. modlil celý život</w:t>
      </w:r>
    </w:p>
    <w:p w:rsidR="003F031F" w:rsidRPr="00BD214A" w:rsidRDefault="003F031F" w:rsidP="003F031F">
      <w:pPr>
        <w:spacing w:line="276" w:lineRule="auto"/>
        <w:ind w:hanging="284"/>
        <w:jc w:val="both"/>
        <w:rPr>
          <w:rFonts w:ascii="Arial" w:hAnsi="Arial" w:cs="Arial"/>
          <w:sz w:val="8"/>
        </w:rPr>
      </w:pPr>
    </w:p>
    <w:p w:rsidR="003F031F" w:rsidRPr="00BD214A" w:rsidRDefault="003F031F" w:rsidP="003F031F">
      <w:pPr>
        <w:spacing w:line="276" w:lineRule="auto"/>
        <w:jc w:val="both"/>
        <w:rPr>
          <w:rFonts w:ascii="Arial" w:hAnsi="Arial" w:cs="Arial"/>
          <w:sz w:val="22"/>
        </w:rPr>
      </w:pPr>
      <w:r w:rsidRPr="00BD214A">
        <w:rPr>
          <w:rFonts w:ascii="Arial" w:hAnsi="Arial" w:cs="Arial"/>
          <w:sz w:val="22"/>
        </w:rPr>
        <w:t>Duchu Svätý, prosím Ťa o dar Múdrosti, aby som Teba a Tvoju dokonalosť lepšie poznal, o dar Rozumu, aby som lepšie chápal tajomstvá svätej viery, o dar Poznania, aby som sa v živote riadil prikázaniami tejto viery, o dar Rady, aby som vždy vo všetkom hľadal radu u Teba a vždy ju nachádzal, o dar Sily, aby ma žiaden strach ani ľudské ohľady od Teba neodvrátili, o dar Nábožnosti, aby som vždy slúžil Tvojmu majestátu so synovskou láskou, o dar Bázne voči Bohu, aby som sa bál hriechu, ktorý Teba, ó Bože, uráža. Amen. (Zdroj: Facebook)</w:t>
      </w:r>
    </w:p>
    <w:p w:rsidR="003F031F" w:rsidRPr="00BD214A" w:rsidRDefault="003F031F" w:rsidP="003F031F">
      <w:pPr>
        <w:spacing w:line="276" w:lineRule="auto"/>
        <w:ind w:hanging="284"/>
        <w:jc w:val="both"/>
        <w:rPr>
          <w:rFonts w:ascii="Arial" w:hAnsi="Arial" w:cs="Arial"/>
          <w:sz w:val="22"/>
        </w:rPr>
      </w:pPr>
    </w:p>
    <w:p w:rsidR="003F031F" w:rsidRPr="00BD214A" w:rsidRDefault="003F031F" w:rsidP="003F031F">
      <w:pPr>
        <w:spacing w:line="276" w:lineRule="auto"/>
        <w:ind w:hanging="284"/>
        <w:jc w:val="both"/>
        <w:rPr>
          <w:rFonts w:ascii="Arial" w:hAnsi="Arial" w:cs="Arial"/>
          <w:sz w:val="22"/>
        </w:rPr>
      </w:pPr>
    </w:p>
    <w:p w:rsidR="003F031F" w:rsidRPr="00BD214A" w:rsidRDefault="003F031F" w:rsidP="003F031F">
      <w:pPr>
        <w:spacing w:line="276" w:lineRule="auto"/>
        <w:ind w:hanging="284"/>
        <w:jc w:val="both"/>
        <w:rPr>
          <w:rFonts w:ascii="Arial" w:hAnsi="Arial" w:cs="Arial"/>
          <w:sz w:val="22"/>
        </w:rPr>
      </w:pPr>
      <w:r w:rsidRPr="00BD214A">
        <w:rPr>
          <w:rFonts w:ascii="Arial" w:hAnsi="Arial" w:cs="Arial"/>
          <w:sz w:val="22"/>
        </w:rPr>
        <w:t>Deviatnik k Duchu Svätému</w:t>
      </w:r>
    </w:p>
    <w:p w:rsidR="003F031F" w:rsidRPr="00BD214A" w:rsidRDefault="003F031F" w:rsidP="003F031F">
      <w:pPr>
        <w:spacing w:line="276" w:lineRule="auto"/>
        <w:ind w:hanging="284"/>
        <w:jc w:val="both"/>
        <w:rPr>
          <w:rFonts w:ascii="Arial" w:hAnsi="Arial" w:cs="Arial"/>
          <w:sz w:val="22"/>
        </w:rPr>
      </w:pPr>
    </w:p>
    <w:p w:rsidR="003F031F" w:rsidRPr="00BD214A" w:rsidRDefault="003F031F" w:rsidP="003F031F">
      <w:pPr>
        <w:spacing w:line="276" w:lineRule="auto"/>
        <w:ind w:hanging="284"/>
        <w:jc w:val="both"/>
        <w:rPr>
          <w:rFonts w:ascii="Arial" w:hAnsi="Arial" w:cs="Arial"/>
          <w:sz w:val="22"/>
        </w:rPr>
      </w:pPr>
    </w:p>
    <w:p w:rsidR="003F031F" w:rsidRPr="00BD214A" w:rsidRDefault="003F031F" w:rsidP="003F031F">
      <w:pPr>
        <w:spacing w:line="276" w:lineRule="auto"/>
        <w:ind w:hanging="284"/>
        <w:jc w:val="both"/>
        <w:rPr>
          <w:rFonts w:ascii="Arial" w:hAnsi="Arial" w:cs="Arial"/>
          <w:sz w:val="22"/>
        </w:rPr>
      </w:pPr>
      <w:r w:rsidRPr="00BD214A">
        <w:rPr>
          <w:rFonts w:ascii="Arial" w:hAnsi="Arial" w:cs="Arial"/>
          <w:sz w:val="22"/>
        </w:rPr>
        <w:t>Prosba o sedem darov Ducha Svätého</w:t>
      </w:r>
    </w:p>
    <w:p w:rsidR="003F031F" w:rsidRPr="00BD214A" w:rsidRDefault="003F031F" w:rsidP="003F031F">
      <w:pPr>
        <w:spacing w:line="276" w:lineRule="auto"/>
        <w:ind w:hanging="284"/>
        <w:jc w:val="both"/>
        <w:rPr>
          <w:rFonts w:ascii="Arial" w:hAnsi="Arial" w:cs="Arial"/>
          <w:sz w:val="8"/>
        </w:rPr>
      </w:pPr>
    </w:p>
    <w:p w:rsidR="003F031F" w:rsidRPr="00BD214A" w:rsidRDefault="003F031F" w:rsidP="003F031F">
      <w:pPr>
        <w:spacing w:line="276" w:lineRule="auto"/>
        <w:jc w:val="both"/>
        <w:rPr>
          <w:rFonts w:ascii="Arial" w:hAnsi="Arial" w:cs="Arial"/>
          <w:sz w:val="22"/>
        </w:rPr>
      </w:pPr>
      <w:r w:rsidRPr="00BD214A">
        <w:rPr>
          <w:rFonts w:ascii="Arial" w:hAnsi="Arial" w:cs="Arial"/>
          <w:sz w:val="22"/>
        </w:rPr>
        <w:t xml:space="preserve">Príď, Duchu Svätý, a naplň naše srdcia darom múdrosti, aby sme spoznali márnosť pozemských vecí a iba nebeského Otca, jediné a najvyššie dobro, milovali a v ňom vyhľadávali zaľúbenie. Príď, Duchu Svätý, a naplň naše srdcia darom rozumu, aby sme vždy viac a viac poznávali tajomstvá svätého náboženstva a vždy rozoznávali dobro od zla. Príď, Duchu Svätý, a naplň naše srdcia darom rady, aby sme sa v pochybnostiach vyhli každému omylu a vždy si volili to, čo slúži Bohu k oslave a nám k spaseniu. Príď, Duchu Svätý, a naplň naše srdcia darom sily, aby sme statočne premáhali všetky pokušenia, verne zachovávali Božie prikázania a trpezlivo znášali všetky protivenstvá. Príď, Duchu Svätý, a naplň naše srdcia darom poznania, aby sme všetky veci používali len na oslavu Boha a k spaseniu seba i blížnych. Príď, Duchu Svätý, a naplň naše srdcia darom nábožnosti, aby sme milovali modlitbu, boli horliví v službe Bohu a s dôverou sa vinuli k Bohu a k nebeským veciam. Príď, Duchu Svätý, a naplň naše srdcia darom bázne voči Bohu, aby sme vždy pamätali na Neho a z úcty k Nemu chránili sa všetkého, čím by sme mohli uraziť Jeho Božskú velebnosť. Duch Svätý, náš Tešiteľ, pomáhaj mi! Tebe odporúčam svoju dušu, svoje telo a všetko, čo mám. Do Tvojich rúk odovzdávam celý svoj život i jeho koniec. Daj, aby som prežíval(a) život v službe Tebe a konal(a) ozajstné pokánie za hriechy skôr, ako moja duša zanechá tento svet. Podrobujem sa Tvojmu riadeniu a zverujem sa pod Tvoju ochranu. Bože, bráň mňa biedneho(u) a zachráň ma od všetkého zla! Osvecuj a poúčaj môj rozum, spravuj moju dušu, </w:t>
      </w:r>
      <w:r w:rsidRPr="00BD214A">
        <w:rPr>
          <w:rFonts w:ascii="Arial" w:hAnsi="Arial" w:cs="Arial"/>
          <w:sz w:val="22"/>
        </w:rPr>
        <w:lastRenderedPageBreak/>
        <w:t>moje telo a posilňuj ma. Daj mi pevnú vieru, istú nádej, čistú a dokonalú lásku. Daj, aby som Ťa vrúcne miloval(a) a vždy a všade plnil(a) Tvoju vôľu. Amen. (www.modlitba.sk)</w:t>
      </w:r>
    </w:p>
    <w:p w:rsidR="003F031F" w:rsidRDefault="003F031F" w:rsidP="000577E6">
      <w:pPr>
        <w:spacing w:line="276" w:lineRule="auto"/>
        <w:ind w:hanging="284"/>
        <w:jc w:val="both"/>
        <w:rPr>
          <w:rFonts w:ascii="Arial" w:hAnsi="Arial" w:cs="Arial"/>
          <w:sz w:val="20"/>
        </w:rPr>
      </w:pPr>
    </w:p>
    <w:p w:rsidR="00A54A36" w:rsidRDefault="00BD214A" w:rsidP="000577E6">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-1682750</wp:posOffset>
                </wp:positionH>
                <wp:positionV relativeFrom="margin">
                  <wp:posOffset>993775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A54A36">
                            <w:pPr>
                              <w:rPr>
                                <w:b/>
                                <w:color w:val="002060"/>
                                <w:sz w:val="24"/>
                              </w:rPr>
                            </w:pPr>
                            <w:r w:rsidRPr="004231CE">
                              <w:rPr>
                                <w:b/>
                                <w:color w:val="002060"/>
                                <w:sz w:val="24"/>
                              </w:rPr>
                              <w:t xml:space="preserve">Aplikácia </w:t>
                            </w:r>
                            <w:r w:rsidR="00A54A36">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left:0;text-align:left;margin-left:-132.5pt;margin-top:78.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" filled="f" stroked="f">
                <v:textbox style="mso-fit-shape-to-text:t">
                  <w:txbxContent>
                    <w:p w:rsidR="00CE522B" w:rsidRPr="004231CE" w:rsidRDefault="00CE522B" w:rsidP="00A54A36">
                      <w:pPr>
                        <w:rPr>
                          <w:b/>
                          <w:color w:val="002060"/>
                          <w:sz w:val="24"/>
                        </w:rPr>
                      </w:pPr>
                      <w:r w:rsidRPr="004231CE">
                        <w:rPr>
                          <w:b/>
                          <w:color w:val="002060"/>
                          <w:sz w:val="24"/>
                        </w:rPr>
                        <w:t xml:space="preserve">Aplikácia </w:t>
                      </w:r>
                      <w:r w:rsidR="00A54A36">
                        <w:rPr>
                          <w:b/>
                          <w:color w:val="002060"/>
                          <w:sz w:val="24"/>
                        </w:rPr>
                        <w:t>do života</w:t>
                      </w:r>
                    </w:p>
                  </w:txbxContent>
                </v:textbox>
                <w10:wrap anchory="margin"/>
              </v:shape>
            </w:pict>
          </mc:Fallback>
        </mc:AlternateContent>
      </w:r>
    </w:p>
    <w:p w:rsidR="00A54A36" w:rsidRDefault="00A54A36" w:rsidP="000577E6">
      <w:pPr>
        <w:spacing w:line="276" w:lineRule="auto"/>
        <w:ind w:hanging="284"/>
        <w:jc w:val="both"/>
        <w:rPr>
          <w:rFonts w:ascii="Arial" w:hAnsi="Arial" w:cs="Arial"/>
          <w:sz w:val="20"/>
        </w:rPr>
      </w:pPr>
    </w:p>
    <w:p w:rsidR="003F031F" w:rsidRPr="00BD214A" w:rsidRDefault="003F031F" w:rsidP="003F031F">
      <w:pPr>
        <w:pStyle w:val="Odsekzoznamu"/>
        <w:numPr>
          <w:ilvl w:val="0"/>
          <w:numId w:val="4"/>
        </w:numPr>
        <w:ind w:left="0" w:hanging="142"/>
        <w:rPr>
          <w:rFonts w:ascii="Arial" w:eastAsia="Times New Roman" w:hAnsi="Arial" w:cs="Arial"/>
          <w:color w:val="000000" w:themeColor="text1"/>
          <w:sz w:val="22"/>
          <w:szCs w:val="21"/>
          <w:lang w:eastAsia="sk-SK"/>
        </w:rPr>
      </w:pPr>
      <w:r w:rsidRPr="00BD214A">
        <w:rPr>
          <w:rFonts w:ascii="Arial" w:eastAsia="Times New Roman" w:hAnsi="Arial" w:cs="Arial"/>
          <w:color w:val="000000" w:themeColor="text1"/>
          <w:sz w:val="22"/>
          <w:szCs w:val="21"/>
          <w:lang w:eastAsia="sk-SK"/>
        </w:rPr>
        <w:t>zameraj svoju pozornosť na jeden konkrétny dar Ducha Svätého, ktorý ťa oslovuje a napíš prečo?</w:t>
      </w:r>
    </w:p>
    <w:p w:rsidR="00A54A36" w:rsidRPr="00BD214A" w:rsidRDefault="00A54A36" w:rsidP="00A54A36">
      <w:pPr>
        <w:spacing w:line="276" w:lineRule="auto"/>
        <w:ind w:hanging="284"/>
        <w:jc w:val="both"/>
        <w:rPr>
          <w:rFonts w:ascii="Arial" w:hAnsi="Arial" w:cs="Arial"/>
          <w:sz w:val="22"/>
        </w:rPr>
      </w:pPr>
    </w:p>
    <w:p w:rsidR="00A54A36" w:rsidRPr="00BD214A" w:rsidRDefault="00A54A36" w:rsidP="00A54A36">
      <w:pPr>
        <w:spacing w:line="276" w:lineRule="auto"/>
        <w:ind w:hanging="284"/>
        <w:jc w:val="both"/>
        <w:rPr>
          <w:rFonts w:ascii="Arial" w:hAnsi="Arial" w:cs="Arial"/>
          <w:sz w:val="22"/>
        </w:rPr>
      </w:pPr>
    </w:p>
    <w:p w:rsidR="00A54A36" w:rsidRPr="00BD214A" w:rsidRDefault="00BD214A" w:rsidP="00BD214A">
      <w:pPr>
        <w:spacing w:line="276" w:lineRule="auto"/>
        <w:ind w:hanging="142"/>
        <w:jc w:val="both"/>
        <w:rPr>
          <w:rFonts w:ascii="Arial" w:hAnsi="Arial" w:cs="Arial"/>
          <w:sz w:val="24"/>
        </w:rPr>
      </w:pPr>
      <w:r w:rsidRPr="00BD214A">
        <w:rPr>
          <w:rFonts w:ascii="Arial" w:hAnsi="Arial" w:cs="Arial"/>
          <w:noProof/>
          <w:sz w:val="16"/>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-1650365</wp:posOffset>
                </wp:positionH>
                <wp:positionV relativeFrom="bottomMargin">
                  <wp:posOffset>-7442200</wp:posOffset>
                </wp:positionV>
                <wp:extent cx="1393190" cy="536575"/>
                <wp:effectExtent l="0" t="0" r="0" b="1905"/>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left:0;text-align:left;margin-left:-129.95pt;margin-top:-586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margin"/>
              </v:shape>
            </w:pict>
          </mc:Fallback>
        </mc:AlternateContent>
      </w:r>
    </w:p>
    <w:p w:rsidR="00BD214A" w:rsidRPr="00BD214A" w:rsidRDefault="00BD214A" w:rsidP="00BD214A">
      <w:pPr>
        <w:spacing w:line="276" w:lineRule="auto"/>
        <w:ind w:hanging="142"/>
        <w:jc w:val="both"/>
        <w:rPr>
          <w:sz w:val="20"/>
        </w:rPr>
      </w:pPr>
      <w:hyperlink r:id="rId11" w:tgtFrame="_blank" w:history="1">
        <w:r w:rsidRPr="00BD214A">
          <w:rPr>
            <w:rStyle w:val="Hypertextovprepojenie"/>
            <w:rFonts w:ascii="Arial" w:hAnsi="Arial" w:cs="Arial"/>
            <w:color w:val="0782C1"/>
            <w:sz w:val="22"/>
            <w:szCs w:val="21"/>
            <w:shd w:val="clear" w:color="auto" w:fill="FFFFFF"/>
          </w:rPr>
          <w:t>KKC 1831, 1845</w:t>
        </w:r>
      </w:hyperlink>
    </w:p>
    <w:p w:rsidR="003F031F" w:rsidRPr="00BD214A" w:rsidRDefault="003F031F" w:rsidP="00BD214A">
      <w:pPr>
        <w:spacing w:line="276" w:lineRule="auto"/>
        <w:ind w:hanging="142"/>
        <w:jc w:val="both"/>
        <w:rPr>
          <w:rFonts w:ascii="Arial" w:hAnsi="Arial" w:cs="Arial"/>
          <w:sz w:val="22"/>
          <w:szCs w:val="20"/>
        </w:rPr>
      </w:pPr>
      <w:r w:rsidRPr="00BD214A">
        <w:rPr>
          <w:rFonts w:ascii="Arial" w:hAnsi="Arial" w:cs="Arial"/>
          <w:sz w:val="22"/>
          <w:szCs w:val="20"/>
        </w:rPr>
        <w:t>Kompendium KKC 268, 357</w:t>
      </w:r>
    </w:p>
    <w:p w:rsidR="003F031F" w:rsidRPr="00BD214A" w:rsidRDefault="003F031F" w:rsidP="00BD214A">
      <w:pPr>
        <w:spacing w:line="276" w:lineRule="auto"/>
        <w:ind w:hanging="142"/>
        <w:jc w:val="both"/>
        <w:rPr>
          <w:rFonts w:ascii="Arial" w:hAnsi="Arial" w:cs="Arial"/>
          <w:sz w:val="22"/>
          <w:szCs w:val="20"/>
        </w:rPr>
      </w:pPr>
      <w:proofErr w:type="spellStart"/>
      <w:r w:rsidRPr="00BD214A">
        <w:rPr>
          <w:rFonts w:ascii="Arial" w:hAnsi="Arial" w:cs="Arial"/>
          <w:sz w:val="22"/>
          <w:szCs w:val="20"/>
        </w:rPr>
        <w:t>Youcat</w:t>
      </w:r>
      <w:proofErr w:type="spellEnd"/>
      <w:r w:rsidRPr="00BD214A">
        <w:rPr>
          <w:rFonts w:ascii="Arial" w:hAnsi="Arial" w:cs="Arial"/>
          <w:sz w:val="22"/>
          <w:szCs w:val="20"/>
        </w:rPr>
        <w:t>, príprava na birmovku - téma č.7</w:t>
      </w:r>
    </w:p>
    <w:p w:rsidR="00BD214A" w:rsidRPr="00BD214A" w:rsidRDefault="00BD214A" w:rsidP="00BD214A">
      <w:pPr>
        <w:ind w:left="-142"/>
        <w:rPr>
          <w:rFonts w:ascii="Arial" w:hAnsi="Arial" w:cs="Arial"/>
          <w:color w:val="333333"/>
          <w:sz w:val="22"/>
          <w:szCs w:val="20"/>
        </w:rPr>
      </w:pPr>
      <w:hyperlink r:id="rId12" w:tgtFrame="_blank" w:history="1">
        <w:r w:rsidRPr="00BD214A">
          <w:rPr>
            <w:rStyle w:val="Hypertextovprepojenie"/>
            <w:rFonts w:ascii="Arial" w:hAnsi="Arial" w:cs="Arial"/>
            <w:color w:val="0782C1"/>
            <w:sz w:val="22"/>
            <w:szCs w:val="21"/>
          </w:rPr>
          <w:t>3-minútový katechizmus - Kto je to Duch Svätý</w:t>
        </w:r>
      </w:hyperlink>
    </w:p>
    <w:p w:rsidR="00BD214A" w:rsidRPr="00BD214A" w:rsidRDefault="00BD214A" w:rsidP="00BD214A">
      <w:pPr>
        <w:ind w:left="-142"/>
        <w:rPr>
          <w:rFonts w:ascii="Arial" w:hAnsi="Arial" w:cs="Arial"/>
          <w:color w:val="333333"/>
          <w:sz w:val="22"/>
          <w:szCs w:val="20"/>
        </w:rPr>
      </w:pPr>
      <w:hyperlink r:id="rId13" w:tgtFrame="_blank" w:history="1">
        <w:r w:rsidRPr="00BD214A">
          <w:rPr>
            <w:rStyle w:val="Hypertextovprepojenie"/>
            <w:rFonts w:ascii="Arial" w:hAnsi="Arial" w:cs="Arial"/>
            <w:color w:val="0782C1"/>
            <w:sz w:val="22"/>
            <w:szCs w:val="21"/>
          </w:rPr>
          <w:t>TV LUX - Ovocie a dary Ducha Svätého</w:t>
        </w:r>
      </w:hyperlink>
    </w:p>
    <w:p w:rsidR="00BD214A" w:rsidRPr="00BD214A" w:rsidRDefault="00BD214A" w:rsidP="00BD214A">
      <w:pPr>
        <w:ind w:left="-142"/>
        <w:rPr>
          <w:rFonts w:ascii="Arial" w:hAnsi="Arial" w:cs="Arial"/>
          <w:color w:val="333333"/>
          <w:sz w:val="22"/>
          <w:szCs w:val="20"/>
        </w:rPr>
      </w:pPr>
      <w:hyperlink r:id="rId14" w:tgtFrame="_blank" w:history="1">
        <w:r w:rsidRPr="00BD214A">
          <w:rPr>
            <w:rStyle w:val="Hypertextovprepojenie"/>
            <w:rFonts w:ascii="Arial" w:hAnsi="Arial" w:cs="Arial"/>
            <w:color w:val="0782C1"/>
            <w:sz w:val="22"/>
            <w:szCs w:val="21"/>
          </w:rPr>
          <w:t>Dary Ducha (Aleš Opatrný)</w:t>
        </w:r>
      </w:hyperlink>
    </w:p>
    <w:p w:rsidR="00A54A36" w:rsidRPr="00BD214A" w:rsidRDefault="00A54A36" w:rsidP="00BD214A">
      <w:pPr>
        <w:spacing w:line="276" w:lineRule="auto"/>
        <w:ind w:hanging="284"/>
        <w:jc w:val="both"/>
        <w:rPr>
          <w:rFonts w:ascii="Arial" w:hAnsi="Arial" w:cs="Arial"/>
          <w:sz w:val="22"/>
          <w:szCs w:val="20"/>
        </w:rPr>
      </w:pPr>
      <w:bookmarkStart w:id="0" w:name="_GoBack"/>
      <w:bookmarkEnd w:id="0"/>
    </w:p>
    <w:sectPr w:rsidR="00A54A36" w:rsidRPr="00BD214A" w:rsidSect="00832E5F">
      <w:headerReference w:type="default" r:id="rId15"/>
      <w:headerReference w:type="first" r:id="rId16"/>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26" w:rsidRDefault="00290D26" w:rsidP="000C45FF">
      <w:r>
        <w:separator/>
      </w:r>
    </w:p>
  </w:endnote>
  <w:endnote w:type="continuationSeparator" w:id="0">
    <w:p w:rsidR="00290D26" w:rsidRDefault="00290D2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26" w:rsidRDefault="00290D26" w:rsidP="000C45FF">
      <w:r>
        <w:separator/>
      </w:r>
    </w:p>
  </w:footnote>
  <w:footnote w:type="continuationSeparator" w:id="0">
    <w:p w:rsidR="00290D26" w:rsidRDefault="00290D26"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B82E0A"/>
    <w:multiLevelType w:val="hybridMultilevel"/>
    <w:tmpl w:val="00B443B8"/>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7F80872"/>
    <w:multiLevelType w:val="hybridMultilevel"/>
    <w:tmpl w:val="5E38E6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0514FFC"/>
    <w:multiLevelType w:val="multilevel"/>
    <w:tmpl w:val="8BC4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27544"/>
    <w:multiLevelType w:val="hybridMultilevel"/>
    <w:tmpl w:val="233E5E36"/>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2B56673"/>
    <w:multiLevelType w:val="hybridMultilevel"/>
    <w:tmpl w:val="1388AC88"/>
    <w:lvl w:ilvl="0" w:tplc="0758250E">
      <w:start w:val="5"/>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577E6"/>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4CA8"/>
    <w:rsid w:val="00256CF7"/>
    <w:rsid w:val="00256E23"/>
    <w:rsid w:val="00281FD5"/>
    <w:rsid w:val="00290D26"/>
    <w:rsid w:val="002D690F"/>
    <w:rsid w:val="002D6F98"/>
    <w:rsid w:val="0030481B"/>
    <w:rsid w:val="003156FC"/>
    <w:rsid w:val="003254B5"/>
    <w:rsid w:val="003478D1"/>
    <w:rsid w:val="0037121F"/>
    <w:rsid w:val="00395595"/>
    <w:rsid w:val="003A6B7D"/>
    <w:rsid w:val="003B06CA"/>
    <w:rsid w:val="003F031F"/>
    <w:rsid w:val="004071FC"/>
    <w:rsid w:val="004231CE"/>
    <w:rsid w:val="00445947"/>
    <w:rsid w:val="004572ED"/>
    <w:rsid w:val="00477100"/>
    <w:rsid w:val="004813B3"/>
    <w:rsid w:val="00487F7C"/>
    <w:rsid w:val="00496591"/>
    <w:rsid w:val="004A1F44"/>
    <w:rsid w:val="004C63E4"/>
    <w:rsid w:val="004D3011"/>
    <w:rsid w:val="005262AC"/>
    <w:rsid w:val="005A17B0"/>
    <w:rsid w:val="005C56BE"/>
    <w:rsid w:val="005E39D5"/>
    <w:rsid w:val="00600670"/>
    <w:rsid w:val="006010D2"/>
    <w:rsid w:val="0062123A"/>
    <w:rsid w:val="00646E75"/>
    <w:rsid w:val="006771D0"/>
    <w:rsid w:val="006958CB"/>
    <w:rsid w:val="006A1B7B"/>
    <w:rsid w:val="00715FCB"/>
    <w:rsid w:val="00730790"/>
    <w:rsid w:val="00743101"/>
    <w:rsid w:val="007775E1"/>
    <w:rsid w:val="007867A0"/>
    <w:rsid w:val="007927F5"/>
    <w:rsid w:val="007D0AA4"/>
    <w:rsid w:val="00802CA0"/>
    <w:rsid w:val="00813785"/>
    <w:rsid w:val="008235C6"/>
    <w:rsid w:val="00832E5F"/>
    <w:rsid w:val="008813CA"/>
    <w:rsid w:val="00883F45"/>
    <w:rsid w:val="008B3E7C"/>
    <w:rsid w:val="00914658"/>
    <w:rsid w:val="009260CD"/>
    <w:rsid w:val="00952C25"/>
    <w:rsid w:val="009C51E2"/>
    <w:rsid w:val="00A2118D"/>
    <w:rsid w:val="00A3711B"/>
    <w:rsid w:val="00A54A36"/>
    <w:rsid w:val="00A67C72"/>
    <w:rsid w:val="00AD76E2"/>
    <w:rsid w:val="00AE7882"/>
    <w:rsid w:val="00B20152"/>
    <w:rsid w:val="00B359E4"/>
    <w:rsid w:val="00B44E8D"/>
    <w:rsid w:val="00B57D98"/>
    <w:rsid w:val="00B70850"/>
    <w:rsid w:val="00B71566"/>
    <w:rsid w:val="00BB5864"/>
    <w:rsid w:val="00BD214A"/>
    <w:rsid w:val="00C066B6"/>
    <w:rsid w:val="00C37BA1"/>
    <w:rsid w:val="00C4674C"/>
    <w:rsid w:val="00C506CF"/>
    <w:rsid w:val="00C72599"/>
    <w:rsid w:val="00C72BED"/>
    <w:rsid w:val="00C9578B"/>
    <w:rsid w:val="00CB0030"/>
    <w:rsid w:val="00CB0055"/>
    <w:rsid w:val="00CE522B"/>
    <w:rsid w:val="00D2522B"/>
    <w:rsid w:val="00D422DE"/>
    <w:rsid w:val="00D5459D"/>
    <w:rsid w:val="00D8349A"/>
    <w:rsid w:val="00DA1F4D"/>
    <w:rsid w:val="00DD172A"/>
    <w:rsid w:val="00DE6C2F"/>
    <w:rsid w:val="00E25A26"/>
    <w:rsid w:val="00E4381A"/>
    <w:rsid w:val="00E55D74"/>
    <w:rsid w:val="00E57CB9"/>
    <w:rsid w:val="00F60274"/>
    <w:rsid w:val="00F61E5F"/>
    <w:rsid w:val="00F778C2"/>
    <w:rsid w:val="00F77FB9"/>
    <w:rsid w:val="00FA2238"/>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20"/>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314074">
      <w:bodyDiv w:val="1"/>
      <w:marLeft w:val="0"/>
      <w:marRight w:val="0"/>
      <w:marTop w:val="0"/>
      <w:marBottom w:val="0"/>
      <w:divBdr>
        <w:top w:val="none" w:sz="0" w:space="0" w:color="auto"/>
        <w:left w:val="none" w:sz="0" w:space="0" w:color="auto"/>
        <w:bottom w:val="none" w:sz="0" w:space="0" w:color="auto"/>
        <w:right w:val="none" w:sz="0" w:space="0" w:color="auto"/>
      </w:divBdr>
      <w:divsChild>
        <w:div w:id="951783349">
          <w:marLeft w:val="0"/>
          <w:marRight w:val="0"/>
          <w:marTop w:val="0"/>
          <w:marBottom w:val="0"/>
          <w:divBdr>
            <w:top w:val="none" w:sz="0" w:space="0" w:color="auto"/>
            <w:left w:val="none" w:sz="0" w:space="0" w:color="auto"/>
            <w:bottom w:val="none" w:sz="0" w:space="0" w:color="auto"/>
            <w:right w:val="none" w:sz="0" w:space="0" w:color="auto"/>
          </w:divBdr>
        </w:div>
        <w:div w:id="231307855">
          <w:marLeft w:val="0"/>
          <w:marRight w:val="0"/>
          <w:marTop w:val="0"/>
          <w:marBottom w:val="0"/>
          <w:divBdr>
            <w:top w:val="none" w:sz="0" w:space="0" w:color="auto"/>
            <w:left w:val="none" w:sz="0" w:space="0" w:color="auto"/>
            <w:bottom w:val="none" w:sz="0" w:space="0" w:color="auto"/>
            <w:right w:val="none" w:sz="0" w:space="0" w:color="auto"/>
          </w:divBdr>
        </w:div>
        <w:div w:id="1230459787">
          <w:marLeft w:val="0"/>
          <w:marRight w:val="0"/>
          <w:marTop w:val="0"/>
          <w:marBottom w:val="0"/>
          <w:divBdr>
            <w:top w:val="none" w:sz="0" w:space="0" w:color="auto"/>
            <w:left w:val="none" w:sz="0" w:space="0" w:color="auto"/>
            <w:bottom w:val="none" w:sz="0" w:space="0" w:color="auto"/>
            <w:right w:val="none" w:sz="0" w:space="0" w:color="auto"/>
          </w:divBdr>
        </w:div>
        <w:div w:id="670833672">
          <w:marLeft w:val="0"/>
          <w:marRight w:val="0"/>
          <w:marTop w:val="0"/>
          <w:marBottom w:val="0"/>
          <w:divBdr>
            <w:top w:val="none" w:sz="0" w:space="0" w:color="auto"/>
            <w:left w:val="none" w:sz="0" w:space="0" w:color="auto"/>
            <w:bottom w:val="none" w:sz="0" w:space="0" w:color="auto"/>
            <w:right w:val="none" w:sz="0" w:space="0" w:color="auto"/>
          </w:divBdr>
        </w:div>
        <w:div w:id="2088114721">
          <w:marLeft w:val="0"/>
          <w:marRight w:val="0"/>
          <w:marTop w:val="0"/>
          <w:marBottom w:val="0"/>
          <w:divBdr>
            <w:top w:val="none" w:sz="0" w:space="0" w:color="auto"/>
            <w:left w:val="none" w:sz="0" w:space="0" w:color="auto"/>
            <w:bottom w:val="none" w:sz="0" w:space="0" w:color="auto"/>
            <w:right w:val="none" w:sz="0" w:space="0" w:color="auto"/>
          </w:divBdr>
        </w:div>
        <w:div w:id="19935395">
          <w:marLeft w:val="0"/>
          <w:marRight w:val="0"/>
          <w:marTop w:val="0"/>
          <w:marBottom w:val="0"/>
          <w:divBdr>
            <w:top w:val="none" w:sz="0" w:space="0" w:color="auto"/>
            <w:left w:val="none" w:sz="0" w:space="0" w:color="auto"/>
            <w:bottom w:val="none" w:sz="0" w:space="0" w:color="auto"/>
            <w:right w:val="none" w:sz="0" w:space="0" w:color="auto"/>
          </w:divBdr>
        </w:div>
        <w:div w:id="1691950023">
          <w:marLeft w:val="0"/>
          <w:marRight w:val="0"/>
          <w:marTop w:val="0"/>
          <w:marBottom w:val="0"/>
          <w:divBdr>
            <w:top w:val="none" w:sz="0" w:space="0" w:color="auto"/>
            <w:left w:val="none" w:sz="0" w:space="0" w:color="auto"/>
            <w:bottom w:val="none" w:sz="0" w:space="0" w:color="auto"/>
            <w:right w:val="none" w:sz="0" w:space="0" w:color="auto"/>
          </w:divBdr>
        </w:div>
        <w:div w:id="1035276254">
          <w:marLeft w:val="0"/>
          <w:marRight w:val="0"/>
          <w:marTop w:val="0"/>
          <w:marBottom w:val="0"/>
          <w:divBdr>
            <w:top w:val="none" w:sz="0" w:space="0" w:color="auto"/>
            <w:left w:val="none" w:sz="0" w:space="0" w:color="auto"/>
            <w:bottom w:val="none" w:sz="0" w:space="0" w:color="auto"/>
            <w:right w:val="none" w:sz="0" w:space="0" w:color="auto"/>
          </w:divBdr>
        </w:div>
        <w:div w:id="1312177146">
          <w:marLeft w:val="0"/>
          <w:marRight w:val="0"/>
          <w:marTop w:val="0"/>
          <w:marBottom w:val="0"/>
          <w:divBdr>
            <w:top w:val="none" w:sz="0" w:space="0" w:color="auto"/>
            <w:left w:val="none" w:sz="0" w:space="0" w:color="auto"/>
            <w:bottom w:val="none" w:sz="0" w:space="0" w:color="auto"/>
            <w:right w:val="none" w:sz="0" w:space="0" w:color="auto"/>
          </w:divBdr>
        </w:div>
        <w:div w:id="2064253034">
          <w:marLeft w:val="0"/>
          <w:marRight w:val="0"/>
          <w:marTop w:val="0"/>
          <w:marBottom w:val="0"/>
          <w:divBdr>
            <w:top w:val="none" w:sz="0" w:space="0" w:color="auto"/>
            <w:left w:val="none" w:sz="0" w:space="0" w:color="auto"/>
            <w:bottom w:val="none" w:sz="0" w:space="0" w:color="auto"/>
            <w:right w:val="none" w:sz="0" w:space="0" w:color="auto"/>
          </w:divBdr>
        </w:div>
        <w:div w:id="1582985576">
          <w:marLeft w:val="0"/>
          <w:marRight w:val="0"/>
          <w:marTop w:val="0"/>
          <w:marBottom w:val="0"/>
          <w:divBdr>
            <w:top w:val="none" w:sz="0" w:space="0" w:color="auto"/>
            <w:left w:val="none" w:sz="0" w:space="0" w:color="auto"/>
            <w:bottom w:val="none" w:sz="0" w:space="0" w:color="auto"/>
            <w:right w:val="none" w:sz="0" w:space="0" w:color="auto"/>
          </w:divBdr>
        </w:div>
        <w:div w:id="1047142286">
          <w:marLeft w:val="0"/>
          <w:marRight w:val="0"/>
          <w:marTop w:val="0"/>
          <w:marBottom w:val="0"/>
          <w:divBdr>
            <w:top w:val="none" w:sz="0" w:space="0" w:color="auto"/>
            <w:left w:val="none" w:sz="0" w:space="0" w:color="auto"/>
            <w:bottom w:val="none" w:sz="0" w:space="0" w:color="auto"/>
            <w:right w:val="none" w:sz="0" w:space="0" w:color="auto"/>
          </w:divBdr>
        </w:div>
        <w:div w:id="425660735">
          <w:marLeft w:val="0"/>
          <w:marRight w:val="0"/>
          <w:marTop w:val="0"/>
          <w:marBottom w:val="0"/>
          <w:divBdr>
            <w:top w:val="none" w:sz="0" w:space="0" w:color="auto"/>
            <w:left w:val="none" w:sz="0" w:space="0" w:color="auto"/>
            <w:bottom w:val="none" w:sz="0" w:space="0" w:color="auto"/>
            <w:right w:val="none" w:sz="0" w:space="0" w:color="auto"/>
          </w:divBdr>
        </w:div>
        <w:div w:id="448594488">
          <w:marLeft w:val="0"/>
          <w:marRight w:val="0"/>
          <w:marTop w:val="0"/>
          <w:marBottom w:val="0"/>
          <w:divBdr>
            <w:top w:val="none" w:sz="0" w:space="0" w:color="auto"/>
            <w:left w:val="none" w:sz="0" w:space="0" w:color="auto"/>
            <w:bottom w:val="none" w:sz="0" w:space="0" w:color="auto"/>
            <w:right w:val="none" w:sz="0" w:space="0" w:color="auto"/>
          </w:divBdr>
        </w:div>
        <w:div w:id="387068114">
          <w:marLeft w:val="0"/>
          <w:marRight w:val="0"/>
          <w:marTop w:val="0"/>
          <w:marBottom w:val="0"/>
          <w:divBdr>
            <w:top w:val="none" w:sz="0" w:space="0" w:color="auto"/>
            <w:left w:val="none" w:sz="0" w:space="0" w:color="auto"/>
            <w:bottom w:val="none" w:sz="0" w:space="0" w:color="auto"/>
            <w:right w:val="none" w:sz="0" w:space="0" w:color="auto"/>
          </w:divBdr>
        </w:div>
        <w:div w:id="2002930536">
          <w:marLeft w:val="0"/>
          <w:marRight w:val="0"/>
          <w:marTop w:val="0"/>
          <w:marBottom w:val="0"/>
          <w:divBdr>
            <w:top w:val="none" w:sz="0" w:space="0" w:color="auto"/>
            <w:left w:val="none" w:sz="0" w:space="0" w:color="auto"/>
            <w:bottom w:val="none" w:sz="0" w:space="0" w:color="auto"/>
            <w:right w:val="none" w:sz="0" w:space="0" w:color="auto"/>
          </w:divBdr>
        </w:div>
        <w:div w:id="2034646041">
          <w:marLeft w:val="0"/>
          <w:marRight w:val="0"/>
          <w:marTop w:val="0"/>
          <w:marBottom w:val="0"/>
          <w:divBdr>
            <w:top w:val="none" w:sz="0" w:space="0" w:color="auto"/>
            <w:left w:val="none" w:sz="0" w:space="0" w:color="auto"/>
            <w:bottom w:val="none" w:sz="0" w:space="0" w:color="auto"/>
            <w:right w:val="none" w:sz="0" w:space="0" w:color="auto"/>
          </w:divBdr>
        </w:div>
      </w:divsChild>
    </w:div>
    <w:div w:id="1819298530">
      <w:bodyDiv w:val="1"/>
      <w:marLeft w:val="0"/>
      <w:marRight w:val="0"/>
      <w:marTop w:val="0"/>
      <w:marBottom w:val="0"/>
      <w:divBdr>
        <w:top w:val="none" w:sz="0" w:space="0" w:color="auto"/>
        <w:left w:val="none" w:sz="0" w:space="0" w:color="auto"/>
        <w:bottom w:val="none" w:sz="0" w:space="0" w:color="auto"/>
        <w:right w:val="none" w:sz="0" w:space="0" w:color="auto"/>
      </w:divBdr>
      <w:divsChild>
        <w:div w:id="698579561">
          <w:marLeft w:val="0"/>
          <w:marRight w:val="0"/>
          <w:marTop w:val="0"/>
          <w:marBottom w:val="0"/>
          <w:divBdr>
            <w:top w:val="none" w:sz="0" w:space="0" w:color="auto"/>
            <w:left w:val="none" w:sz="0" w:space="0" w:color="auto"/>
            <w:bottom w:val="none" w:sz="0" w:space="0" w:color="auto"/>
            <w:right w:val="none" w:sz="0" w:space="0" w:color="auto"/>
          </w:divBdr>
        </w:div>
        <w:div w:id="932512211">
          <w:marLeft w:val="0"/>
          <w:marRight w:val="0"/>
          <w:marTop w:val="0"/>
          <w:marBottom w:val="0"/>
          <w:divBdr>
            <w:top w:val="none" w:sz="0" w:space="0" w:color="auto"/>
            <w:left w:val="none" w:sz="0" w:space="0" w:color="auto"/>
            <w:bottom w:val="none" w:sz="0" w:space="0" w:color="auto"/>
            <w:right w:val="none" w:sz="0" w:space="0" w:color="auto"/>
          </w:divBdr>
        </w:div>
        <w:div w:id="32537745">
          <w:marLeft w:val="0"/>
          <w:marRight w:val="0"/>
          <w:marTop w:val="0"/>
          <w:marBottom w:val="0"/>
          <w:divBdr>
            <w:top w:val="none" w:sz="0" w:space="0" w:color="auto"/>
            <w:left w:val="none" w:sz="0" w:space="0" w:color="auto"/>
            <w:bottom w:val="none" w:sz="0" w:space="0" w:color="auto"/>
            <w:right w:val="none" w:sz="0" w:space="0" w:color="auto"/>
          </w:divBdr>
        </w:div>
      </w:divsChild>
    </w:div>
    <w:div w:id="1992172273">
      <w:bodyDiv w:val="1"/>
      <w:marLeft w:val="0"/>
      <w:marRight w:val="0"/>
      <w:marTop w:val="0"/>
      <w:marBottom w:val="0"/>
      <w:divBdr>
        <w:top w:val="none" w:sz="0" w:space="0" w:color="auto"/>
        <w:left w:val="none" w:sz="0" w:space="0" w:color="auto"/>
        <w:bottom w:val="none" w:sz="0" w:space="0" w:color="auto"/>
        <w:right w:val="none" w:sz="0" w:space="0" w:color="auto"/>
      </w:divBdr>
    </w:div>
    <w:div w:id="2045980218">
      <w:bodyDiv w:val="1"/>
      <w:marLeft w:val="0"/>
      <w:marRight w:val="0"/>
      <w:marTop w:val="0"/>
      <w:marBottom w:val="0"/>
      <w:divBdr>
        <w:top w:val="none" w:sz="0" w:space="0" w:color="auto"/>
        <w:left w:val="none" w:sz="0" w:space="0" w:color="auto"/>
        <w:bottom w:val="none" w:sz="0" w:space="0" w:color="auto"/>
        <w:right w:val="none" w:sz="0" w:space="0" w:color="auto"/>
      </w:divBdr>
    </w:div>
    <w:div w:id="2125613223">
      <w:bodyDiv w:val="1"/>
      <w:marLeft w:val="0"/>
      <w:marRight w:val="0"/>
      <w:marTop w:val="0"/>
      <w:marBottom w:val="0"/>
      <w:divBdr>
        <w:top w:val="none" w:sz="0" w:space="0" w:color="auto"/>
        <w:left w:val="none" w:sz="0" w:space="0" w:color="auto"/>
        <w:bottom w:val="none" w:sz="0" w:space="0" w:color="auto"/>
        <w:right w:val="none" w:sz="0" w:space="0" w:color="auto"/>
      </w:divBdr>
      <w:divsChild>
        <w:div w:id="1021591049">
          <w:marLeft w:val="0"/>
          <w:marRight w:val="0"/>
          <w:marTop w:val="0"/>
          <w:marBottom w:val="0"/>
          <w:divBdr>
            <w:top w:val="none" w:sz="0" w:space="0" w:color="auto"/>
            <w:left w:val="none" w:sz="0" w:space="0" w:color="auto"/>
            <w:bottom w:val="none" w:sz="0" w:space="0" w:color="auto"/>
            <w:right w:val="none" w:sz="0" w:space="0" w:color="auto"/>
          </w:divBdr>
        </w:div>
        <w:div w:id="64496891">
          <w:marLeft w:val="0"/>
          <w:marRight w:val="0"/>
          <w:marTop w:val="0"/>
          <w:marBottom w:val="0"/>
          <w:divBdr>
            <w:top w:val="none" w:sz="0" w:space="0" w:color="auto"/>
            <w:left w:val="none" w:sz="0" w:space="0" w:color="auto"/>
            <w:bottom w:val="none" w:sz="0" w:space="0" w:color="auto"/>
            <w:right w:val="none" w:sz="0" w:space="0" w:color="auto"/>
          </w:divBdr>
        </w:div>
        <w:div w:id="854730046">
          <w:marLeft w:val="0"/>
          <w:marRight w:val="0"/>
          <w:marTop w:val="0"/>
          <w:marBottom w:val="0"/>
          <w:divBdr>
            <w:top w:val="none" w:sz="0" w:space="0" w:color="auto"/>
            <w:left w:val="none" w:sz="0" w:space="0" w:color="auto"/>
            <w:bottom w:val="none" w:sz="0" w:space="0" w:color="auto"/>
            <w:right w:val="none" w:sz="0" w:space="0" w:color="auto"/>
          </w:divBdr>
        </w:div>
        <w:div w:id="1329747693">
          <w:marLeft w:val="0"/>
          <w:marRight w:val="0"/>
          <w:marTop w:val="0"/>
          <w:marBottom w:val="0"/>
          <w:divBdr>
            <w:top w:val="none" w:sz="0" w:space="0" w:color="auto"/>
            <w:left w:val="none" w:sz="0" w:space="0" w:color="auto"/>
            <w:bottom w:val="none" w:sz="0" w:space="0" w:color="auto"/>
            <w:right w:val="none" w:sz="0" w:space="0" w:color="auto"/>
          </w:divBdr>
        </w:div>
        <w:div w:id="1477143674">
          <w:marLeft w:val="0"/>
          <w:marRight w:val="0"/>
          <w:marTop w:val="0"/>
          <w:marBottom w:val="0"/>
          <w:divBdr>
            <w:top w:val="none" w:sz="0" w:space="0" w:color="auto"/>
            <w:left w:val="none" w:sz="0" w:space="0" w:color="auto"/>
            <w:bottom w:val="none" w:sz="0" w:space="0" w:color="auto"/>
            <w:right w:val="none" w:sz="0" w:space="0" w:color="auto"/>
          </w:divBdr>
        </w:div>
        <w:div w:id="558369626">
          <w:marLeft w:val="0"/>
          <w:marRight w:val="0"/>
          <w:marTop w:val="0"/>
          <w:marBottom w:val="0"/>
          <w:divBdr>
            <w:top w:val="none" w:sz="0" w:space="0" w:color="auto"/>
            <w:left w:val="none" w:sz="0" w:space="0" w:color="auto"/>
            <w:bottom w:val="none" w:sz="0" w:space="0" w:color="auto"/>
            <w:right w:val="none" w:sz="0" w:space="0" w:color="auto"/>
          </w:divBdr>
        </w:div>
        <w:div w:id="2127265271">
          <w:marLeft w:val="0"/>
          <w:marRight w:val="0"/>
          <w:marTop w:val="0"/>
          <w:marBottom w:val="0"/>
          <w:divBdr>
            <w:top w:val="none" w:sz="0" w:space="0" w:color="auto"/>
            <w:left w:val="none" w:sz="0" w:space="0" w:color="auto"/>
            <w:bottom w:val="none" w:sz="0" w:space="0" w:color="auto"/>
            <w:right w:val="none" w:sz="0" w:space="0" w:color="auto"/>
          </w:divBdr>
        </w:div>
        <w:div w:id="342316504">
          <w:marLeft w:val="0"/>
          <w:marRight w:val="0"/>
          <w:marTop w:val="0"/>
          <w:marBottom w:val="0"/>
          <w:divBdr>
            <w:top w:val="none" w:sz="0" w:space="0" w:color="auto"/>
            <w:left w:val="none" w:sz="0" w:space="0" w:color="auto"/>
            <w:bottom w:val="none" w:sz="0" w:space="0" w:color="auto"/>
            <w:right w:val="none" w:sz="0" w:space="0" w:color="auto"/>
          </w:divBdr>
        </w:div>
        <w:div w:id="1737706159">
          <w:marLeft w:val="0"/>
          <w:marRight w:val="0"/>
          <w:marTop w:val="0"/>
          <w:marBottom w:val="0"/>
          <w:divBdr>
            <w:top w:val="none" w:sz="0" w:space="0" w:color="auto"/>
            <w:left w:val="none" w:sz="0" w:space="0" w:color="auto"/>
            <w:bottom w:val="none" w:sz="0" w:space="0" w:color="auto"/>
            <w:right w:val="none" w:sz="0" w:space="0" w:color="auto"/>
          </w:divBdr>
        </w:div>
        <w:div w:id="1210337450">
          <w:marLeft w:val="0"/>
          <w:marRight w:val="0"/>
          <w:marTop w:val="0"/>
          <w:marBottom w:val="0"/>
          <w:divBdr>
            <w:top w:val="none" w:sz="0" w:space="0" w:color="auto"/>
            <w:left w:val="none" w:sz="0" w:space="0" w:color="auto"/>
            <w:bottom w:val="none" w:sz="0" w:space="0" w:color="auto"/>
            <w:right w:val="none" w:sz="0" w:space="0" w:color="auto"/>
          </w:divBdr>
        </w:div>
        <w:div w:id="1284726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vlux.sk/archiv/play/42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vlux.sk/archiv/play/1108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techizmus.sk/?action=getp&amp;nazov=Sedem%20darov%20Ducha%20Sv%E4t%E9ho&amp;pstring=1831,1845"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storace.cz/tematicke-texty/dary-ducha-ales-opatrn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8D3F9-8A8B-4F79-BD2B-3B9190F6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4</Pages>
  <Words>1295</Words>
  <Characters>7388</Characters>
  <Application>Microsoft Office Word</Application>
  <DocSecurity>0</DocSecurity>
  <Lines>61</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2019-10-08T12:32:00Z</dcterms:created>
  <dcterms:modified xsi:type="dcterms:W3CDTF">2019-12-17T13:38:00Z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