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5D" w:rsidRPr="0096352B" w:rsidRDefault="00C90E5D" w:rsidP="0096352B">
      <w:pPr>
        <w:spacing w:after="0" w:line="240" w:lineRule="auto"/>
        <w:jc w:val="both"/>
        <w:rPr>
          <w:b/>
          <w:shadow/>
          <w:color w:val="D787A3" w:themeColor="accent1" w:themeTint="99"/>
        </w:rPr>
      </w:pPr>
      <w:r w:rsidRPr="0096352B">
        <w:rPr>
          <w:b/>
          <w:shadow/>
          <w:color w:val="D787A3" w:themeColor="accent1" w:themeTint="99"/>
        </w:rPr>
        <w:t>3. adventná nedeľa „A“</w:t>
      </w:r>
    </w:p>
    <w:p w:rsidR="00267C37" w:rsidRPr="0096352B" w:rsidRDefault="0096352B" w:rsidP="0096352B">
      <w:pPr>
        <w:spacing w:after="0" w:line="240" w:lineRule="auto"/>
        <w:jc w:val="both"/>
        <w:rPr>
          <w:b/>
          <w:lang w:eastAsia="sk-SK"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2339340</wp:posOffset>
            </wp:positionH>
            <wp:positionV relativeFrom="margin">
              <wp:posOffset>344805</wp:posOffset>
            </wp:positionV>
            <wp:extent cx="2102485" cy="1483360"/>
            <wp:effectExtent l="19050" t="0" r="0" b="0"/>
            <wp:wrapSquare wrapText="bothSides"/>
            <wp:docPr id="5" name="Obrázok 1" descr="0_AA2011_003_3Dom_Advento_121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AA2011_003_3Dom_Advento_121210.gif"/>
                    <pic:cNvPicPr/>
                  </pic:nvPicPr>
                  <pic:blipFill>
                    <a:blip r:embed="rId7" cstate="print"/>
                    <a:srcRect l="4388" t="5455" r="3855" b="9091"/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C37" w:rsidRPr="0096352B">
        <w:rPr>
          <w:b/>
          <w:lang w:eastAsia="sk-SK"/>
        </w:rPr>
        <w:t>Čítanie zo svätého Evanjelia podľa Matúša</w:t>
      </w:r>
    </w:p>
    <w:p w:rsidR="00267C37" w:rsidRPr="0096352B" w:rsidRDefault="00267C37" w:rsidP="0096352B">
      <w:pPr>
        <w:spacing w:after="0" w:line="240" w:lineRule="auto"/>
        <w:jc w:val="both"/>
        <w:rPr>
          <w:lang w:eastAsia="sk-SK"/>
        </w:rPr>
      </w:pPr>
      <w:r w:rsidRPr="0096352B">
        <w:rPr>
          <w:lang w:eastAsia="sk-SK"/>
        </w:rPr>
        <w:t>Ján bol v žalári. Keď počul o Kristových skutkoch, poslal k nemu svojich učeníkov opýtať sa: „Ty si ten, ktorý má prísť, alebo máme čakať iného?“</w:t>
      </w:r>
      <w:r w:rsidR="00C90E5D" w:rsidRPr="0096352B">
        <w:rPr>
          <w:lang w:eastAsia="sk-SK"/>
        </w:rPr>
        <w:t xml:space="preserve"> </w:t>
      </w:r>
      <w:r w:rsidRPr="0096352B">
        <w:rPr>
          <w:lang w:eastAsia="sk-SK"/>
        </w:rPr>
        <w:t>Ježiš im odpovedal: „Choďte a oznámte Jánovi, čo počujete a čo vidíte: Slepí vidia, chromí chodia, malomocní sú čistí, hluchí počujú, mŕtvi vstávajú a chudobným sa hlása evanjelium. A blahoslavený je, kto sa na mne nepohorší.“</w:t>
      </w:r>
      <w:r w:rsidR="00C90E5D" w:rsidRPr="0096352B">
        <w:rPr>
          <w:lang w:eastAsia="sk-SK"/>
        </w:rPr>
        <w:t xml:space="preserve"> </w:t>
      </w:r>
      <w:r w:rsidRPr="0096352B">
        <w:rPr>
          <w:lang w:eastAsia="sk-SK"/>
        </w:rPr>
        <w:t>Keď odchádzali, začal Ježiš hovoriť zástupom o Jánovi: „Čo ste vyšli na púšť vidieť? Trstinu zmietanú vetrom? Alebo čo ste vyšl</w:t>
      </w:r>
      <w:r w:rsidR="00073220" w:rsidRPr="0096352B">
        <w:rPr>
          <w:lang w:eastAsia="sk-SK"/>
        </w:rPr>
        <w:t>i vidieť? Človeka oblečeného do </w:t>
      </w:r>
      <w:r w:rsidRPr="0096352B">
        <w:rPr>
          <w:lang w:eastAsia="sk-SK"/>
        </w:rPr>
        <w:t>jemných šiat? Veď tí, čo nosia jemné šaty, bývajú v kráľovských domoch. Teda čo ste vyšli vidieť? Proroka? Áno, hovorím vám, viac ako proroka! Lebo to o ňom je napísané: ‚Hľa, ja posielam svojho posla pred tvojou tvárou a on pripraví cestu pred tebou.‘</w:t>
      </w:r>
      <w:r w:rsidR="00C90E5D" w:rsidRPr="0096352B">
        <w:rPr>
          <w:lang w:eastAsia="sk-SK"/>
        </w:rPr>
        <w:t xml:space="preserve"> </w:t>
      </w:r>
      <w:r w:rsidRPr="0096352B">
        <w:rPr>
          <w:lang w:eastAsia="sk-SK"/>
        </w:rPr>
        <w:t xml:space="preserve">Veru, hovorím vám: Medzi tými, čo sa narodili zo ženy, nepovstal nik väčší ako Ján Krstiteľ. Ale ten, kto je v nebeskom kráľovstve menší, je väčší ako on.“ </w:t>
      </w:r>
      <w:r w:rsidR="00C90E5D" w:rsidRPr="0096352B">
        <w:rPr>
          <w:i/>
          <w:lang w:eastAsia="sk-SK"/>
        </w:rPr>
        <w:t>Počuli sme slovo Pánovo.</w:t>
      </w:r>
    </w:p>
    <w:p w:rsidR="00BB4D9F" w:rsidRPr="0096352B" w:rsidRDefault="0096352B" w:rsidP="0096352B">
      <w:pPr>
        <w:spacing w:after="0" w:line="240" w:lineRule="auto"/>
        <w:jc w:val="both"/>
        <w:rPr>
          <w:caps/>
          <w:lang w:eastAsia="sk-SK"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015615" cy="3018790"/>
            <wp:effectExtent l="19050" t="0" r="0" b="0"/>
            <wp:wrapSquare wrapText="bothSides"/>
            <wp:docPr id="4" name="Obrázok 3" descr="'Príď,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Príď,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0FC" w:rsidRPr="0096352B">
        <w:rPr>
          <w:b/>
          <w:lang w:eastAsia="sk-SK"/>
        </w:rPr>
        <w:t>Osemsmerovka s tajničkou:</w:t>
      </w:r>
      <w:r>
        <w:rPr>
          <w:b/>
          <w:lang w:eastAsia="sk-SK"/>
        </w:rPr>
        <w:t xml:space="preserve"> </w:t>
      </w:r>
      <w:r>
        <w:rPr>
          <w:caps/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64665" cy="1800860"/>
            <wp:effectExtent l="38100" t="19050" r="26035" b="27940"/>
            <wp:wrapSquare wrapText="bothSides"/>
            <wp:docPr id="8" name="Obrázok 7" descr="03_tercer_domingo_Ad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tercer_domingo_Ad_B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800860"/>
                    </a:xfrm>
                    <a:prstGeom prst="rect">
                      <a:avLst/>
                    </a:prstGeom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anchor>
        </w:drawing>
      </w:r>
      <w:r w:rsidR="00F27943" w:rsidRPr="0096352B">
        <w:rPr>
          <w:caps/>
        </w:rPr>
        <w:t xml:space="preserve">amen, blahoslavený, chromí, dážď, evanjelium, </w:t>
      </w:r>
      <w:r w:rsidR="001627F9" w:rsidRPr="0096352B">
        <w:rPr>
          <w:caps/>
        </w:rPr>
        <w:t xml:space="preserve">žena </w:t>
      </w:r>
      <w:r w:rsidR="00F27943" w:rsidRPr="0096352B">
        <w:rPr>
          <w:caps/>
        </w:rPr>
        <w:t xml:space="preserve">gaudete, </w:t>
      </w:r>
      <w:r w:rsidR="001627F9" w:rsidRPr="0096352B">
        <w:rPr>
          <w:caps/>
        </w:rPr>
        <w:t xml:space="preserve">žalár, </w:t>
      </w:r>
      <w:r w:rsidR="00F27943" w:rsidRPr="0096352B">
        <w:rPr>
          <w:caps/>
        </w:rPr>
        <w:t>jakubov</w:t>
      </w:r>
      <w:r w:rsidR="000040FC" w:rsidRPr="0096352B">
        <w:rPr>
          <w:caps/>
        </w:rPr>
        <w:t> </w:t>
      </w:r>
      <w:r w:rsidR="00F27943" w:rsidRPr="0096352B">
        <w:rPr>
          <w:caps/>
        </w:rPr>
        <w:t xml:space="preserve">list, </w:t>
      </w:r>
      <w:r w:rsidR="001627F9" w:rsidRPr="0096352B">
        <w:rPr>
          <w:caps/>
        </w:rPr>
        <w:t xml:space="preserve">čistí, </w:t>
      </w:r>
      <w:r w:rsidR="00F27943" w:rsidRPr="0096352B">
        <w:rPr>
          <w:caps/>
        </w:rPr>
        <w:t>ježiš</w:t>
      </w:r>
      <w:r w:rsidR="000040FC" w:rsidRPr="0096352B">
        <w:rPr>
          <w:caps/>
        </w:rPr>
        <w:t> </w:t>
      </w:r>
      <w:r w:rsidR="00F27943" w:rsidRPr="0096352B">
        <w:rPr>
          <w:caps/>
        </w:rPr>
        <w:t xml:space="preserve">kristus, kalendár, kolená, kraľovať, naveky, </w:t>
      </w:r>
      <w:r w:rsidR="001627F9" w:rsidRPr="0096352B">
        <w:rPr>
          <w:caps/>
        </w:rPr>
        <w:t xml:space="preserve">vdova, </w:t>
      </w:r>
      <w:r w:rsidR="00F27943" w:rsidRPr="0096352B">
        <w:rPr>
          <w:caps/>
        </w:rPr>
        <w:t xml:space="preserve">nádhera, </w:t>
      </w:r>
      <w:r w:rsidR="001627F9" w:rsidRPr="0096352B">
        <w:rPr>
          <w:caps/>
        </w:rPr>
        <w:t xml:space="preserve">vietor, </w:t>
      </w:r>
      <w:r w:rsidR="00F27943" w:rsidRPr="0096352B">
        <w:rPr>
          <w:caps/>
        </w:rPr>
        <w:t>pokolenie, posilňujte, posol, počujú, príprava, rozkvitne</w:t>
      </w:r>
      <w:r w:rsidR="000040FC" w:rsidRPr="0096352B">
        <w:rPr>
          <w:caps/>
        </w:rPr>
        <w:t> </w:t>
      </w:r>
      <w:r w:rsidR="00F27943" w:rsidRPr="0096352B">
        <w:rPr>
          <w:caps/>
        </w:rPr>
        <w:t>púšť, roľník, ruky, ružová</w:t>
      </w:r>
      <w:r w:rsidR="000040FC" w:rsidRPr="0096352B">
        <w:rPr>
          <w:caps/>
        </w:rPr>
        <w:t> </w:t>
      </w:r>
      <w:r w:rsidR="00F27943" w:rsidRPr="0096352B">
        <w:rPr>
          <w:caps/>
        </w:rPr>
        <w:t>farba, sloboda, spravodlivosť, trstina, upevňujte, vzchopte</w:t>
      </w:r>
      <w:r w:rsidR="000040FC" w:rsidRPr="0096352B">
        <w:rPr>
          <w:caps/>
        </w:rPr>
        <w:t> </w:t>
      </w:r>
      <w:r w:rsidR="00F27943" w:rsidRPr="0096352B">
        <w:rPr>
          <w:caps/>
        </w:rPr>
        <w:t xml:space="preserve">sa, </w:t>
      </w:r>
    </w:p>
    <w:p w:rsidR="00C548A5" w:rsidRPr="0096352B" w:rsidRDefault="00C548A5" w:rsidP="0096352B">
      <w:pPr>
        <w:spacing w:after="0" w:line="240" w:lineRule="auto"/>
        <w:jc w:val="both"/>
        <w:rPr>
          <w:b/>
          <w:lang w:eastAsia="sk-SK"/>
        </w:rPr>
      </w:pPr>
      <w:proofErr w:type="spellStart"/>
      <w:r w:rsidRPr="0096352B">
        <w:rPr>
          <w:b/>
          <w:lang w:eastAsia="sk-SK"/>
        </w:rPr>
        <w:t>Priraďovačka</w:t>
      </w:r>
      <w:proofErr w:type="spellEnd"/>
      <w:r w:rsidRPr="0096352B">
        <w:rPr>
          <w:b/>
          <w:lang w:eastAsia="sk-SK"/>
        </w:rPr>
        <w:t>:</w:t>
      </w:r>
    </w:p>
    <w:p w:rsidR="00C548A5" w:rsidRPr="0096352B" w:rsidRDefault="00C548A5" w:rsidP="0096352B">
      <w:pPr>
        <w:spacing w:after="0" w:line="240" w:lineRule="auto"/>
        <w:jc w:val="both"/>
        <w:rPr>
          <w:lang w:eastAsia="sk-SK"/>
        </w:rPr>
      </w:pPr>
      <w:r w:rsidRPr="0096352B">
        <w:rPr>
          <w:lang w:eastAsia="sk-SK"/>
        </w:rPr>
        <w:t>Slepí</w:t>
      </w:r>
      <w:r w:rsidR="005923E1" w:rsidRPr="0096352B">
        <w:rPr>
          <w:lang w:eastAsia="sk-SK"/>
        </w:rPr>
        <w:tab/>
      </w:r>
      <w:r w:rsidR="0096352B">
        <w:rPr>
          <w:lang w:eastAsia="sk-SK"/>
        </w:rPr>
        <w:tab/>
      </w:r>
      <w:r w:rsidR="0096352B">
        <w:rPr>
          <w:lang w:eastAsia="sk-SK"/>
        </w:rPr>
        <w:tab/>
      </w:r>
      <w:r w:rsidR="005923E1" w:rsidRPr="0096352B">
        <w:rPr>
          <w:lang w:eastAsia="sk-SK"/>
        </w:rPr>
        <w:t xml:space="preserve">hlása evanjelium </w:t>
      </w:r>
    </w:p>
    <w:p w:rsidR="00C548A5" w:rsidRPr="0096352B" w:rsidRDefault="00C548A5" w:rsidP="0096352B">
      <w:pPr>
        <w:spacing w:after="0" w:line="240" w:lineRule="auto"/>
        <w:jc w:val="both"/>
        <w:rPr>
          <w:lang w:eastAsia="sk-SK"/>
        </w:rPr>
      </w:pPr>
      <w:r w:rsidRPr="0096352B">
        <w:rPr>
          <w:lang w:eastAsia="sk-SK"/>
        </w:rPr>
        <w:t xml:space="preserve">chromí </w:t>
      </w:r>
      <w:r w:rsidR="0096352B">
        <w:rPr>
          <w:lang w:eastAsia="sk-SK"/>
        </w:rPr>
        <w:tab/>
      </w:r>
      <w:r w:rsidR="005923E1" w:rsidRPr="0096352B">
        <w:rPr>
          <w:lang w:eastAsia="sk-SK"/>
        </w:rPr>
        <w:tab/>
      </w:r>
      <w:r w:rsidR="0096352B">
        <w:rPr>
          <w:lang w:eastAsia="sk-SK"/>
        </w:rPr>
        <w:tab/>
      </w:r>
      <w:r w:rsidR="005923E1" w:rsidRPr="0096352B">
        <w:rPr>
          <w:lang w:eastAsia="sk-SK"/>
        </w:rPr>
        <w:t xml:space="preserve">vidia </w:t>
      </w:r>
    </w:p>
    <w:p w:rsidR="00C548A5" w:rsidRPr="0096352B" w:rsidRDefault="00C548A5" w:rsidP="0096352B">
      <w:pPr>
        <w:spacing w:after="0" w:line="240" w:lineRule="auto"/>
        <w:jc w:val="both"/>
        <w:rPr>
          <w:lang w:eastAsia="sk-SK"/>
        </w:rPr>
      </w:pPr>
      <w:r w:rsidRPr="0096352B">
        <w:rPr>
          <w:lang w:eastAsia="sk-SK"/>
        </w:rPr>
        <w:t xml:space="preserve">malomocní sú </w:t>
      </w:r>
      <w:r w:rsidR="0096352B">
        <w:rPr>
          <w:lang w:eastAsia="sk-SK"/>
        </w:rPr>
        <w:tab/>
      </w:r>
      <w:r w:rsidR="0096352B">
        <w:rPr>
          <w:lang w:eastAsia="sk-SK"/>
        </w:rPr>
        <w:tab/>
      </w:r>
      <w:r w:rsidRPr="0096352B">
        <w:rPr>
          <w:lang w:eastAsia="sk-SK"/>
        </w:rPr>
        <w:t>čistí</w:t>
      </w:r>
    </w:p>
    <w:p w:rsidR="00C548A5" w:rsidRPr="0096352B" w:rsidRDefault="00C548A5" w:rsidP="0096352B">
      <w:pPr>
        <w:spacing w:after="0" w:line="240" w:lineRule="auto"/>
        <w:jc w:val="both"/>
        <w:rPr>
          <w:lang w:eastAsia="sk-SK"/>
        </w:rPr>
      </w:pPr>
      <w:r w:rsidRPr="0096352B">
        <w:rPr>
          <w:lang w:eastAsia="sk-SK"/>
        </w:rPr>
        <w:t xml:space="preserve">hluchí </w:t>
      </w:r>
      <w:r w:rsidR="005923E1" w:rsidRPr="0096352B">
        <w:rPr>
          <w:lang w:eastAsia="sk-SK"/>
        </w:rPr>
        <w:tab/>
      </w:r>
      <w:r w:rsidR="0096352B">
        <w:rPr>
          <w:lang w:eastAsia="sk-SK"/>
        </w:rPr>
        <w:tab/>
      </w:r>
      <w:r w:rsidR="0096352B">
        <w:rPr>
          <w:lang w:eastAsia="sk-SK"/>
        </w:rPr>
        <w:tab/>
      </w:r>
      <w:r w:rsidR="005923E1" w:rsidRPr="0096352B">
        <w:rPr>
          <w:lang w:eastAsia="sk-SK"/>
        </w:rPr>
        <w:t>vstávaj</w:t>
      </w:r>
      <w:r w:rsidRPr="0096352B">
        <w:rPr>
          <w:lang w:eastAsia="sk-SK"/>
        </w:rPr>
        <w:t>ú</w:t>
      </w:r>
    </w:p>
    <w:p w:rsidR="00C548A5" w:rsidRPr="0096352B" w:rsidRDefault="00C548A5" w:rsidP="0096352B">
      <w:pPr>
        <w:spacing w:after="0" w:line="240" w:lineRule="auto"/>
        <w:jc w:val="both"/>
        <w:rPr>
          <w:lang w:eastAsia="sk-SK"/>
        </w:rPr>
      </w:pPr>
      <w:r w:rsidRPr="0096352B">
        <w:rPr>
          <w:lang w:eastAsia="sk-SK"/>
        </w:rPr>
        <w:t xml:space="preserve">mŕtvi </w:t>
      </w:r>
      <w:r w:rsidR="005923E1" w:rsidRPr="0096352B">
        <w:rPr>
          <w:lang w:eastAsia="sk-SK"/>
        </w:rPr>
        <w:tab/>
      </w:r>
      <w:r w:rsidR="0096352B">
        <w:rPr>
          <w:lang w:eastAsia="sk-SK"/>
        </w:rPr>
        <w:tab/>
      </w:r>
      <w:r w:rsidR="0096352B">
        <w:rPr>
          <w:lang w:eastAsia="sk-SK"/>
        </w:rPr>
        <w:tab/>
      </w:r>
      <w:r w:rsidR="005923E1" w:rsidRPr="0096352B">
        <w:rPr>
          <w:lang w:eastAsia="sk-SK"/>
        </w:rPr>
        <w:t>počuj</w:t>
      </w:r>
      <w:r w:rsidRPr="0096352B">
        <w:rPr>
          <w:lang w:eastAsia="sk-SK"/>
        </w:rPr>
        <w:t xml:space="preserve">ú </w:t>
      </w:r>
    </w:p>
    <w:p w:rsidR="00B3749C" w:rsidRPr="0096352B" w:rsidRDefault="00C548A5" w:rsidP="0096352B">
      <w:pPr>
        <w:spacing w:after="0" w:line="240" w:lineRule="auto"/>
        <w:jc w:val="both"/>
        <w:rPr>
          <w:lang w:eastAsia="sk-SK"/>
        </w:rPr>
      </w:pPr>
      <w:r w:rsidRPr="0096352B">
        <w:rPr>
          <w:lang w:eastAsia="sk-SK"/>
        </w:rPr>
        <w:t>chudobným sa</w:t>
      </w:r>
      <w:r w:rsidR="005923E1" w:rsidRPr="0096352B">
        <w:rPr>
          <w:lang w:eastAsia="sk-SK"/>
        </w:rPr>
        <w:tab/>
      </w:r>
      <w:r w:rsidR="0096352B">
        <w:rPr>
          <w:lang w:eastAsia="sk-SK"/>
        </w:rPr>
        <w:tab/>
      </w:r>
      <w:r w:rsidR="005923E1" w:rsidRPr="0096352B">
        <w:rPr>
          <w:lang w:eastAsia="sk-SK"/>
        </w:rPr>
        <w:t>chodia</w:t>
      </w:r>
    </w:p>
    <w:p w:rsidR="005923E1" w:rsidRPr="0096352B" w:rsidRDefault="00D250E7" w:rsidP="0096352B">
      <w:pPr>
        <w:spacing w:after="0" w:line="240" w:lineRule="auto"/>
        <w:jc w:val="both"/>
        <w:rPr>
          <w:b/>
          <w:lang w:eastAsia="sk-SK"/>
        </w:rPr>
      </w:pPr>
      <w:r w:rsidRPr="0096352B">
        <w:rPr>
          <w:b/>
          <w:lang w:eastAsia="sk-SK"/>
        </w:rPr>
        <w:t>Dobrá sviatosť zmierenia:</w:t>
      </w:r>
    </w:p>
    <w:p w:rsidR="0096352B" w:rsidRDefault="00A511C9" w:rsidP="0096352B">
      <w:pPr>
        <w:spacing w:after="0" w:line="240" w:lineRule="auto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96260" cy="4273550"/>
            <wp:effectExtent l="19050" t="0" r="8890" b="0"/>
            <wp:wrapTight wrapText="bothSides">
              <wp:wrapPolygon edited="1">
                <wp:start x="7740" y="1075"/>
                <wp:lineTo x="1224" y="3051"/>
                <wp:lineTo x="441" y="3214"/>
                <wp:lineTo x="-460" y="3679"/>
                <wp:lineTo x="605" y="4399"/>
                <wp:lineTo x="363" y="5572"/>
                <wp:lineTo x="2177" y="5962"/>
                <wp:lineTo x="4354" y="7331"/>
                <wp:lineTo x="4475" y="7917"/>
                <wp:lineTo x="8466" y="8895"/>
                <wp:lineTo x="9675" y="8993"/>
                <wp:lineTo x="9675" y="9872"/>
                <wp:lineTo x="11247" y="10459"/>
                <wp:lineTo x="10643" y="12023"/>
                <wp:lineTo x="8345" y="13587"/>
                <wp:lineTo x="8345" y="13782"/>
                <wp:lineTo x="9796" y="15151"/>
                <wp:lineTo x="4717" y="16128"/>
                <wp:lineTo x="3144" y="16519"/>
                <wp:lineTo x="2661" y="17106"/>
                <wp:lineTo x="1451" y="18181"/>
                <wp:lineTo x="1451" y="18669"/>
                <wp:lineTo x="2056" y="19842"/>
                <wp:lineTo x="2298" y="20038"/>
                <wp:lineTo x="6531" y="21406"/>
                <wp:lineTo x="7377" y="21504"/>
                <wp:lineTo x="10764" y="21504"/>
                <wp:lineTo x="9675" y="21406"/>
                <wp:lineTo x="13182" y="21406"/>
                <wp:lineTo x="17899" y="20624"/>
                <wp:lineTo x="17778" y="19842"/>
                <wp:lineTo x="19713" y="18865"/>
                <wp:lineTo x="19955" y="18474"/>
                <wp:lineTo x="18746" y="18278"/>
                <wp:lineTo x="17778" y="16715"/>
                <wp:lineTo x="17294" y="15248"/>
                <wp:lineTo x="17778" y="15151"/>
                <wp:lineTo x="19471" y="13880"/>
                <wp:lineTo x="19713" y="13587"/>
                <wp:lineTo x="20318" y="12316"/>
                <wp:lineTo x="20439" y="11632"/>
                <wp:lineTo x="19955" y="11241"/>
                <wp:lineTo x="18020" y="10459"/>
                <wp:lineTo x="22113" y="8875"/>
                <wp:lineTo x="15359" y="7917"/>
                <wp:lineTo x="21957" y="7685"/>
                <wp:lineTo x="22613" y="6522"/>
                <wp:lineTo x="11973" y="5865"/>
                <wp:lineTo x="11247" y="5767"/>
                <wp:lineTo x="21966" y="5280"/>
                <wp:lineTo x="20076" y="4301"/>
                <wp:lineTo x="20076" y="4203"/>
                <wp:lineTo x="21648" y="4203"/>
                <wp:lineTo x="21648" y="3812"/>
                <wp:lineTo x="21479" y="0"/>
                <wp:lineTo x="8466" y="0"/>
                <wp:lineTo x="7740" y="1075"/>
              </wp:wrapPolygon>
            </wp:wrapTight>
            <wp:docPr id="3" name="Obrázok 2" descr="15171247_1449458255081747_4975193182398197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71247_1449458255081747_4975193182398197144_n.jpg"/>
                    <pic:cNvPicPr/>
                  </pic:nvPicPr>
                  <pic:blipFill>
                    <a:blip r:embed="rId10" cstate="print"/>
                    <a:srcRect l="7230" t="4192" r="7138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3E1" w:rsidRPr="0096352B">
        <w:rPr>
          <w:lang w:eastAsia="sk-SK"/>
        </w:rPr>
        <w:t xml:space="preserve">V tomto týždni si vykonaj dobrú </w:t>
      </w:r>
      <w:r w:rsidR="00D250E7" w:rsidRPr="0096352B">
        <w:rPr>
          <w:lang w:eastAsia="sk-SK"/>
        </w:rPr>
        <w:t>„</w:t>
      </w:r>
      <w:r w:rsidR="005923E1" w:rsidRPr="0096352B">
        <w:rPr>
          <w:lang w:eastAsia="sk-SK"/>
        </w:rPr>
        <w:t>sv. spoveď</w:t>
      </w:r>
      <w:r w:rsidR="00D250E7" w:rsidRPr="0096352B">
        <w:rPr>
          <w:lang w:eastAsia="sk-SK"/>
        </w:rPr>
        <w:t>“ – sviatosť zmierenia</w:t>
      </w:r>
      <w:r w:rsidR="005923E1" w:rsidRPr="0096352B">
        <w:rPr>
          <w:lang w:eastAsia="sk-SK"/>
        </w:rPr>
        <w:t>, ktorá obsahuje:</w:t>
      </w:r>
      <w:r w:rsidR="0096352B">
        <w:rPr>
          <w:lang w:eastAsia="sk-SK"/>
        </w:rPr>
        <w:t xml:space="preserve"> </w:t>
      </w:r>
      <w:r w:rsidR="005923E1" w:rsidRPr="0096352B">
        <w:t>Modlitba k Duchu Svätému</w:t>
      </w:r>
      <w:r w:rsidR="0096352B">
        <w:t xml:space="preserve">, </w:t>
      </w:r>
      <w:r w:rsidR="005923E1" w:rsidRPr="0096352B">
        <w:t>Spytovanie svedomia – podľa spovedného zrkadla, hriechy si napíš na papier!!!</w:t>
      </w:r>
      <w:r w:rsidR="0096352B">
        <w:t xml:space="preserve"> </w:t>
      </w:r>
      <w:r w:rsidR="005923E1" w:rsidRPr="0096352B">
        <w:t>Ľútosť a</w:t>
      </w:r>
      <w:r w:rsidR="0096352B">
        <w:t> </w:t>
      </w:r>
      <w:r w:rsidR="005923E1" w:rsidRPr="0096352B">
        <w:t>predsavzatie</w:t>
      </w:r>
      <w:r w:rsidR="0096352B">
        <w:t xml:space="preserve">. </w:t>
      </w:r>
      <w:r w:rsidR="005923E1" w:rsidRPr="0096352B">
        <w:t>Vyznanie hriechov</w:t>
      </w:r>
      <w:r w:rsidR="0096352B">
        <w:t xml:space="preserve">- </w:t>
      </w:r>
      <w:r w:rsidR="0096352B" w:rsidRPr="0096352B">
        <w:t>Zadosťučinenie</w:t>
      </w:r>
    </w:p>
    <w:p w:rsidR="00A511C9" w:rsidRDefault="00A511C9" w:rsidP="0096352B">
      <w:pPr>
        <w:spacing w:after="0" w:line="240" w:lineRule="auto"/>
        <w:jc w:val="both"/>
      </w:pPr>
    </w:p>
    <w:p w:rsidR="00A511C9" w:rsidRDefault="00A511C9" w:rsidP="0096352B">
      <w:pPr>
        <w:spacing w:after="0" w:line="240" w:lineRule="auto"/>
        <w:jc w:val="both"/>
      </w:pPr>
    </w:p>
    <w:p w:rsidR="00A511C9" w:rsidRDefault="00A511C9" w:rsidP="0096352B">
      <w:pPr>
        <w:spacing w:after="0" w:line="240" w:lineRule="auto"/>
        <w:jc w:val="both"/>
      </w:pPr>
    </w:p>
    <w:p w:rsidR="001627F9" w:rsidRDefault="001627F9" w:rsidP="0096352B">
      <w:pPr>
        <w:tabs>
          <w:tab w:val="left" w:pos="5665"/>
        </w:tabs>
        <w:spacing w:after="0" w:line="240" w:lineRule="auto"/>
        <w:jc w:val="both"/>
      </w:pPr>
    </w:p>
    <w:p w:rsidR="001627F9" w:rsidRDefault="001627F9" w:rsidP="0096352B">
      <w:pPr>
        <w:tabs>
          <w:tab w:val="left" w:pos="5665"/>
        </w:tabs>
        <w:spacing w:after="0" w:line="240" w:lineRule="auto"/>
        <w:jc w:val="both"/>
      </w:pPr>
    </w:p>
    <w:p w:rsidR="001627F9" w:rsidRDefault="001627F9" w:rsidP="0096352B">
      <w:pPr>
        <w:tabs>
          <w:tab w:val="left" w:pos="5665"/>
        </w:tabs>
        <w:spacing w:after="0" w:line="240" w:lineRule="auto"/>
        <w:jc w:val="both"/>
      </w:pPr>
    </w:p>
    <w:p w:rsidR="001627F9" w:rsidRDefault="001627F9" w:rsidP="0096352B">
      <w:pPr>
        <w:tabs>
          <w:tab w:val="left" w:pos="5665"/>
        </w:tabs>
        <w:spacing w:after="0" w:line="240" w:lineRule="auto"/>
        <w:jc w:val="both"/>
      </w:pPr>
    </w:p>
    <w:p w:rsidR="001627F9" w:rsidRDefault="001627F9" w:rsidP="0096352B">
      <w:pPr>
        <w:tabs>
          <w:tab w:val="left" w:pos="5665"/>
        </w:tabs>
        <w:spacing w:after="0" w:line="240" w:lineRule="auto"/>
        <w:jc w:val="both"/>
      </w:pPr>
    </w:p>
    <w:p w:rsidR="001627F9" w:rsidRDefault="001627F9" w:rsidP="0096352B">
      <w:pPr>
        <w:tabs>
          <w:tab w:val="left" w:pos="5665"/>
        </w:tabs>
        <w:spacing w:after="0" w:line="240" w:lineRule="auto"/>
        <w:jc w:val="both"/>
      </w:pPr>
    </w:p>
    <w:p w:rsidR="001627F9" w:rsidRDefault="001627F9" w:rsidP="0096352B">
      <w:pPr>
        <w:tabs>
          <w:tab w:val="left" w:pos="5665"/>
        </w:tabs>
        <w:spacing w:after="0" w:line="240" w:lineRule="auto"/>
        <w:jc w:val="both"/>
      </w:pPr>
    </w:p>
    <w:p w:rsidR="001627F9" w:rsidRDefault="001627F9" w:rsidP="0096352B">
      <w:pPr>
        <w:tabs>
          <w:tab w:val="left" w:pos="5665"/>
        </w:tabs>
        <w:spacing w:after="0" w:line="240" w:lineRule="auto"/>
        <w:jc w:val="both"/>
        <w:rPr>
          <w:i/>
        </w:rPr>
      </w:pPr>
      <w:r w:rsidRPr="001627F9">
        <w:rPr>
          <w:i/>
        </w:rPr>
        <w:t>„N</w:t>
      </w:r>
      <w:r w:rsidR="0096352B" w:rsidRPr="001627F9">
        <w:rPr>
          <w:i/>
        </w:rPr>
        <w:t xml:space="preserve">a tejto adventnej ceste nás Boh túži navštíviť a očakáva naše </w:t>
      </w:r>
      <w:r w:rsidR="0096352B" w:rsidRPr="001627F9">
        <w:rPr>
          <w:i/>
          <w:u w:val="single"/>
        </w:rPr>
        <w:t>„áno“.</w:t>
      </w:r>
      <w:r w:rsidR="0096352B" w:rsidRPr="001627F9">
        <w:rPr>
          <w:i/>
        </w:rPr>
        <w:t xml:space="preserve"> </w:t>
      </w:r>
    </w:p>
    <w:p w:rsidR="001627F9" w:rsidRDefault="001627F9" w:rsidP="0096352B">
      <w:pPr>
        <w:tabs>
          <w:tab w:val="left" w:pos="5665"/>
        </w:tabs>
        <w:spacing w:after="0" w:line="240" w:lineRule="auto"/>
        <w:jc w:val="both"/>
        <w:rPr>
          <w:i/>
        </w:rPr>
      </w:pPr>
    </w:p>
    <w:p w:rsidR="001627F9" w:rsidRDefault="0096352B" w:rsidP="0096352B">
      <w:pPr>
        <w:tabs>
          <w:tab w:val="left" w:pos="5665"/>
        </w:tabs>
        <w:spacing w:after="0" w:line="240" w:lineRule="auto"/>
        <w:jc w:val="both"/>
        <w:rPr>
          <w:i/>
        </w:rPr>
      </w:pPr>
      <w:r w:rsidRPr="001627F9">
        <w:rPr>
          <w:i/>
        </w:rPr>
        <w:t xml:space="preserve">Porozmýšľajme: „Aké „áno“ mám dnes povedať Bohu?“ </w:t>
      </w:r>
    </w:p>
    <w:p w:rsidR="00A511C9" w:rsidRPr="001627F9" w:rsidRDefault="0096352B" w:rsidP="0096352B">
      <w:pPr>
        <w:tabs>
          <w:tab w:val="left" w:pos="5665"/>
        </w:tabs>
        <w:spacing w:after="0" w:line="240" w:lineRule="auto"/>
        <w:jc w:val="both"/>
        <w:rPr>
          <w:i/>
        </w:rPr>
      </w:pPr>
      <w:r w:rsidRPr="001627F9">
        <w:rPr>
          <w:i/>
        </w:rPr>
        <w:t>Poroz</w:t>
      </w:r>
      <w:r w:rsidR="001627F9">
        <w:rPr>
          <w:i/>
        </w:rPr>
        <w:t>mýšľajme, urobí nám to dobre. A </w:t>
      </w:r>
      <w:r w:rsidRPr="001627F9">
        <w:rPr>
          <w:i/>
        </w:rPr>
        <w:t>objavíme vo vnútri hlas Pána, Boha, ktorý n</w:t>
      </w:r>
      <w:r w:rsidR="00A511C9" w:rsidRPr="001627F9">
        <w:rPr>
          <w:i/>
        </w:rPr>
        <w:t>ás o niečo žiada, o krok vpred.“</w:t>
      </w:r>
    </w:p>
    <w:p w:rsidR="0096352B" w:rsidRPr="0096352B" w:rsidRDefault="0096352B" w:rsidP="0096352B">
      <w:pPr>
        <w:tabs>
          <w:tab w:val="left" w:pos="5665"/>
        </w:tabs>
        <w:spacing w:after="0" w:line="240" w:lineRule="auto"/>
        <w:jc w:val="both"/>
      </w:pPr>
      <w:r w:rsidRPr="0096352B">
        <w:t>(Pápež František, 8.12.2016)</w:t>
      </w:r>
    </w:p>
    <w:sectPr w:rsidR="0096352B" w:rsidRPr="0096352B" w:rsidSect="00C90E5D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84" w:rsidRDefault="009B7F84" w:rsidP="00364444">
      <w:pPr>
        <w:spacing w:after="0" w:line="240" w:lineRule="auto"/>
      </w:pPr>
      <w:r>
        <w:separator/>
      </w:r>
    </w:p>
  </w:endnote>
  <w:endnote w:type="continuationSeparator" w:id="0">
    <w:p w:rsidR="009B7F84" w:rsidRDefault="009B7F84" w:rsidP="0036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84" w:rsidRDefault="009B7F84" w:rsidP="00364444">
      <w:pPr>
        <w:spacing w:after="0" w:line="240" w:lineRule="auto"/>
      </w:pPr>
      <w:r>
        <w:separator/>
      </w:r>
    </w:p>
  </w:footnote>
  <w:footnote w:type="continuationSeparator" w:id="0">
    <w:p w:rsidR="009B7F84" w:rsidRDefault="009B7F84" w:rsidP="00364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B7E"/>
    <w:multiLevelType w:val="hybridMultilevel"/>
    <w:tmpl w:val="E95281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4444"/>
    <w:rsid w:val="000040FC"/>
    <w:rsid w:val="000270CA"/>
    <w:rsid w:val="00071884"/>
    <w:rsid w:val="00073220"/>
    <w:rsid w:val="000910D1"/>
    <w:rsid w:val="001627F9"/>
    <w:rsid w:val="00267C37"/>
    <w:rsid w:val="00364444"/>
    <w:rsid w:val="004674FF"/>
    <w:rsid w:val="005130FD"/>
    <w:rsid w:val="005923E1"/>
    <w:rsid w:val="006160A7"/>
    <w:rsid w:val="007A5910"/>
    <w:rsid w:val="0096352B"/>
    <w:rsid w:val="009B7F84"/>
    <w:rsid w:val="00A511C9"/>
    <w:rsid w:val="00A57C18"/>
    <w:rsid w:val="00B3749C"/>
    <w:rsid w:val="00BB4D9F"/>
    <w:rsid w:val="00C548A5"/>
    <w:rsid w:val="00C90E5D"/>
    <w:rsid w:val="00D250E7"/>
    <w:rsid w:val="00F2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5910"/>
  </w:style>
  <w:style w:type="paragraph" w:styleId="Nadpis4">
    <w:name w:val="heading 4"/>
    <w:basedOn w:val="Normlny"/>
    <w:link w:val="Nadpis4Char"/>
    <w:uiPriority w:val="9"/>
    <w:qFormat/>
    <w:rsid w:val="00267C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267C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4444"/>
  </w:style>
  <w:style w:type="paragraph" w:styleId="Pta">
    <w:name w:val="footer"/>
    <w:basedOn w:val="Normlny"/>
    <w:link w:val="PtaChar"/>
    <w:uiPriority w:val="99"/>
    <w:semiHidden/>
    <w:unhideWhenUsed/>
    <w:rsid w:val="0036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64444"/>
  </w:style>
  <w:style w:type="paragraph" w:styleId="Textbubliny">
    <w:name w:val="Balloon Text"/>
    <w:basedOn w:val="Normlny"/>
    <w:link w:val="TextbublinyChar"/>
    <w:uiPriority w:val="99"/>
    <w:semiHidden/>
    <w:unhideWhenUsed/>
    <w:rsid w:val="0036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4444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364444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64444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Predvolenpsmoodseku"/>
    <w:link w:val="Nadpis4"/>
    <w:uiPriority w:val="9"/>
    <w:rsid w:val="00267C3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267C3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lcvpeblock">
    <w:name w:val="lc_vpeblock"/>
    <w:basedOn w:val="Predvolenpsmoodseku"/>
    <w:rsid w:val="00267C37"/>
  </w:style>
  <w:style w:type="character" w:customStyle="1" w:styleId="lcvpe">
    <w:name w:val="lc_vpe"/>
    <w:basedOn w:val="Predvolenpsmoodseku"/>
    <w:rsid w:val="00267C37"/>
  </w:style>
  <w:style w:type="paragraph" w:styleId="Normlnywebov">
    <w:name w:val="Normal (Web)"/>
    <w:basedOn w:val="Normlny"/>
    <w:uiPriority w:val="99"/>
    <w:semiHidden/>
    <w:unhideWhenUsed/>
    <w:rsid w:val="0026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92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2016-12-09T12:02:00Z</cp:lastPrinted>
  <dcterms:created xsi:type="dcterms:W3CDTF">2019-11-28T07:27:00Z</dcterms:created>
  <dcterms:modified xsi:type="dcterms:W3CDTF">2019-11-28T07:27:00Z</dcterms:modified>
</cp:coreProperties>
</file>