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CB" w:rsidRPr="00FC45CB" w:rsidRDefault="00FC45CB" w:rsidP="00FC45CB">
      <w:pPr>
        <w:spacing w:after="0" w:line="240" w:lineRule="auto"/>
        <w:jc w:val="both"/>
        <w:rPr>
          <w:shadow/>
          <w:color w:val="B13F9A" w:themeColor="text2"/>
        </w:rPr>
      </w:pPr>
      <w:r>
        <w:rPr>
          <w:b/>
          <w:shadow/>
          <w:noProof/>
          <w:color w:val="B13F9A" w:themeColor="text2"/>
          <w:lang w:eastAsia="sk-SK"/>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2068830" cy="2035810"/>
            <wp:effectExtent l="19050" t="0" r="7620" b="0"/>
            <wp:wrapTight wrapText="bothSides">
              <wp:wrapPolygon edited="1">
                <wp:start x="-199" y="0"/>
                <wp:lineTo x="-199" y="21425"/>
                <wp:lineTo x="21680" y="21425"/>
                <wp:lineTo x="19159" y="7138"/>
                <wp:lineTo x="18618" y="7505"/>
                <wp:lineTo x="-199" y="0"/>
              </wp:wrapPolygon>
            </wp:wrapTight>
            <wp:docPr id="3" name="Obrázok 2" descr="advientoB_reloj2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ntoB_reloj2_bn.jpg"/>
                    <pic:cNvPicPr/>
                  </pic:nvPicPr>
                  <pic:blipFill>
                    <a:blip r:embed="rId6" cstate="print">
                      <a:lum bright="10000"/>
                    </a:blip>
                    <a:srcRect r="21549"/>
                    <a:stretch>
                      <a:fillRect/>
                    </a:stretch>
                  </pic:blipFill>
                  <pic:spPr>
                    <a:xfrm>
                      <a:off x="0" y="0"/>
                      <a:ext cx="2068830" cy="2035810"/>
                    </a:xfrm>
                    <a:prstGeom prst="rect">
                      <a:avLst/>
                    </a:prstGeom>
                  </pic:spPr>
                </pic:pic>
              </a:graphicData>
            </a:graphic>
          </wp:anchor>
        </w:drawing>
      </w:r>
      <w:r w:rsidRPr="00FC45CB">
        <w:rPr>
          <w:b/>
          <w:shadow/>
          <w:color w:val="B13F9A" w:themeColor="text2"/>
        </w:rPr>
        <w:t>2. adventná nedeľa „A“</w:t>
      </w:r>
    </w:p>
    <w:p w:rsidR="001616E8" w:rsidRPr="0096184F" w:rsidRDefault="001616E8" w:rsidP="00FC45CB">
      <w:pPr>
        <w:spacing w:after="0" w:line="240" w:lineRule="auto"/>
        <w:jc w:val="both"/>
        <w:rPr>
          <w:b/>
          <w:szCs w:val="24"/>
          <w:lang w:eastAsia="sk-SK"/>
        </w:rPr>
      </w:pPr>
      <w:r w:rsidRPr="0096184F">
        <w:rPr>
          <w:b/>
          <w:szCs w:val="24"/>
          <w:lang w:eastAsia="sk-SK"/>
        </w:rPr>
        <w:t>Čítanie zo svätého Evanjelia podľa Matúša</w:t>
      </w:r>
    </w:p>
    <w:p w:rsidR="001616E8" w:rsidRPr="00A72CD2" w:rsidRDefault="001616E8" w:rsidP="00FC45CB">
      <w:pPr>
        <w:spacing w:after="0" w:line="240" w:lineRule="auto"/>
        <w:jc w:val="both"/>
        <w:rPr>
          <w:b/>
          <w:szCs w:val="24"/>
          <w:lang w:eastAsia="sk-SK"/>
        </w:rPr>
      </w:pPr>
      <w:r w:rsidRPr="0096184F">
        <w:rPr>
          <w:szCs w:val="24"/>
          <w:lang w:eastAsia="sk-SK"/>
        </w:rPr>
        <w:t>V tých dňoch vystúpil Ján Krstiteľ a hlásal v </w:t>
      </w:r>
      <w:proofErr w:type="spellStart"/>
      <w:r w:rsidRPr="0096184F">
        <w:rPr>
          <w:szCs w:val="24"/>
          <w:lang w:eastAsia="sk-SK"/>
        </w:rPr>
        <w:t>judejskej</w:t>
      </w:r>
      <w:proofErr w:type="spellEnd"/>
      <w:r w:rsidRPr="0096184F">
        <w:rPr>
          <w:szCs w:val="24"/>
          <w:lang w:eastAsia="sk-SK"/>
        </w:rPr>
        <w:t xml:space="preserve"> púšti: „Robte pokánie, lebo sa priblížilo nebeské kráľovstvo.“</w:t>
      </w:r>
      <w:r w:rsidR="00A72CD2">
        <w:rPr>
          <w:szCs w:val="24"/>
          <w:lang w:eastAsia="sk-SK"/>
        </w:rPr>
        <w:t xml:space="preserve"> </w:t>
      </w:r>
      <w:r w:rsidRPr="0096184F">
        <w:rPr>
          <w:szCs w:val="24"/>
          <w:lang w:eastAsia="sk-SK"/>
        </w:rPr>
        <w:t xml:space="preserve">To o ňom povedal prorok Izaiáš: „Hlas volajúceho na púšti: ‚Pripravte cestu Pánovi, vyrovnajte mu chodníky!‘“ Ján nosil odev z ťavej srsti a okolo bedier kožený opasok. Potravou mu boli kobylky a lesný med. Vtedy prichádzal k nemu Jeruzalem a celá </w:t>
      </w:r>
      <w:proofErr w:type="spellStart"/>
      <w:r w:rsidRPr="0096184F">
        <w:rPr>
          <w:szCs w:val="24"/>
          <w:lang w:eastAsia="sk-SK"/>
        </w:rPr>
        <w:t>Judea</w:t>
      </w:r>
      <w:proofErr w:type="spellEnd"/>
      <w:r w:rsidRPr="0096184F">
        <w:rPr>
          <w:szCs w:val="24"/>
          <w:lang w:eastAsia="sk-SK"/>
        </w:rPr>
        <w:t xml:space="preserve"> i celé okolie Jordánu. Vyznávali svoje hriechy a dávali sa mu krstiť v rieke Jordán.</w:t>
      </w:r>
      <w:r w:rsidR="00A72CD2">
        <w:rPr>
          <w:szCs w:val="24"/>
          <w:lang w:eastAsia="sk-SK"/>
        </w:rPr>
        <w:t xml:space="preserve"> </w:t>
      </w:r>
      <w:r w:rsidRPr="0096184F">
        <w:rPr>
          <w:szCs w:val="24"/>
          <w:lang w:eastAsia="sk-SK"/>
        </w:rPr>
        <w:t>Keď videl, že aj mnohí farizeji a </w:t>
      </w:r>
      <w:proofErr w:type="spellStart"/>
      <w:r w:rsidRPr="0096184F">
        <w:rPr>
          <w:szCs w:val="24"/>
          <w:lang w:eastAsia="sk-SK"/>
        </w:rPr>
        <w:t>saduceji</w:t>
      </w:r>
      <w:proofErr w:type="spellEnd"/>
      <w:r w:rsidRPr="0096184F">
        <w:rPr>
          <w:szCs w:val="24"/>
          <w:lang w:eastAsia="sk-SK"/>
        </w:rPr>
        <w:t xml:space="preserve"> prichádzajú k nemu na krst, povedal im: „Hadie plemeno, kto vám ukázal, ako uniknúť budúcemu hnevu!? Prinášajte teda ovocie hodné pokánia! Nenazdávajte sa, že si môžete povedať: ‚Naším otcom je Abrahám!‘ – lebo vravím vám: Boh môže Abrahámovi vzbudiť deti aj z týchto kameňov. Sekera je už priložená na korene stromov. A každý strom, ktorý neprináša dobré ovocie, vytnú a hodia do ohňa. Ja vás krstím vodou na pokánie, ale ten, čo príde po mne, je mocnejší, ako som ja. Ja nie som hoden nosiť mu obuv. On vás bude krstiť Duchom Svätým a ohňom. V ruke má vejačku, vyčistí si humno, pšenicu si zhromaždí do sýpky, ale plevy spáli v neuhasiteľnom ohni.“</w:t>
      </w:r>
      <w:r w:rsidR="0096184F" w:rsidRPr="0096184F">
        <w:rPr>
          <w:szCs w:val="24"/>
          <w:lang w:eastAsia="sk-SK"/>
        </w:rPr>
        <w:t xml:space="preserve"> </w:t>
      </w:r>
      <w:r w:rsidR="00A72CD2">
        <w:rPr>
          <w:szCs w:val="24"/>
          <w:lang w:eastAsia="sk-SK"/>
        </w:rPr>
        <w:t xml:space="preserve"> </w:t>
      </w:r>
      <w:r w:rsidR="00A72CD2">
        <w:rPr>
          <w:i/>
          <w:szCs w:val="24"/>
          <w:lang w:eastAsia="sk-SK"/>
        </w:rPr>
        <w:t xml:space="preserve">Počuli sme slovo Pánovo. </w:t>
      </w:r>
      <w:r w:rsidRPr="00A72CD2">
        <w:rPr>
          <w:b/>
          <w:szCs w:val="24"/>
          <w:lang w:eastAsia="sk-SK"/>
        </w:rPr>
        <w:t xml:space="preserve">Odkaz dnešnej nedele znie: </w:t>
      </w:r>
    </w:p>
    <w:p w:rsidR="001616E8" w:rsidRPr="0096184F" w:rsidRDefault="00A72CD2" w:rsidP="00FC45CB">
      <w:pPr>
        <w:spacing w:after="0" w:line="240" w:lineRule="auto"/>
        <w:jc w:val="both"/>
        <w:rPr>
          <w:szCs w:val="24"/>
          <w:lang w:eastAsia="sk-SK"/>
        </w:rPr>
      </w:pPr>
      <w:r>
        <w:rPr>
          <w:noProof/>
          <w:szCs w:val="24"/>
          <w:lang w:eastAsia="sk-SK"/>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0" type="#_x0000_t74" style="position:absolute;left:0;text-align:left;margin-left:202.65pt;margin-top:6.2pt;width:47.9pt;height:34.65pt;z-index:251664384" fillcolor="white [3201]" strokecolor="#b83d68 [3204]" strokeweight="1pt">
            <v:stroke dashstyle="dash"/>
            <v:shadow color="#868686"/>
            <v:textbox style="mso-next-textbox:#_x0000_s1030">
              <w:txbxContent>
                <w:p w:rsidR="00C70774" w:rsidRPr="001616E8" w:rsidRDefault="00C70774" w:rsidP="00C70774">
                  <w:pPr>
                    <w:jc w:val="center"/>
                    <w:rPr>
                      <w:b/>
                    </w:rPr>
                  </w:pPr>
                  <w:r>
                    <w:rPr>
                      <w:b/>
                    </w:rPr>
                    <w:t>N</w:t>
                  </w:r>
                </w:p>
              </w:txbxContent>
            </v:textbox>
          </v:shape>
        </w:pict>
      </w:r>
      <w:r>
        <w:rPr>
          <w:noProof/>
          <w:szCs w:val="24"/>
          <w:lang w:eastAsia="sk-SK"/>
        </w:rPr>
        <w:pict>
          <v:shape id="_x0000_s1032" type="#_x0000_t74" style="position:absolute;left:0;text-align:left;margin-left:302.75pt;margin-top:6.2pt;width:47.9pt;height:34.65pt;z-index:251666432" fillcolor="white [3201]" strokecolor="#b83d68 [3204]" strokeweight="1pt">
            <v:stroke dashstyle="dash"/>
            <v:shadow color="#868686"/>
            <v:textbox style="mso-next-textbox:#_x0000_s1032">
              <w:txbxContent>
                <w:p w:rsidR="00C70774" w:rsidRPr="001616E8" w:rsidRDefault="00C70774" w:rsidP="00C70774">
                  <w:pPr>
                    <w:jc w:val="center"/>
                    <w:rPr>
                      <w:b/>
                    </w:rPr>
                  </w:pPr>
                  <w:r>
                    <w:rPr>
                      <w:b/>
                    </w:rPr>
                    <w:t>E</w:t>
                  </w:r>
                </w:p>
              </w:txbxContent>
            </v:textbox>
          </v:shape>
        </w:pict>
      </w:r>
      <w:r>
        <w:rPr>
          <w:noProof/>
          <w:szCs w:val="24"/>
          <w:lang w:eastAsia="sk-SK"/>
        </w:rPr>
        <w:pict>
          <v:shape id="_x0000_s1031" type="#_x0000_t74" style="position:absolute;left:0;text-align:left;margin-left:254.85pt;margin-top:6.2pt;width:47.9pt;height:34.65pt;z-index:251665408" fillcolor="white [3201]" strokecolor="#b83d68 [3204]" strokeweight="1pt">
            <v:stroke dashstyle="dash"/>
            <v:shadow color="#868686"/>
            <v:textbox style="mso-next-textbox:#_x0000_s1031">
              <w:txbxContent>
                <w:p w:rsidR="00C70774" w:rsidRPr="001616E8" w:rsidRDefault="00C70774" w:rsidP="00C70774">
                  <w:pPr>
                    <w:jc w:val="center"/>
                    <w:rPr>
                      <w:b/>
                    </w:rPr>
                  </w:pPr>
                  <w:r>
                    <w:rPr>
                      <w:b/>
                    </w:rPr>
                    <w:t>I</w:t>
                  </w:r>
                </w:p>
              </w:txbxContent>
            </v:textbox>
          </v:shape>
        </w:pict>
      </w:r>
      <w:r>
        <w:rPr>
          <w:noProof/>
          <w:szCs w:val="24"/>
          <w:lang w:eastAsia="sk-SK"/>
        </w:rPr>
        <w:pict>
          <v:shape id="_x0000_s1029" type="#_x0000_t74" style="position:absolute;left:0;text-align:left;margin-left:150.55pt;margin-top:6.2pt;width:47.9pt;height:34.65pt;z-index:251663360" fillcolor="white [3201]" strokecolor="#b83d68 [3204]" strokeweight="1pt">
            <v:stroke dashstyle="dash"/>
            <v:shadow color="#868686"/>
            <v:textbox style="mso-next-textbox:#_x0000_s1029">
              <w:txbxContent>
                <w:p w:rsidR="00C70774" w:rsidRPr="001616E8" w:rsidRDefault="00C70774" w:rsidP="00C70774">
                  <w:pPr>
                    <w:jc w:val="center"/>
                    <w:rPr>
                      <w:b/>
                    </w:rPr>
                  </w:pPr>
                  <w:r>
                    <w:rPr>
                      <w:b/>
                    </w:rPr>
                    <w:t>Á</w:t>
                  </w:r>
                </w:p>
              </w:txbxContent>
            </v:textbox>
          </v:shape>
        </w:pict>
      </w:r>
      <w:r>
        <w:rPr>
          <w:noProof/>
          <w:szCs w:val="24"/>
          <w:lang w:eastAsia="sk-SK"/>
        </w:rPr>
        <w:pict>
          <v:shape id="_x0000_s1028" type="#_x0000_t74" style="position:absolute;left:0;text-align:left;margin-left:95.6pt;margin-top:6.2pt;width:47.9pt;height:34.65pt;z-index:251662336" fillcolor="white [3201]" strokecolor="#b83d68 [3204]" strokeweight="1pt">
            <v:stroke dashstyle="dash"/>
            <v:shadow color="#868686"/>
            <v:textbox style="mso-next-textbox:#_x0000_s1028">
              <w:txbxContent>
                <w:p w:rsidR="00C70774" w:rsidRPr="001616E8" w:rsidRDefault="00C70774" w:rsidP="00C70774">
                  <w:pPr>
                    <w:jc w:val="center"/>
                    <w:rPr>
                      <w:b/>
                    </w:rPr>
                  </w:pPr>
                  <w:r>
                    <w:rPr>
                      <w:b/>
                    </w:rPr>
                    <w:t>K</w:t>
                  </w:r>
                </w:p>
              </w:txbxContent>
            </v:textbox>
          </v:shape>
        </w:pict>
      </w:r>
      <w:r>
        <w:rPr>
          <w:noProof/>
          <w:szCs w:val="24"/>
          <w:lang w:eastAsia="sk-SK"/>
        </w:rPr>
        <w:pict>
          <v:shape id="_x0000_s1027" type="#_x0000_t74" style="position:absolute;left:0;text-align:left;margin-left:47.7pt;margin-top:6.2pt;width:47.9pt;height:34.65pt;z-index:251661312" fillcolor="white [3201]" strokecolor="#b83d68 [3204]" strokeweight="1pt">
            <v:stroke dashstyle="dash"/>
            <v:shadow color="#868686"/>
            <v:textbox style="mso-next-textbox:#_x0000_s1027">
              <w:txbxContent>
                <w:p w:rsidR="00C70774" w:rsidRPr="001616E8" w:rsidRDefault="00C70774" w:rsidP="00C70774">
                  <w:pPr>
                    <w:jc w:val="center"/>
                    <w:rPr>
                      <w:b/>
                    </w:rPr>
                  </w:pPr>
                  <w:r>
                    <w:rPr>
                      <w:b/>
                    </w:rPr>
                    <w:t>O</w:t>
                  </w:r>
                </w:p>
              </w:txbxContent>
            </v:textbox>
          </v:shape>
        </w:pict>
      </w:r>
      <w:r w:rsidR="00FC45CB">
        <w:rPr>
          <w:noProof/>
          <w:szCs w:val="24"/>
          <w:lang w:eastAsia="sk-SK"/>
        </w:rPr>
        <w:pict>
          <v:shape id="_x0000_s1026" type="#_x0000_t74" style="position:absolute;left:0;text-align:left;margin-left:-.2pt;margin-top:6.2pt;width:47.9pt;height:34.65pt;z-index:251660288" fillcolor="white [3201]" strokecolor="#b83d68 [3204]" strokeweight="1pt">
            <v:stroke dashstyle="dash"/>
            <v:shadow color="#868686"/>
            <v:textbox style="mso-next-textbox:#_x0000_s1026">
              <w:txbxContent>
                <w:p w:rsidR="001616E8" w:rsidRPr="001616E8" w:rsidRDefault="001616E8" w:rsidP="001616E8">
                  <w:pPr>
                    <w:jc w:val="center"/>
                    <w:rPr>
                      <w:b/>
                    </w:rPr>
                  </w:pPr>
                  <w:r w:rsidRPr="001616E8">
                    <w:rPr>
                      <w:b/>
                    </w:rPr>
                    <w:t>P</w:t>
                  </w:r>
                </w:p>
              </w:txbxContent>
            </v:textbox>
          </v:shape>
        </w:pict>
      </w:r>
    </w:p>
    <w:p w:rsidR="0055000D" w:rsidRPr="0096184F" w:rsidRDefault="0055000D" w:rsidP="00FC45CB">
      <w:pPr>
        <w:spacing w:after="0" w:line="240" w:lineRule="auto"/>
        <w:jc w:val="both"/>
        <w:rPr>
          <w:szCs w:val="24"/>
        </w:rPr>
      </w:pPr>
    </w:p>
    <w:p w:rsidR="0055000D" w:rsidRPr="0096184F" w:rsidRDefault="0055000D" w:rsidP="00FC45CB">
      <w:pPr>
        <w:spacing w:after="0" w:line="240" w:lineRule="auto"/>
        <w:jc w:val="both"/>
        <w:rPr>
          <w:szCs w:val="24"/>
        </w:rPr>
      </w:pPr>
    </w:p>
    <w:p w:rsidR="00EE4751" w:rsidRPr="0096184F" w:rsidRDefault="00C00B2B" w:rsidP="00FC45CB">
      <w:pPr>
        <w:spacing w:after="0" w:line="240" w:lineRule="auto"/>
        <w:jc w:val="both"/>
      </w:pPr>
      <w:r w:rsidRPr="0096184F">
        <w:rPr>
          <w:b/>
          <w:szCs w:val="24"/>
        </w:rPr>
        <w:t>Pozvanie na r</w:t>
      </w:r>
      <w:r w:rsidR="00EE4751" w:rsidRPr="0096184F">
        <w:rPr>
          <w:b/>
          <w:szCs w:val="24"/>
        </w:rPr>
        <w:t>oráty:</w:t>
      </w:r>
      <w:r w:rsidR="00A72CD2">
        <w:rPr>
          <w:b/>
          <w:szCs w:val="24"/>
        </w:rPr>
        <w:t xml:space="preserve"> </w:t>
      </w:r>
      <w:r w:rsidR="00EE4751" w:rsidRPr="0096184F">
        <w:t>Pôvod rorátnych omší môžeme hľadať v dobe vlády Kar</w:t>
      </w:r>
      <w:r w:rsidR="0096184F">
        <w:t>o</w:t>
      </w:r>
      <w:r w:rsidR="00EE4751" w:rsidRPr="0096184F">
        <w:t>la IV., ktorý zaviedol celoročnú prax votívnych omší k Panne Márii. K týmto omšiam sa pripojila tradícia liturgického spevu. Roráty sa zvyčajne začínajú v skorú rannú hodinu. Ich názov pochád</w:t>
      </w:r>
      <w:r w:rsidR="0096184F" w:rsidRPr="0096184F">
        <w:t>za zo začiatočných slov verša z </w:t>
      </w:r>
      <w:r w:rsidR="00EE4751" w:rsidRPr="0096184F">
        <w:t xml:space="preserve">proroka Izaiáša: </w:t>
      </w:r>
      <w:proofErr w:type="spellStart"/>
      <w:r w:rsidR="00EE4751" w:rsidRPr="0096184F">
        <w:rPr>
          <w:rStyle w:val="Zvraznenie"/>
        </w:rPr>
        <w:t>Rorate</w:t>
      </w:r>
      <w:proofErr w:type="spellEnd"/>
      <w:r w:rsidR="00EE4751" w:rsidRPr="0096184F">
        <w:rPr>
          <w:rStyle w:val="Zvraznenie"/>
        </w:rPr>
        <w:t xml:space="preserve"> </w:t>
      </w:r>
      <w:proofErr w:type="spellStart"/>
      <w:r w:rsidR="00EE4751" w:rsidRPr="0096184F">
        <w:rPr>
          <w:rStyle w:val="Zvraznenie"/>
        </w:rPr>
        <w:t>caeli</w:t>
      </w:r>
      <w:proofErr w:type="spellEnd"/>
      <w:r w:rsidR="00EE4751" w:rsidRPr="0096184F">
        <w:rPr>
          <w:rStyle w:val="Zvraznenie"/>
        </w:rPr>
        <w:t xml:space="preserve"> </w:t>
      </w:r>
      <w:proofErr w:type="spellStart"/>
      <w:r w:rsidR="00EE4751" w:rsidRPr="0096184F">
        <w:rPr>
          <w:rStyle w:val="Zvraznenie"/>
        </w:rPr>
        <w:t>desuper</w:t>
      </w:r>
      <w:proofErr w:type="spellEnd"/>
      <w:r w:rsidR="00EE4751" w:rsidRPr="0096184F">
        <w:t>. Tento úvodný latinský spev vytvára atmosféru onoho času očakávania. Rorátne sv. omše sa slávia každý deň adventu okrem nedele a prikázaného sviatku</w:t>
      </w:r>
      <w:r w:rsidR="0096184F" w:rsidRPr="0096184F">
        <w:t xml:space="preserve"> 8. </w:t>
      </w:r>
      <w:r w:rsidR="00EE4751" w:rsidRPr="0096184F">
        <w:t xml:space="preserve">decembra. Nakoľko to liturgia dovoľuje, </w:t>
      </w:r>
      <w:r w:rsidR="00EE4751" w:rsidRPr="0096184F">
        <w:rPr>
          <w:b/>
        </w:rPr>
        <w:t>slávi sa formulár sv. omše o Panne Márii a kňaz používa biele rúcho</w:t>
      </w:r>
      <w:r w:rsidR="00EE4751" w:rsidRPr="0096184F">
        <w:t>. V prvých slovách rorátnej svätej omše týchto dní je tajomstvo Adventu ba celej ľudskej existencie zhrnuté do dvoch veršov. Postačí jediný okamih pozornosti, aby tieto slová prenikli nielen do ucha, ale aj do duše:</w:t>
      </w:r>
    </w:p>
    <w:p w:rsidR="00EE4751" w:rsidRPr="0096184F" w:rsidRDefault="00A72CD2" w:rsidP="00FC45CB">
      <w:pPr>
        <w:spacing w:after="0" w:line="240" w:lineRule="auto"/>
        <w:jc w:val="both"/>
      </w:pPr>
      <w:r>
        <w:rPr>
          <w:b/>
          <w:bCs/>
          <w:i/>
          <w:noProof/>
          <w:lang w:eastAsia="sk-SK"/>
        </w:rPr>
        <w:drawing>
          <wp:anchor distT="0" distB="0" distL="114300" distR="114300" simplePos="0" relativeHeight="251668480" behindDoc="0" locked="0" layoutInCell="1" allowOverlap="1">
            <wp:simplePos x="0" y="0"/>
            <wp:positionH relativeFrom="margin">
              <wp:align>right</wp:align>
            </wp:positionH>
            <wp:positionV relativeFrom="margin">
              <wp:align>top</wp:align>
            </wp:positionV>
            <wp:extent cx="504825" cy="828040"/>
            <wp:effectExtent l="19050" t="0" r="9525" b="0"/>
            <wp:wrapSquare wrapText="bothSides"/>
            <wp:docPr id="7" name="Obrázok 6" descr="lam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as.png"/>
                    <pic:cNvPicPr/>
                  </pic:nvPicPr>
                  <pic:blipFill>
                    <a:blip r:embed="rId7" cstate="print"/>
                    <a:stretch>
                      <a:fillRect/>
                    </a:stretch>
                  </pic:blipFill>
                  <pic:spPr>
                    <a:xfrm>
                      <a:off x="0" y="0"/>
                      <a:ext cx="504825" cy="828040"/>
                    </a:xfrm>
                    <a:prstGeom prst="rect">
                      <a:avLst/>
                    </a:prstGeom>
                  </pic:spPr>
                </pic:pic>
              </a:graphicData>
            </a:graphic>
          </wp:anchor>
        </w:drawing>
      </w:r>
      <w:proofErr w:type="spellStart"/>
      <w:r w:rsidR="00EE4751" w:rsidRPr="00266E49">
        <w:rPr>
          <w:rStyle w:val="Siln"/>
          <w:i/>
        </w:rPr>
        <w:t>Rorate</w:t>
      </w:r>
      <w:proofErr w:type="spellEnd"/>
      <w:r w:rsidR="00EE4751" w:rsidRPr="00266E49">
        <w:rPr>
          <w:rStyle w:val="Siln"/>
          <w:i/>
        </w:rPr>
        <w:t xml:space="preserve"> </w:t>
      </w:r>
      <w:proofErr w:type="spellStart"/>
      <w:r w:rsidR="00EE4751" w:rsidRPr="00266E49">
        <w:rPr>
          <w:rStyle w:val="Siln"/>
          <w:i/>
        </w:rPr>
        <w:t>caeli</w:t>
      </w:r>
      <w:proofErr w:type="spellEnd"/>
      <w:r w:rsidR="00EE4751" w:rsidRPr="00266E49">
        <w:rPr>
          <w:rStyle w:val="Siln"/>
          <w:i/>
        </w:rPr>
        <w:t xml:space="preserve">, </w:t>
      </w:r>
      <w:proofErr w:type="spellStart"/>
      <w:r w:rsidR="00EE4751" w:rsidRPr="00266E49">
        <w:rPr>
          <w:rStyle w:val="Siln"/>
          <w:i/>
        </w:rPr>
        <w:t>desuper</w:t>
      </w:r>
      <w:proofErr w:type="spellEnd"/>
      <w:r w:rsidR="00EE4751" w:rsidRPr="00266E49">
        <w:rPr>
          <w:rStyle w:val="Siln"/>
          <w:i/>
        </w:rPr>
        <w:t xml:space="preserve">, </w:t>
      </w:r>
      <w:proofErr w:type="spellStart"/>
      <w:r w:rsidR="00EE4751" w:rsidRPr="00266E49">
        <w:rPr>
          <w:rStyle w:val="Siln"/>
          <w:i/>
        </w:rPr>
        <w:t>et</w:t>
      </w:r>
      <w:proofErr w:type="spellEnd"/>
      <w:r w:rsidR="00EE4751" w:rsidRPr="00266E49">
        <w:rPr>
          <w:rStyle w:val="Siln"/>
          <w:i/>
        </w:rPr>
        <w:t xml:space="preserve"> </w:t>
      </w:r>
      <w:proofErr w:type="spellStart"/>
      <w:r w:rsidR="00EE4751" w:rsidRPr="00266E49">
        <w:rPr>
          <w:rStyle w:val="Siln"/>
          <w:i/>
        </w:rPr>
        <w:t>nubes</w:t>
      </w:r>
      <w:proofErr w:type="spellEnd"/>
      <w:r w:rsidR="00EE4751" w:rsidRPr="00266E49">
        <w:rPr>
          <w:rStyle w:val="Siln"/>
          <w:i/>
        </w:rPr>
        <w:t xml:space="preserve"> </w:t>
      </w:r>
      <w:proofErr w:type="spellStart"/>
      <w:r w:rsidR="00EE4751" w:rsidRPr="00266E49">
        <w:rPr>
          <w:rStyle w:val="Siln"/>
          <w:i/>
        </w:rPr>
        <w:t>pluant</w:t>
      </w:r>
      <w:proofErr w:type="spellEnd"/>
      <w:r w:rsidR="00EE4751" w:rsidRPr="00266E49">
        <w:rPr>
          <w:rStyle w:val="Siln"/>
          <w:i/>
        </w:rPr>
        <w:t xml:space="preserve"> </w:t>
      </w:r>
      <w:proofErr w:type="spellStart"/>
      <w:r w:rsidR="00EE4751" w:rsidRPr="00266E49">
        <w:rPr>
          <w:rStyle w:val="Siln"/>
          <w:i/>
        </w:rPr>
        <w:t>justum</w:t>
      </w:r>
      <w:proofErr w:type="spellEnd"/>
      <w:r w:rsidR="00EE4751" w:rsidRPr="00266E49">
        <w:rPr>
          <w:rStyle w:val="Siln"/>
          <w:i/>
        </w:rPr>
        <w:t>:</w:t>
      </w:r>
      <w:r w:rsidR="0096184F" w:rsidRPr="00266E49">
        <w:rPr>
          <w:rStyle w:val="Siln"/>
          <w:i/>
        </w:rPr>
        <w:t xml:space="preserve"> </w:t>
      </w:r>
      <w:proofErr w:type="spellStart"/>
      <w:r w:rsidR="00266E49" w:rsidRPr="00266E49">
        <w:rPr>
          <w:rStyle w:val="Siln"/>
          <w:i/>
        </w:rPr>
        <w:t>aperiatur</w:t>
      </w:r>
      <w:proofErr w:type="spellEnd"/>
      <w:r w:rsidR="00266E49" w:rsidRPr="00266E49">
        <w:rPr>
          <w:rStyle w:val="Siln"/>
          <w:i/>
        </w:rPr>
        <w:t xml:space="preserve"> </w:t>
      </w:r>
      <w:proofErr w:type="spellStart"/>
      <w:r w:rsidR="00266E49" w:rsidRPr="00266E49">
        <w:rPr>
          <w:rStyle w:val="Siln"/>
          <w:i/>
        </w:rPr>
        <w:t>terra</w:t>
      </w:r>
      <w:proofErr w:type="spellEnd"/>
      <w:r w:rsidR="00266E49" w:rsidRPr="00266E49">
        <w:rPr>
          <w:rStyle w:val="Siln"/>
          <w:i/>
        </w:rPr>
        <w:t xml:space="preserve">, </w:t>
      </w:r>
      <w:proofErr w:type="spellStart"/>
      <w:r w:rsidR="00266E49" w:rsidRPr="00266E49">
        <w:rPr>
          <w:rStyle w:val="Siln"/>
          <w:i/>
        </w:rPr>
        <w:t>et</w:t>
      </w:r>
      <w:proofErr w:type="spellEnd"/>
      <w:r w:rsidR="00266E49" w:rsidRPr="00266E49">
        <w:rPr>
          <w:rStyle w:val="Siln"/>
          <w:i/>
        </w:rPr>
        <w:t> </w:t>
      </w:r>
      <w:proofErr w:type="spellStart"/>
      <w:r w:rsidR="00EE4751" w:rsidRPr="00266E49">
        <w:rPr>
          <w:rStyle w:val="Siln"/>
          <w:i/>
        </w:rPr>
        <w:t>germinet</w:t>
      </w:r>
      <w:proofErr w:type="spellEnd"/>
      <w:r w:rsidR="00EE4751" w:rsidRPr="00266E49">
        <w:rPr>
          <w:rStyle w:val="Siln"/>
          <w:i/>
        </w:rPr>
        <w:t xml:space="preserve"> </w:t>
      </w:r>
      <w:proofErr w:type="spellStart"/>
      <w:r w:rsidR="00EE4751" w:rsidRPr="00266E49">
        <w:rPr>
          <w:rStyle w:val="Siln"/>
          <w:i/>
        </w:rPr>
        <w:t>Salvatorem</w:t>
      </w:r>
      <w:proofErr w:type="spellEnd"/>
      <w:r w:rsidR="00CA3D03">
        <w:rPr>
          <w:rStyle w:val="Siln"/>
          <w:i/>
        </w:rPr>
        <w:t xml:space="preserve">. </w:t>
      </w:r>
      <w:r w:rsidR="00EE4751" w:rsidRPr="00266E49">
        <w:rPr>
          <w:i/>
        </w:rPr>
        <w:t>Roste nebesá zhora, oblaky nech pršia Spravodlivého;</w:t>
      </w:r>
      <w:r w:rsidR="0096184F" w:rsidRPr="00266E49">
        <w:rPr>
          <w:i/>
        </w:rPr>
        <w:t xml:space="preserve"> </w:t>
      </w:r>
      <w:r w:rsidR="00EE4751" w:rsidRPr="00266E49">
        <w:rPr>
          <w:i/>
        </w:rPr>
        <w:t>Nech sa otvorí zem a vyklíči Spasiteľa.</w:t>
      </w:r>
      <w:r w:rsidR="00EE4751" w:rsidRPr="0096184F">
        <w:t xml:space="preserve"> (</w:t>
      </w:r>
      <w:proofErr w:type="spellStart"/>
      <w:r w:rsidR="00EE4751" w:rsidRPr="0096184F">
        <w:t>Iz</w:t>
      </w:r>
      <w:proofErr w:type="spellEnd"/>
      <w:r w:rsidR="00EE4751" w:rsidRPr="0096184F">
        <w:t xml:space="preserve"> 45,8)</w:t>
      </w:r>
    </w:p>
    <w:p w:rsidR="00A72CD2" w:rsidRDefault="00EE4751" w:rsidP="00A72CD2">
      <w:pPr>
        <w:spacing w:after="0" w:line="240" w:lineRule="auto"/>
        <w:jc w:val="both"/>
        <w:rPr>
          <w:b/>
          <w:szCs w:val="24"/>
        </w:rPr>
      </w:pPr>
      <w:r w:rsidRPr="0096184F">
        <w:t>Príchod Krista, ktorý túžobne očakávame, má tri podoby. V prvom rade sa pripravujeme na slávenie Vianoc, tajomstvo vtelenia. Chválime Boha, ktorý tak miloval svet, že nám poslal svojho Syna.</w:t>
      </w:r>
      <w:r w:rsidR="0096184F">
        <w:t xml:space="preserve"> Druhý príchod Krista sa deje v </w:t>
      </w:r>
      <w:r w:rsidRPr="0096184F">
        <w:t>našich srdciach najmä prijímaním Eucharistie a cez túto prípravu našich sŕdc sa máme pripraviť aj na našu večnú vlasť a na príchod Krista ako Ženícha a Sudcu po našej smrti a pri Poslednom súde. Advent teda hlása príchod Krista včera, dnes a zajtra. Včera ako Dieťaťa v jasliach, dnes skrytého v chlebe a zajtra v naplnení ako nášho Ženícha a Sudcu.</w:t>
      </w:r>
      <w:r w:rsidR="00A72CD2" w:rsidRPr="00A72CD2">
        <w:rPr>
          <w:b/>
          <w:szCs w:val="24"/>
        </w:rPr>
        <w:t xml:space="preserve"> </w:t>
      </w:r>
      <w:r w:rsidR="00A72CD2" w:rsidRPr="00CA3D03">
        <w:rPr>
          <w:b/>
        </w:rPr>
        <w:t xml:space="preserve">Úloha: </w:t>
      </w:r>
      <w:r w:rsidR="00A72CD2" w:rsidRPr="00CA3D03">
        <w:t>zúčastni sa na rorátnej sv. omši a zober si so sebou sviečku alebo lampášik.</w:t>
      </w:r>
    </w:p>
    <w:p w:rsidR="00A72CD2" w:rsidRPr="0096184F" w:rsidRDefault="00A72CD2" w:rsidP="00A72CD2">
      <w:pPr>
        <w:spacing w:after="0" w:line="240" w:lineRule="auto"/>
        <w:jc w:val="both"/>
        <w:rPr>
          <w:caps/>
          <w:szCs w:val="24"/>
        </w:rPr>
      </w:pPr>
      <w:r>
        <w:rPr>
          <w:b/>
          <w:noProof/>
          <w:szCs w:val="24"/>
          <w:lang w:eastAsia="sk-SK"/>
        </w:rPr>
        <w:drawing>
          <wp:anchor distT="0" distB="0" distL="114300" distR="114300" simplePos="0" relativeHeight="251670528" behindDoc="0" locked="0" layoutInCell="1" allowOverlap="1">
            <wp:simplePos x="0" y="0"/>
            <wp:positionH relativeFrom="margin">
              <wp:align>right</wp:align>
            </wp:positionH>
            <wp:positionV relativeFrom="margin">
              <wp:align>bottom</wp:align>
            </wp:positionV>
            <wp:extent cx="3881120" cy="3892550"/>
            <wp:effectExtent l="19050" t="0" r="5080" b="0"/>
            <wp:wrapSquare wrapText="bothSides"/>
            <wp:docPr id="4" name="Obrázok 4" descr="'Prinášaj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ášajte.png"/>
                    <pic:cNvPicPr/>
                  </pic:nvPicPr>
                  <pic:blipFill>
                    <a:blip r:embed="rId8" cstate="print"/>
                    <a:stretch>
                      <a:fillRect/>
                    </a:stretch>
                  </pic:blipFill>
                  <pic:spPr>
                    <a:xfrm>
                      <a:off x="0" y="0"/>
                      <a:ext cx="3881120" cy="3892550"/>
                    </a:xfrm>
                    <a:prstGeom prst="rect">
                      <a:avLst/>
                    </a:prstGeom>
                  </pic:spPr>
                </pic:pic>
              </a:graphicData>
            </a:graphic>
          </wp:anchor>
        </w:drawing>
      </w:r>
      <w:r w:rsidRPr="00A72CD2">
        <w:rPr>
          <w:b/>
          <w:szCs w:val="24"/>
        </w:rPr>
        <w:t>Osemsmerovka s tajničkou:</w:t>
      </w:r>
      <w:r>
        <w:rPr>
          <w:b/>
          <w:szCs w:val="24"/>
        </w:rPr>
        <w:t xml:space="preserve"> </w:t>
      </w:r>
      <w:r w:rsidRPr="0096184F">
        <w:rPr>
          <w:caps/>
          <w:szCs w:val="24"/>
        </w:rPr>
        <w:t xml:space="preserve">advent, baránok, batoľa, bohotec, bázeň, cesta, chudobní, deti, diera, duch pánov, farizeji, hadie plemeno, hlas, izaiáš, jeruzalem, jesse, ježiš kristus, jordán, ján krstiteľ, kmeň, kniha, kobylky, koreň, kožený opasok, krava, leopard, lev, list rimanom, matúš, meno, vyhľadávať, milosrdenstvo, more, nebeské kráľovstvo, nádej, národy, obuv, odev, odpočívať, oheň, pavol, plnosť, potecha, potrava, spočinúť, trpezlivosť, svätý vrch, zhromaždí, </w:t>
      </w:r>
      <w:r>
        <w:rPr>
          <w:caps/>
          <w:szCs w:val="24"/>
        </w:rPr>
        <w:t>výhonok,</w:t>
      </w:r>
      <w:r w:rsidRPr="0096184F">
        <w:rPr>
          <w:caps/>
          <w:szCs w:val="24"/>
        </w:rPr>
        <w:t xml:space="preserve"> prút, písmo, púšt, rozum, ruka, saduceji, sekera, siahnúť, sila, spolu, spáli, svieca, súdiť, sýpka, vejačka, vôl, vlk, záľuba, ústa, útecha, žalm, žrať</w:t>
      </w:r>
    </w:p>
    <w:p w:rsidR="00A72CD2" w:rsidRPr="00CA3D03" w:rsidRDefault="00A72CD2">
      <w:pPr>
        <w:spacing w:after="0" w:line="240" w:lineRule="auto"/>
        <w:jc w:val="both"/>
      </w:pPr>
    </w:p>
    <w:sectPr w:rsidR="00A72CD2" w:rsidRPr="00CA3D03" w:rsidSect="00A72CD2">
      <w:pgSz w:w="16838" w:h="11906" w:orient="landscape"/>
      <w:pgMar w:top="567" w:right="567" w:bottom="567"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E8" w:rsidRDefault="001616E8" w:rsidP="001616E8">
      <w:pPr>
        <w:spacing w:after="0" w:line="240" w:lineRule="auto"/>
      </w:pPr>
      <w:r>
        <w:separator/>
      </w:r>
    </w:p>
  </w:endnote>
  <w:endnote w:type="continuationSeparator" w:id="0">
    <w:p w:rsidR="001616E8" w:rsidRDefault="001616E8" w:rsidP="00161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E8" w:rsidRDefault="001616E8" w:rsidP="001616E8">
      <w:pPr>
        <w:spacing w:after="0" w:line="240" w:lineRule="auto"/>
      </w:pPr>
      <w:r>
        <w:separator/>
      </w:r>
    </w:p>
  </w:footnote>
  <w:footnote w:type="continuationSeparator" w:id="0">
    <w:p w:rsidR="001616E8" w:rsidRDefault="001616E8" w:rsidP="001616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616E8"/>
    <w:rsid w:val="001616E8"/>
    <w:rsid w:val="00266E49"/>
    <w:rsid w:val="0055000D"/>
    <w:rsid w:val="0079759E"/>
    <w:rsid w:val="0096184F"/>
    <w:rsid w:val="009A2486"/>
    <w:rsid w:val="00A72CD2"/>
    <w:rsid w:val="00B2341C"/>
    <w:rsid w:val="00C00B2B"/>
    <w:rsid w:val="00C70774"/>
    <w:rsid w:val="00CA3D03"/>
    <w:rsid w:val="00CE1232"/>
    <w:rsid w:val="00EE4751"/>
    <w:rsid w:val="00FC45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1232"/>
  </w:style>
  <w:style w:type="paragraph" w:styleId="Nadpis4">
    <w:name w:val="heading 4"/>
    <w:basedOn w:val="Normlny"/>
    <w:link w:val="Nadpis4Char"/>
    <w:uiPriority w:val="9"/>
    <w:qFormat/>
    <w:rsid w:val="001616E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1616E8"/>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16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16E8"/>
    <w:rPr>
      <w:rFonts w:ascii="Tahoma" w:hAnsi="Tahoma" w:cs="Tahoma"/>
      <w:sz w:val="16"/>
      <w:szCs w:val="16"/>
    </w:rPr>
  </w:style>
  <w:style w:type="paragraph" w:styleId="Hlavika">
    <w:name w:val="header"/>
    <w:basedOn w:val="Normlny"/>
    <w:link w:val="HlavikaChar"/>
    <w:uiPriority w:val="99"/>
    <w:unhideWhenUsed/>
    <w:rsid w:val="001616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16E8"/>
  </w:style>
  <w:style w:type="paragraph" w:styleId="Pta">
    <w:name w:val="footer"/>
    <w:basedOn w:val="Normlny"/>
    <w:link w:val="PtaChar"/>
    <w:uiPriority w:val="99"/>
    <w:semiHidden/>
    <w:unhideWhenUsed/>
    <w:rsid w:val="001616E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616E8"/>
  </w:style>
  <w:style w:type="paragraph" w:styleId="Nzov">
    <w:name w:val="Title"/>
    <w:basedOn w:val="Normlny"/>
    <w:next w:val="Normlny"/>
    <w:link w:val="NzovChar"/>
    <w:uiPriority w:val="10"/>
    <w:qFormat/>
    <w:rsid w:val="001616E8"/>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NzovChar">
    <w:name w:val="Názov Char"/>
    <w:basedOn w:val="Predvolenpsmoodseku"/>
    <w:link w:val="Nzov"/>
    <w:uiPriority w:val="10"/>
    <w:rsid w:val="001616E8"/>
    <w:rPr>
      <w:rFonts w:asciiTheme="majorHAnsi" w:eastAsiaTheme="majorEastAsia" w:hAnsiTheme="majorHAnsi" w:cstheme="majorBidi"/>
      <w:color w:val="842F73" w:themeColor="text2" w:themeShade="BF"/>
      <w:spacing w:val="5"/>
      <w:kern w:val="28"/>
      <w:sz w:val="52"/>
      <w:szCs w:val="52"/>
    </w:rPr>
  </w:style>
  <w:style w:type="character" w:customStyle="1" w:styleId="Nadpis4Char">
    <w:name w:val="Nadpis 4 Char"/>
    <w:basedOn w:val="Predvolenpsmoodseku"/>
    <w:link w:val="Nadpis4"/>
    <w:uiPriority w:val="9"/>
    <w:rsid w:val="001616E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1616E8"/>
    <w:rPr>
      <w:rFonts w:ascii="Times New Roman" w:eastAsia="Times New Roman" w:hAnsi="Times New Roman" w:cs="Times New Roman"/>
      <w:b/>
      <w:bCs/>
      <w:sz w:val="20"/>
      <w:szCs w:val="20"/>
      <w:lang w:eastAsia="sk-SK"/>
    </w:rPr>
  </w:style>
  <w:style w:type="character" w:customStyle="1" w:styleId="lcvpeblock">
    <w:name w:val="lc_vpeblock"/>
    <w:basedOn w:val="Predvolenpsmoodseku"/>
    <w:rsid w:val="001616E8"/>
  </w:style>
  <w:style w:type="character" w:customStyle="1" w:styleId="lcvpe">
    <w:name w:val="lc_vpe"/>
    <w:basedOn w:val="Predvolenpsmoodseku"/>
    <w:rsid w:val="001616E8"/>
  </w:style>
  <w:style w:type="paragraph" w:styleId="Normlnywebov">
    <w:name w:val="Normal (Web)"/>
    <w:basedOn w:val="Normlny"/>
    <w:uiPriority w:val="99"/>
    <w:unhideWhenUsed/>
    <w:rsid w:val="001616E8"/>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161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vraznenie">
    <w:name w:val="Emphasis"/>
    <w:basedOn w:val="Predvolenpsmoodseku"/>
    <w:uiPriority w:val="20"/>
    <w:qFormat/>
    <w:rsid w:val="00EE4751"/>
    <w:rPr>
      <w:i/>
      <w:iCs/>
    </w:rPr>
  </w:style>
  <w:style w:type="character" w:styleId="Siln">
    <w:name w:val="Strong"/>
    <w:basedOn w:val="Predvolenpsmoodseku"/>
    <w:uiPriority w:val="22"/>
    <w:qFormat/>
    <w:rsid w:val="00EE4751"/>
    <w:rPr>
      <w:b/>
      <w:bCs/>
    </w:rPr>
  </w:style>
</w:styles>
</file>

<file path=word/webSettings.xml><?xml version="1.0" encoding="utf-8"?>
<w:webSettings xmlns:r="http://schemas.openxmlformats.org/officeDocument/2006/relationships" xmlns:w="http://schemas.openxmlformats.org/wordprocessingml/2006/main">
  <w:divs>
    <w:div w:id="415783603">
      <w:bodyDiv w:val="1"/>
      <w:marLeft w:val="0"/>
      <w:marRight w:val="0"/>
      <w:marTop w:val="0"/>
      <w:marBottom w:val="0"/>
      <w:divBdr>
        <w:top w:val="none" w:sz="0" w:space="0" w:color="auto"/>
        <w:left w:val="none" w:sz="0" w:space="0" w:color="auto"/>
        <w:bottom w:val="none" w:sz="0" w:space="0" w:color="auto"/>
        <w:right w:val="none" w:sz="0" w:space="0" w:color="auto"/>
      </w:divBdr>
      <w:divsChild>
        <w:div w:id="694036130">
          <w:marLeft w:val="0"/>
          <w:marRight w:val="0"/>
          <w:marTop w:val="0"/>
          <w:marBottom w:val="0"/>
          <w:divBdr>
            <w:top w:val="none" w:sz="0" w:space="0" w:color="auto"/>
            <w:left w:val="none" w:sz="0" w:space="0" w:color="auto"/>
            <w:bottom w:val="none" w:sz="0" w:space="0" w:color="auto"/>
            <w:right w:val="none" w:sz="0" w:space="0" w:color="auto"/>
          </w:divBdr>
        </w:div>
      </w:divsChild>
    </w:div>
    <w:div w:id="689260268">
      <w:bodyDiv w:val="1"/>
      <w:marLeft w:val="0"/>
      <w:marRight w:val="0"/>
      <w:marTop w:val="0"/>
      <w:marBottom w:val="0"/>
      <w:divBdr>
        <w:top w:val="none" w:sz="0" w:space="0" w:color="auto"/>
        <w:left w:val="none" w:sz="0" w:space="0" w:color="auto"/>
        <w:bottom w:val="none" w:sz="0" w:space="0" w:color="auto"/>
        <w:right w:val="none" w:sz="0" w:space="0" w:color="auto"/>
      </w:divBdr>
      <w:divsChild>
        <w:div w:id="1377513349">
          <w:marLeft w:val="0"/>
          <w:marRight w:val="0"/>
          <w:marTop w:val="0"/>
          <w:marBottom w:val="0"/>
          <w:divBdr>
            <w:top w:val="none" w:sz="0" w:space="0" w:color="auto"/>
            <w:left w:val="none" w:sz="0" w:space="0" w:color="auto"/>
            <w:bottom w:val="none" w:sz="0" w:space="0" w:color="auto"/>
            <w:right w:val="none" w:sz="0" w:space="0" w:color="auto"/>
          </w:divBdr>
        </w:div>
        <w:div w:id="1210654019">
          <w:marLeft w:val="0"/>
          <w:marRight w:val="0"/>
          <w:marTop w:val="0"/>
          <w:marBottom w:val="0"/>
          <w:divBdr>
            <w:top w:val="none" w:sz="0" w:space="0" w:color="auto"/>
            <w:left w:val="none" w:sz="0" w:space="0" w:color="auto"/>
            <w:bottom w:val="none" w:sz="0" w:space="0" w:color="auto"/>
            <w:right w:val="none" w:sz="0" w:space="0" w:color="auto"/>
          </w:divBdr>
          <w:divsChild>
            <w:div w:id="691077595">
              <w:marLeft w:val="0"/>
              <w:marRight w:val="0"/>
              <w:marTop w:val="0"/>
              <w:marBottom w:val="0"/>
              <w:divBdr>
                <w:top w:val="none" w:sz="0" w:space="0" w:color="auto"/>
                <w:left w:val="none" w:sz="0" w:space="0" w:color="auto"/>
                <w:bottom w:val="none" w:sz="0" w:space="0" w:color="auto"/>
                <w:right w:val="none" w:sz="0" w:space="0" w:color="auto"/>
              </w:divBdr>
            </w:div>
            <w:div w:id="10131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559">
      <w:bodyDiv w:val="1"/>
      <w:marLeft w:val="0"/>
      <w:marRight w:val="0"/>
      <w:marTop w:val="0"/>
      <w:marBottom w:val="0"/>
      <w:divBdr>
        <w:top w:val="none" w:sz="0" w:space="0" w:color="auto"/>
        <w:left w:val="none" w:sz="0" w:space="0" w:color="auto"/>
        <w:bottom w:val="none" w:sz="0" w:space="0" w:color="auto"/>
        <w:right w:val="none" w:sz="0" w:space="0" w:color="auto"/>
      </w:divBdr>
      <w:divsChild>
        <w:div w:id="1966539208">
          <w:marLeft w:val="0"/>
          <w:marRight w:val="0"/>
          <w:marTop w:val="0"/>
          <w:marBottom w:val="0"/>
          <w:divBdr>
            <w:top w:val="none" w:sz="0" w:space="0" w:color="auto"/>
            <w:left w:val="none" w:sz="0" w:space="0" w:color="auto"/>
            <w:bottom w:val="none" w:sz="0" w:space="0" w:color="auto"/>
            <w:right w:val="none" w:sz="0" w:space="0" w:color="auto"/>
          </w:divBdr>
        </w:div>
        <w:div w:id="697311701">
          <w:marLeft w:val="0"/>
          <w:marRight w:val="0"/>
          <w:marTop w:val="0"/>
          <w:marBottom w:val="0"/>
          <w:divBdr>
            <w:top w:val="none" w:sz="0" w:space="0" w:color="auto"/>
            <w:left w:val="none" w:sz="0" w:space="0" w:color="auto"/>
            <w:bottom w:val="none" w:sz="0" w:space="0" w:color="auto"/>
            <w:right w:val="none" w:sz="0" w:space="0" w:color="auto"/>
          </w:divBdr>
          <w:divsChild>
            <w:div w:id="1733044790">
              <w:marLeft w:val="0"/>
              <w:marRight w:val="0"/>
              <w:marTop w:val="0"/>
              <w:marBottom w:val="0"/>
              <w:divBdr>
                <w:top w:val="none" w:sz="0" w:space="0" w:color="auto"/>
                <w:left w:val="none" w:sz="0" w:space="0" w:color="auto"/>
                <w:bottom w:val="none" w:sz="0" w:space="0" w:color="auto"/>
                <w:right w:val="none" w:sz="0" w:space="0" w:color="auto"/>
              </w:divBdr>
            </w:div>
            <w:div w:id="2041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533</Words>
  <Characters>3040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2016-11-28T10:26:00Z</cp:lastPrinted>
  <dcterms:created xsi:type="dcterms:W3CDTF">2019-11-27T18:23:00Z</dcterms:created>
  <dcterms:modified xsi:type="dcterms:W3CDTF">2019-11-27T18:23:00Z</dcterms:modified>
</cp:coreProperties>
</file>