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7CB9" w:rsidRPr="004231CE" w:rsidRDefault="00E57CB9" w:rsidP="00832E5F">
      <w:pPr>
        <w:pStyle w:val="Bezriadkovania"/>
      </w:pPr>
      <w:r>
        <w:rPr>
          <w:noProof/>
          <w:lang w:eastAsia="sk-SK"/>
        </w:rPr>
        <mc:AlternateContent>
          <mc:Choice Requires="wps">
            <w:drawing>
              <wp:anchor distT="0" distB="0" distL="71755" distR="71755" simplePos="0" relativeHeight="251659264" behindDoc="0" locked="0" layoutInCell="1" allowOverlap="0" wp14:anchorId="44BA3BE9" wp14:editId="37993FC6">
                <wp:simplePos x="0" y="0"/>
                <wp:positionH relativeFrom="margin">
                  <wp:posOffset>-1790065</wp:posOffset>
                </wp:positionH>
                <wp:positionV relativeFrom="page">
                  <wp:posOffset>215900</wp:posOffset>
                </wp:positionV>
                <wp:extent cx="2019600" cy="1836000"/>
                <wp:effectExtent l="0" t="0" r="0" b="0"/>
                <wp:wrapNone/>
                <wp:docPr id="1" name="Ová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600" cy="1836000"/>
                        </a:xfrm>
                        <a:prstGeom prst="ellipse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E29F5" w:rsidRDefault="007E29F5" w:rsidP="00E57CB9">
                            <w:pPr>
                              <w:spacing w:line="276" w:lineRule="auto"/>
                              <w:jc w:val="center"/>
                              <w:rPr>
                                <w:b/>
                                <w:color w:val="00206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z w:val="28"/>
                              </w:rPr>
                              <w:t>4. 15.</w:t>
                            </w:r>
                          </w:p>
                          <w:p w:rsidR="007E29F5" w:rsidRPr="00E57CB9" w:rsidRDefault="007E29F5" w:rsidP="00E57CB9">
                            <w:pPr>
                              <w:spacing w:line="276" w:lineRule="auto"/>
                              <w:jc w:val="center"/>
                              <w:rPr>
                                <w:b/>
                                <w:color w:val="00206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z w:val="28"/>
                              </w:rPr>
                              <w:t>VIII. BOŽÍ PRÍKAZ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4BA3BE9" id="Ovál 1" o:spid="_x0000_s1026" style="position:absolute;margin-left:-140.95pt;margin-top:17pt;width:159pt;height:144.55pt;z-index:251659264;visibility:visible;mso-wrap-style:square;mso-width-percent:0;mso-height-percent:0;mso-wrap-distance-left:5.65pt;mso-wrap-distance-top:0;mso-wrap-distance-right:5.65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" o:allowoverlap="f" fillcolor="#d5d1d1 [1305]" stroked="f" strokeweight="1pt">
                <v:stroke joinstyle="miter"/>
                <v:textbox>
                  <w:txbxContent>
                    <w:p w:rsidR="007E29F5" w:rsidRDefault="007E29F5" w:rsidP="00E57CB9">
                      <w:pPr>
                        <w:spacing w:line="276" w:lineRule="auto"/>
                        <w:jc w:val="center"/>
                        <w:rPr>
                          <w:b/>
                          <w:color w:val="002060"/>
                          <w:sz w:val="28"/>
                        </w:rPr>
                      </w:pPr>
                      <w:r>
                        <w:rPr>
                          <w:b/>
                          <w:color w:val="002060"/>
                          <w:sz w:val="28"/>
                        </w:rPr>
                        <w:t>4. 15.</w:t>
                      </w:r>
                    </w:p>
                    <w:p w:rsidR="007E29F5" w:rsidRPr="00E57CB9" w:rsidRDefault="007E29F5" w:rsidP="00E57CB9">
                      <w:pPr>
                        <w:spacing w:line="276" w:lineRule="auto"/>
                        <w:jc w:val="center"/>
                        <w:rPr>
                          <w:b/>
                          <w:color w:val="002060"/>
                          <w:sz w:val="28"/>
                        </w:rPr>
                      </w:pPr>
                      <w:r>
                        <w:rPr>
                          <w:b/>
                          <w:color w:val="002060"/>
                          <w:sz w:val="28"/>
                        </w:rPr>
                        <w:t>VIII. BOŽÍ PRÍKAZ</w:t>
                      </w:r>
                    </w:p>
                  </w:txbxContent>
                </v:textbox>
                <w10:wrap anchorx="margin" anchory="page"/>
              </v:oval>
            </w:pict>
          </mc:Fallback>
        </mc:AlternateConten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</w:p>
    <w:p w:rsidR="00E57CB9" w:rsidRPr="004572ED" w:rsidRDefault="00E57CB9" w:rsidP="00AD4E07">
      <w:pPr>
        <w:pStyle w:val="Bezriadkovania"/>
        <w:ind w:left="1276" w:hanging="556"/>
        <w:rPr>
          <w:rFonts w:ascii="Arial" w:hAnsi="Arial" w:cs="Arial"/>
          <w:sz w:val="20"/>
        </w:rPr>
      </w:pPr>
      <w:r w:rsidRPr="004572ED">
        <w:rPr>
          <w:rFonts w:ascii="Arial" w:hAnsi="Arial" w:cs="Arial"/>
          <w:b/>
          <w:color w:val="002060"/>
          <w:sz w:val="24"/>
        </w:rPr>
        <w:t>Cieľ:</w:t>
      </w:r>
      <w:r w:rsidRPr="004572ED">
        <w:rPr>
          <w:rFonts w:ascii="Arial" w:hAnsi="Arial" w:cs="Arial"/>
          <w:sz w:val="20"/>
        </w:rPr>
        <w:t xml:space="preserve"> </w:t>
      </w:r>
      <w:r w:rsidR="00AD4E07" w:rsidRPr="00AD4E07">
        <w:rPr>
          <w:rFonts w:ascii="Arial" w:hAnsi="Arial" w:cs="Arial"/>
        </w:rPr>
        <w:t>zdôrazniť zodpovednosť člov</w:t>
      </w:r>
      <w:r w:rsidR="00AD4E07">
        <w:rPr>
          <w:rFonts w:ascii="Arial" w:hAnsi="Arial" w:cs="Arial"/>
        </w:rPr>
        <w:t>eka pri objavovaní, obhajovaní odovzdávaní a</w:t>
      </w:r>
      <w:r w:rsidR="00AD4E07" w:rsidRPr="00AD4E07">
        <w:rPr>
          <w:rFonts w:ascii="Arial" w:hAnsi="Arial" w:cs="Arial"/>
        </w:rPr>
        <w:t xml:space="preserve"> ochrane pravdy</w:t>
      </w:r>
    </w:p>
    <w:p w:rsidR="00E57CB9" w:rsidRPr="00256E23" w:rsidRDefault="00E57CB9" w:rsidP="00832E5F">
      <w:pPr>
        <w:pStyle w:val="Bezriadkovania"/>
        <w:rPr>
          <w:rFonts w:ascii="Arial" w:hAnsi="Arial" w:cs="Arial"/>
          <w:sz w:val="18"/>
        </w:rPr>
      </w:pPr>
      <w:r w:rsidRPr="00256E23">
        <w:rPr>
          <w:rFonts w:ascii="Arial" w:hAnsi="Arial" w:cs="Arial"/>
          <w:sz w:val="18"/>
        </w:rPr>
        <w:tab/>
      </w:r>
    </w:p>
    <w:p w:rsidR="00E57CB9" w:rsidRPr="00256E23" w:rsidRDefault="00E57CB9" w:rsidP="00832E5F">
      <w:pPr>
        <w:pStyle w:val="Bezriadkovania"/>
        <w:rPr>
          <w:rFonts w:ascii="Arial" w:hAnsi="Arial" w:cs="Arial"/>
          <w:sz w:val="18"/>
        </w:rPr>
      </w:pPr>
    </w:p>
    <w:p w:rsidR="00E57CB9" w:rsidRPr="00256E23" w:rsidRDefault="00E57CB9" w:rsidP="00832E5F">
      <w:pPr>
        <w:pStyle w:val="Bezriadkovania"/>
        <w:rPr>
          <w:rFonts w:ascii="Arial" w:hAnsi="Arial" w:cs="Arial"/>
          <w:sz w:val="18"/>
        </w:rPr>
      </w:pPr>
    </w:p>
    <w:p w:rsidR="00E57CB9" w:rsidRPr="00256E23" w:rsidRDefault="00E57CB9" w:rsidP="00832E5F">
      <w:pPr>
        <w:pStyle w:val="Bezriadkovania"/>
        <w:rPr>
          <w:rFonts w:ascii="Arial" w:hAnsi="Arial" w:cs="Arial"/>
          <w:sz w:val="18"/>
        </w:rPr>
      </w:pPr>
    </w:p>
    <w:p w:rsidR="00E57CB9" w:rsidRPr="00256E23" w:rsidRDefault="00E57CB9" w:rsidP="00832E5F">
      <w:pPr>
        <w:pStyle w:val="Bezriadkovania"/>
        <w:rPr>
          <w:rFonts w:ascii="Arial" w:hAnsi="Arial" w:cs="Arial"/>
          <w:sz w:val="18"/>
        </w:rPr>
      </w:pPr>
    </w:p>
    <w:p w:rsidR="00013FE4" w:rsidRPr="00256E23" w:rsidRDefault="00FB4084" w:rsidP="00013FE4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256E23">
        <w:rPr>
          <w:rFonts w:ascii="Arial" w:hAnsi="Arial" w:cs="Arial"/>
          <w:noProof/>
          <w:sz w:val="18"/>
          <w:lang w:eastAsia="sk-SK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1573D8C" wp14:editId="1AE0FE13">
                <wp:simplePos x="0" y="0"/>
                <wp:positionH relativeFrom="column">
                  <wp:posOffset>-1675765</wp:posOffset>
                </wp:positionH>
                <wp:positionV relativeFrom="page">
                  <wp:posOffset>3073400</wp:posOffset>
                </wp:positionV>
                <wp:extent cx="1393190" cy="318135"/>
                <wp:effectExtent l="0" t="0" r="0" b="5715"/>
                <wp:wrapNone/>
                <wp:docPr id="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3190" cy="318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29F5" w:rsidRPr="004231CE" w:rsidRDefault="007E29F5" w:rsidP="00E57CB9">
                            <w:pPr>
                              <w:rPr>
                                <w:b/>
                                <w:color w:val="002060"/>
                                <w:sz w:val="24"/>
                              </w:rPr>
                            </w:pPr>
                            <w:r w:rsidRPr="004231CE">
                              <w:rPr>
                                <w:b/>
                                <w:color w:val="002060"/>
                                <w:sz w:val="24"/>
                              </w:rPr>
                              <w:t>Božie slovo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573D8C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7" type="#_x0000_t202" style="position:absolute;left:0;text-align:left;margin-left:-131.95pt;margin-top:242pt;width:109.7pt;height:25.0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" filled="f" stroked="f">
                <v:textbox style="mso-fit-shape-to-text:t">
                  <w:txbxContent>
                    <w:p w:rsidR="007E29F5" w:rsidRPr="004231CE" w:rsidRDefault="007E29F5" w:rsidP="00E57CB9">
                      <w:pPr>
                        <w:rPr>
                          <w:b/>
                          <w:color w:val="002060"/>
                          <w:sz w:val="24"/>
                        </w:rPr>
                      </w:pPr>
                      <w:r w:rsidRPr="004231CE">
                        <w:rPr>
                          <w:b/>
                          <w:color w:val="002060"/>
                          <w:sz w:val="24"/>
                        </w:rPr>
                        <w:t>Božie slovo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AD4E07" w:rsidRPr="00AD4E07" w:rsidRDefault="00AD4E07" w:rsidP="00AD4E07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AD4E07">
        <w:rPr>
          <w:rFonts w:ascii="Arial" w:hAnsi="Arial" w:cs="Arial"/>
          <w:i/>
          <w:sz w:val="20"/>
        </w:rPr>
        <w:t xml:space="preserve">„Nevyslovíš krivé svedectvo proti svojmu blížnemu!“ (Ex 20,16; </w:t>
      </w:r>
      <w:proofErr w:type="spellStart"/>
      <w:r w:rsidRPr="00AD4E07">
        <w:rPr>
          <w:rFonts w:ascii="Arial" w:hAnsi="Arial" w:cs="Arial"/>
          <w:i/>
          <w:sz w:val="20"/>
        </w:rPr>
        <w:t>Dt</w:t>
      </w:r>
      <w:proofErr w:type="spellEnd"/>
      <w:r w:rsidRPr="00AD4E07">
        <w:rPr>
          <w:rFonts w:ascii="Arial" w:hAnsi="Arial" w:cs="Arial"/>
          <w:i/>
          <w:sz w:val="20"/>
        </w:rPr>
        <w:t xml:space="preserve"> 5,20)</w:t>
      </w:r>
    </w:p>
    <w:p w:rsidR="00AD4E07" w:rsidRPr="00AD4E07" w:rsidRDefault="00AD4E07" w:rsidP="00AD4E07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</w:p>
    <w:p w:rsidR="00AD4E07" w:rsidRPr="00AD4E07" w:rsidRDefault="00AD4E07" w:rsidP="00AD4E07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AD4E07">
        <w:rPr>
          <w:rFonts w:ascii="Arial" w:hAnsi="Arial" w:cs="Arial"/>
          <w:i/>
          <w:sz w:val="20"/>
        </w:rPr>
        <w:t>„Nepravdivej výpovedi sa budeš vyhýbať!“ (Ex 23,7)</w:t>
      </w:r>
    </w:p>
    <w:p w:rsidR="00AD4E07" w:rsidRPr="00AD4E07" w:rsidRDefault="00AD4E07" w:rsidP="00AD4E07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</w:p>
    <w:p w:rsidR="00AD4E07" w:rsidRPr="00AD4E07" w:rsidRDefault="00AD4E07" w:rsidP="00AD4E07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AD4E07">
        <w:rPr>
          <w:rFonts w:ascii="Arial" w:hAnsi="Arial" w:cs="Arial"/>
          <w:i/>
          <w:sz w:val="20"/>
        </w:rPr>
        <w:t>„Nekradnite, neluhajte a neklamte jeden druhého! Neprisahajte falošne na moje meno, aby ste nezneuctili meno svojho Boha.“ (</w:t>
      </w:r>
      <w:proofErr w:type="spellStart"/>
      <w:r w:rsidRPr="00AD4E07">
        <w:rPr>
          <w:rFonts w:ascii="Arial" w:hAnsi="Arial" w:cs="Arial"/>
          <w:i/>
          <w:sz w:val="20"/>
        </w:rPr>
        <w:t>Lv</w:t>
      </w:r>
      <w:proofErr w:type="spellEnd"/>
      <w:r w:rsidRPr="00AD4E07">
        <w:rPr>
          <w:rFonts w:ascii="Arial" w:hAnsi="Arial" w:cs="Arial"/>
          <w:i/>
          <w:sz w:val="20"/>
        </w:rPr>
        <w:t xml:space="preserve"> 19,11-12)</w:t>
      </w:r>
    </w:p>
    <w:p w:rsidR="00AD4E07" w:rsidRPr="00AD4E07" w:rsidRDefault="00AD4E07" w:rsidP="00AD4E07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</w:p>
    <w:p w:rsidR="00AD4E07" w:rsidRPr="00AD4E07" w:rsidRDefault="00AD4E07" w:rsidP="00AD4E07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AD4E07">
        <w:rPr>
          <w:rFonts w:ascii="Arial" w:hAnsi="Arial" w:cs="Arial"/>
          <w:i/>
          <w:sz w:val="20"/>
        </w:rPr>
        <w:t>„(Pán nenávidí) ... pyšné oči, jazyk falošný a ruky, ktoré prelievajú krv nevinnú... (toho,) kto hovorí lož ako svedok falošný a kto medzi bratmi zvady rozsieva.“ (</w:t>
      </w:r>
      <w:proofErr w:type="spellStart"/>
      <w:r w:rsidRPr="00AD4E07">
        <w:rPr>
          <w:rFonts w:ascii="Arial" w:hAnsi="Arial" w:cs="Arial"/>
          <w:i/>
          <w:sz w:val="20"/>
        </w:rPr>
        <w:t>Prís</w:t>
      </w:r>
      <w:proofErr w:type="spellEnd"/>
      <w:r w:rsidRPr="00AD4E07">
        <w:rPr>
          <w:rFonts w:ascii="Arial" w:hAnsi="Arial" w:cs="Arial"/>
          <w:i/>
          <w:sz w:val="20"/>
        </w:rPr>
        <w:t xml:space="preserve"> 6,17.19)</w:t>
      </w:r>
    </w:p>
    <w:p w:rsidR="00AD4E07" w:rsidRPr="00AD4E07" w:rsidRDefault="00AD4E07" w:rsidP="00AD4E07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</w:p>
    <w:p w:rsidR="00AD4E07" w:rsidRPr="00AD4E07" w:rsidRDefault="00AD4E07" w:rsidP="00AD4E07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AD4E07">
        <w:rPr>
          <w:rFonts w:ascii="Arial" w:hAnsi="Arial" w:cs="Arial"/>
          <w:i/>
          <w:sz w:val="20"/>
        </w:rPr>
        <w:t>„(Bože,) vzdiaľ odo mňa nepravdivosť a lživú reč! Nedávaj mi ani chudobu, ani bohatstvo, udeľ mi vždy iba toľko, koľko potrebujem na živobytie.“ (</w:t>
      </w:r>
      <w:proofErr w:type="spellStart"/>
      <w:r w:rsidRPr="00AD4E07">
        <w:rPr>
          <w:rFonts w:ascii="Arial" w:hAnsi="Arial" w:cs="Arial"/>
          <w:i/>
          <w:sz w:val="20"/>
        </w:rPr>
        <w:t>Prís</w:t>
      </w:r>
      <w:proofErr w:type="spellEnd"/>
      <w:r w:rsidRPr="00AD4E07">
        <w:rPr>
          <w:rFonts w:ascii="Arial" w:hAnsi="Arial" w:cs="Arial"/>
          <w:i/>
          <w:sz w:val="20"/>
        </w:rPr>
        <w:t xml:space="preserve"> 30,8)</w:t>
      </w:r>
    </w:p>
    <w:p w:rsidR="00AD4E07" w:rsidRPr="00AD4E07" w:rsidRDefault="00AD4E07" w:rsidP="00AD4E07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</w:p>
    <w:p w:rsidR="00AD4E07" w:rsidRPr="00AD4E07" w:rsidRDefault="00AD4E07" w:rsidP="00AD4E07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AD4E07">
        <w:rPr>
          <w:rFonts w:ascii="Arial" w:hAnsi="Arial" w:cs="Arial"/>
          <w:i/>
          <w:sz w:val="20"/>
        </w:rPr>
        <w:t>„(Synu,...) Pre svoju dušu nehanbi sa vyznať pravdu... ani si nepočínaj falošne... Nehanbi sa vyznať zo svojich hriechov, no ak ide o hriech, nepoddávaj sa nikomu... Za pravdu bojuj, akoby ti šlo o život...“ (Sir 4,24.26.31.33)</w:t>
      </w:r>
    </w:p>
    <w:p w:rsidR="00AD4E07" w:rsidRPr="00AD4E07" w:rsidRDefault="00AD4E07" w:rsidP="00AD4E07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</w:p>
    <w:p w:rsidR="00AD4E07" w:rsidRPr="00AD4E07" w:rsidRDefault="00AD4E07" w:rsidP="00AD4E07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AD4E07">
        <w:rPr>
          <w:rFonts w:ascii="Arial" w:hAnsi="Arial" w:cs="Arial"/>
          <w:i/>
          <w:sz w:val="20"/>
        </w:rPr>
        <w:t>„Nerozsievaj nepravdivé správy proti svojmu bratovi, ale ani priateľovi nerob niečo podobného. Nevymýšľaj si nič, čo je nepravdivé, lebo v tom zotrvať neslúži na dobré.“ (Sir 7,13-14)</w:t>
      </w:r>
    </w:p>
    <w:p w:rsidR="00AD4E07" w:rsidRPr="00AD4E07" w:rsidRDefault="00AD4E07" w:rsidP="00AD4E07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</w:p>
    <w:p w:rsidR="00AD4E07" w:rsidRPr="00AD4E07" w:rsidRDefault="00AD4E07" w:rsidP="00AD4E07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AD4E07">
        <w:rPr>
          <w:rFonts w:ascii="Arial" w:hAnsi="Arial" w:cs="Arial"/>
          <w:i/>
          <w:sz w:val="20"/>
        </w:rPr>
        <w:t>„Ale toto sú príkazy, ktoré máte zachovávať: Hovorte každý pravdu svojmu blížnemu, majte naozaj spravodlivé súdy vo svojich bránach; nech nik nezmýšľa vo svojom srdci zle proti svojmu blížnemu a nemilujte krivú prísahu, lebo toto všetko sú veci, ktoré nenávidím.“ (</w:t>
      </w:r>
      <w:proofErr w:type="spellStart"/>
      <w:r w:rsidRPr="00AD4E07">
        <w:rPr>
          <w:rFonts w:ascii="Arial" w:hAnsi="Arial" w:cs="Arial"/>
          <w:i/>
          <w:sz w:val="20"/>
        </w:rPr>
        <w:t>Zach</w:t>
      </w:r>
      <w:proofErr w:type="spellEnd"/>
      <w:r w:rsidRPr="00AD4E07">
        <w:rPr>
          <w:rFonts w:ascii="Arial" w:hAnsi="Arial" w:cs="Arial"/>
          <w:i/>
          <w:sz w:val="20"/>
        </w:rPr>
        <w:t xml:space="preserve"> 8,16-17)</w:t>
      </w:r>
    </w:p>
    <w:p w:rsidR="00AD4E07" w:rsidRPr="00AD4E07" w:rsidRDefault="00AD4E07" w:rsidP="00AD4E07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</w:p>
    <w:p w:rsidR="00AD4E07" w:rsidRPr="00AD4E07" w:rsidRDefault="00AD4E07" w:rsidP="00AD4E07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AD4E07">
        <w:rPr>
          <w:rFonts w:ascii="Arial" w:hAnsi="Arial" w:cs="Arial"/>
          <w:i/>
          <w:sz w:val="20"/>
        </w:rPr>
        <w:t>„Pravda je podstatou tvojich slov a všetky rozsudky tvojej spravodlivosti sú večné.“ (Ž 119,160)</w:t>
      </w:r>
    </w:p>
    <w:p w:rsidR="00AD4E07" w:rsidRPr="00AD4E07" w:rsidRDefault="00AD4E07" w:rsidP="00AD4E07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AD4E07">
        <w:rPr>
          <w:rFonts w:ascii="Arial" w:hAnsi="Arial" w:cs="Arial"/>
          <w:i/>
          <w:sz w:val="20"/>
        </w:rPr>
        <w:t xml:space="preserve"> </w:t>
      </w:r>
    </w:p>
    <w:p w:rsidR="00AD4E07" w:rsidRPr="00AD4E07" w:rsidRDefault="00AD4E07" w:rsidP="00AD4E07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AD4E07">
        <w:rPr>
          <w:rFonts w:ascii="Arial" w:hAnsi="Arial" w:cs="Arial"/>
          <w:i/>
          <w:sz w:val="20"/>
        </w:rPr>
        <w:t>„Vašim otcom je diabol a vy chcete plniť túžby svojho otca. On bol vrah od počiatku a nezotrval v pravde, lebo v ňom pravdy niet. Keď luhá, hovorí zo seba, lebo je luhár a otec lži. Ale ja hovorím pravdu, a preto mi neveríte.“ (</w:t>
      </w:r>
      <w:proofErr w:type="spellStart"/>
      <w:r w:rsidRPr="00AD4E07">
        <w:rPr>
          <w:rFonts w:ascii="Arial" w:hAnsi="Arial" w:cs="Arial"/>
          <w:i/>
          <w:sz w:val="20"/>
        </w:rPr>
        <w:t>Jn</w:t>
      </w:r>
      <w:proofErr w:type="spellEnd"/>
      <w:r w:rsidRPr="00AD4E07">
        <w:rPr>
          <w:rFonts w:ascii="Arial" w:hAnsi="Arial" w:cs="Arial"/>
          <w:i/>
          <w:sz w:val="20"/>
        </w:rPr>
        <w:t xml:space="preserve"> 8,44-45)</w:t>
      </w:r>
    </w:p>
    <w:p w:rsidR="00AD4E07" w:rsidRPr="00AD4E07" w:rsidRDefault="00AD4E07" w:rsidP="00AD4E07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</w:p>
    <w:p w:rsidR="00AD4E07" w:rsidRPr="00AD4E07" w:rsidRDefault="00AD4E07" w:rsidP="00AD4E07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AD4E07">
        <w:rPr>
          <w:rFonts w:ascii="Arial" w:hAnsi="Arial" w:cs="Arial"/>
          <w:i/>
          <w:sz w:val="20"/>
        </w:rPr>
        <w:t>„Otcom bolo povedané: Nebudeš krivo prisahať, ale splníš, čo si Pánovi prisahal!“ (</w:t>
      </w:r>
      <w:proofErr w:type="spellStart"/>
      <w:r w:rsidRPr="00AD4E07">
        <w:rPr>
          <w:rFonts w:ascii="Arial" w:hAnsi="Arial" w:cs="Arial"/>
          <w:i/>
          <w:sz w:val="20"/>
        </w:rPr>
        <w:t>Mt</w:t>
      </w:r>
      <w:proofErr w:type="spellEnd"/>
      <w:r w:rsidRPr="00AD4E07">
        <w:rPr>
          <w:rFonts w:ascii="Arial" w:hAnsi="Arial" w:cs="Arial"/>
          <w:i/>
          <w:sz w:val="20"/>
        </w:rPr>
        <w:t xml:space="preserve"> 5,33)</w:t>
      </w:r>
    </w:p>
    <w:p w:rsidR="00AD4E07" w:rsidRPr="00AD4E07" w:rsidRDefault="00AD4E07" w:rsidP="00AD4E07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</w:p>
    <w:p w:rsidR="00AD4E07" w:rsidRPr="00AD4E07" w:rsidRDefault="00AD4E07" w:rsidP="00AD4E07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AD4E07">
        <w:rPr>
          <w:rFonts w:ascii="Arial" w:hAnsi="Arial" w:cs="Arial"/>
          <w:i/>
          <w:sz w:val="20"/>
        </w:rPr>
        <w:t>„Ale vaša reč nech je áno - áno, nie - nie. Čo je navyše, pochádza od Zlého.“ (</w:t>
      </w:r>
      <w:proofErr w:type="spellStart"/>
      <w:r w:rsidRPr="00AD4E07">
        <w:rPr>
          <w:rFonts w:ascii="Arial" w:hAnsi="Arial" w:cs="Arial"/>
          <w:i/>
          <w:sz w:val="20"/>
        </w:rPr>
        <w:t>Mt</w:t>
      </w:r>
      <w:proofErr w:type="spellEnd"/>
      <w:r w:rsidRPr="00AD4E07">
        <w:rPr>
          <w:rFonts w:ascii="Arial" w:hAnsi="Arial" w:cs="Arial"/>
          <w:i/>
          <w:sz w:val="20"/>
        </w:rPr>
        <w:t xml:space="preserve"> 5,37)</w:t>
      </w:r>
    </w:p>
    <w:p w:rsidR="00AD4E07" w:rsidRPr="00AD4E07" w:rsidRDefault="00AD4E07" w:rsidP="00AD4E07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</w:p>
    <w:p w:rsidR="00AD4E07" w:rsidRPr="00AD4E07" w:rsidRDefault="00AD4E07" w:rsidP="00AD4E07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AD4E07">
        <w:rPr>
          <w:rFonts w:ascii="Arial" w:hAnsi="Arial" w:cs="Arial"/>
          <w:i/>
          <w:sz w:val="20"/>
        </w:rPr>
        <w:t>„Ja som cesta, pravda a život.“ (</w:t>
      </w:r>
      <w:proofErr w:type="spellStart"/>
      <w:r w:rsidRPr="00AD4E07">
        <w:rPr>
          <w:rFonts w:ascii="Arial" w:hAnsi="Arial" w:cs="Arial"/>
          <w:i/>
          <w:sz w:val="20"/>
        </w:rPr>
        <w:t>Jn</w:t>
      </w:r>
      <w:proofErr w:type="spellEnd"/>
      <w:r w:rsidRPr="00AD4E07">
        <w:rPr>
          <w:rFonts w:ascii="Arial" w:hAnsi="Arial" w:cs="Arial"/>
          <w:i/>
          <w:sz w:val="20"/>
        </w:rPr>
        <w:t xml:space="preserve"> 14,6)</w:t>
      </w:r>
    </w:p>
    <w:p w:rsidR="00AD4E07" w:rsidRPr="00AD4E07" w:rsidRDefault="00AD4E07" w:rsidP="00AD4E07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</w:p>
    <w:p w:rsidR="00AD4E07" w:rsidRPr="00AD4E07" w:rsidRDefault="00AD4E07" w:rsidP="00AD4E07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AD4E07">
        <w:rPr>
          <w:rFonts w:ascii="Arial" w:hAnsi="Arial" w:cs="Arial"/>
          <w:i/>
          <w:sz w:val="20"/>
        </w:rPr>
        <w:t>„Milovať budeš svojho blížneho, ako seba samého.“ (</w:t>
      </w:r>
      <w:proofErr w:type="spellStart"/>
      <w:r w:rsidRPr="00AD4E07">
        <w:rPr>
          <w:rFonts w:ascii="Arial" w:hAnsi="Arial" w:cs="Arial"/>
          <w:i/>
          <w:sz w:val="20"/>
        </w:rPr>
        <w:t>Mk</w:t>
      </w:r>
      <w:proofErr w:type="spellEnd"/>
      <w:r w:rsidRPr="00AD4E07">
        <w:rPr>
          <w:rFonts w:ascii="Arial" w:hAnsi="Arial" w:cs="Arial"/>
          <w:i/>
          <w:sz w:val="20"/>
        </w:rPr>
        <w:t xml:space="preserve"> 12,31)</w:t>
      </w:r>
    </w:p>
    <w:p w:rsidR="00AD4E07" w:rsidRPr="00AD4E07" w:rsidRDefault="00AD4E07" w:rsidP="00AD4E07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</w:p>
    <w:p w:rsidR="00AD4E07" w:rsidRPr="00AD4E07" w:rsidRDefault="00AD4E07" w:rsidP="00AD4E07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AD4E07">
        <w:rPr>
          <w:rFonts w:ascii="Arial" w:hAnsi="Arial" w:cs="Arial"/>
          <w:i/>
          <w:sz w:val="20"/>
        </w:rPr>
        <w:t>„Z plnosti srdca hovoria ústa. Dobrý človek vynáša z dobrého poklady dobré veci a zlý človek vynáša zo zlého pokladu zlé. No hovorím vám: Ľudia sa budú v deň súdu zodpovedať z každého daromného slova, ktoré vyslovia.“  (</w:t>
      </w:r>
      <w:proofErr w:type="spellStart"/>
      <w:r w:rsidRPr="00AD4E07">
        <w:rPr>
          <w:rFonts w:ascii="Arial" w:hAnsi="Arial" w:cs="Arial"/>
          <w:i/>
          <w:sz w:val="20"/>
        </w:rPr>
        <w:t>Mt</w:t>
      </w:r>
      <w:proofErr w:type="spellEnd"/>
      <w:r w:rsidRPr="00AD4E07">
        <w:rPr>
          <w:rFonts w:ascii="Arial" w:hAnsi="Arial" w:cs="Arial"/>
          <w:i/>
          <w:sz w:val="20"/>
        </w:rPr>
        <w:t xml:space="preserve"> 12,34-36)</w:t>
      </w:r>
    </w:p>
    <w:p w:rsidR="00AD4E07" w:rsidRPr="00AD4E07" w:rsidRDefault="00AD4E07" w:rsidP="00AD4E07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</w:p>
    <w:p w:rsidR="00AD4E07" w:rsidRPr="00AD4E07" w:rsidRDefault="00AD4E07" w:rsidP="00AD4E07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AD4E07">
        <w:rPr>
          <w:rFonts w:ascii="Arial" w:hAnsi="Arial" w:cs="Arial"/>
          <w:i/>
          <w:sz w:val="20"/>
        </w:rPr>
        <w:lastRenderedPageBreak/>
        <w:t xml:space="preserve">„Veru, hovorím vám: Ani jeden prorok nie je vzácny vo svojej vlasti. Ale vravím vám pravdu: Mnoho vdov bolo v Izraeli za dní Eliáša, keď sa zavrelo nebo na tri roky a šesť mesiacov a nastal veľký hlad po celej krajine. A ani k jednej z nich nebol poslaný Eliáš, iba k onej vdove do </w:t>
      </w:r>
      <w:proofErr w:type="spellStart"/>
      <w:r w:rsidRPr="00AD4E07">
        <w:rPr>
          <w:rFonts w:ascii="Arial" w:hAnsi="Arial" w:cs="Arial"/>
          <w:i/>
          <w:sz w:val="20"/>
        </w:rPr>
        <w:t>Sarepty</w:t>
      </w:r>
      <w:proofErr w:type="spellEnd"/>
      <w:r w:rsidRPr="00AD4E07">
        <w:rPr>
          <w:rFonts w:ascii="Arial" w:hAnsi="Arial" w:cs="Arial"/>
          <w:i/>
          <w:sz w:val="20"/>
        </w:rPr>
        <w:t xml:space="preserve"> v </w:t>
      </w:r>
      <w:proofErr w:type="spellStart"/>
      <w:r w:rsidRPr="00AD4E07">
        <w:rPr>
          <w:rFonts w:ascii="Arial" w:hAnsi="Arial" w:cs="Arial"/>
          <w:i/>
          <w:sz w:val="20"/>
        </w:rPr>
        <w:t>Sidone</w:t>
      </w:r>
      <w:proofErr w:type="spellEnd"/>
      <w:r w:rsidRPr="00AD4E07">
        <w:rPr>
          <w:rFonts w:ascii="Arial" w:hAnsi="Arial" w:cs="Arial"/>
          <w:i/>
          <w:sz w:val="20"/>
        </w:rPr>
        <w:t xml:space="preserve">. A mnoho malomocných bolo v Izraeli za proroka </w:t>
      </w:r>
      <w:proofErr w:type="spellStart"/>
      <w:r w:rsidRPr="00AD4E07">
        <w:rPr>
          <w:rFonts w:ascii="Arial" w:hAnsi="Arial" w:cs="Arial"/>
          <w:i/>
          <w:sz w:val="20"/>
        </w:rPr>
        <w:t>Elizea</w:t>
      </w:r>
      <w:proofErr w:type="spellEnd"/>
      <w:r w:rsidRPr="00AD4E07">
        <w:rPr>
          <w:rFonts w:ascii="Arial" w:hAnsi="Arial" w:cs="Arial"/>
          <w:i/>
          <w:sz w:val="20"/>
        </w:rPr>
        <w:t xml:space="preserve">, a ani jeden z nich nebol očistený, iba Sýrčan </w:t>
      </w:r>
      <w:proofErr w:type="spellStart"/>
      <w:r w:rsidRPr="00AD4E07">
        <w:rPr>
          <w:rFonts w:ascii="Arial" w:hAnsi="Arial" w:cs="Arial"/>
          <w:i/>
          <w:sz w:val="20"/>
        </w:rPr>
        <w:t>Náman</w:t>
      </w:r>
      <w:proofErr w:type="spellEnd"/>
      <w:r w:rsidRPr="00AD4E07">
        <w:rPr>
          <w:rFonts w:ascii="Arial" w:hAnsi="Arial" w:cs="Arial"/>
          <w:i/>
          <w:sz w:val="20"/>
        </w:rPr>
        <w:t>.“ Keď to počuli, všetkých v synagóge zachvátil hnev. Vstali, vyhnali ho z mesta a viedli do až na zráz vrchu, na ktorom bolo ich mesto postavené, a odtiaľ ho chceli zhodiť. Ale on prešiel pomedzi nich a odišiel.“ (</w:t>
      </w:r>
      <w:proofErr w:type="spellStart"/>
      <w:r w:rsidRPr="00AD4E07">
        <w:rPr>
          <w:rFonts w:ascii="Arial" w:hAnsi="Arial" w:cs="Arial"/>
          <w:i/>
          <w:sz w:val="20"/>
        </w:rPr>
        <w:t>Lk</w:t>
      </w:r>
      <w:proofErr w:type="spellEnd"/>
      <w:r w:rsidRPr="00AD4E07">
        <w:rPr>
          <w:rFonts w:ascii="Arial" w:hAnsi="Arial" w:cs="Arial"/>
          <w:i/>
          <w:sz w:val="20"/>
        </w:rPr>
        <w:t xml:space="preserve"> 4,24-30)</w:t>
      </w:r>
    </w:p>
    <w:p w:rsidR="00AD4E07" w:rsidRPr="00AD4E07" w:rsidRDefault="00AD4E07" w:rsidP="00AD4E07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AD4E07">
        <w:rPr>
          <w:rFonts w:ascii="Arial" w:hAnsi="Arial" w:cs="Arial"/>
          <w:i/>
          <w:sz w:val="20"/>
        </w:rPr>
        <w:t xml:space="preserve"> </w:t>
      </w:r>
    </w:p>
    <w:p w:rsidR="00AD4E07" w:rsidRPr="00AD4E07" w:rsidRDefault="00AD4E07" w:rsidP="00AD4E07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AD4E07">
        <w:rPr>
          <w:rFonts w:ascii="Arial" w:hAnsi="Arial" w:cs="Arial"/>
          <w:i/>
          <w:sz w:val="20"/>
        </w:rPr>
        <w:t>„Neluhajte si navzájom vy, čo ste si vyzliekli starého človeka s jeho skutkami a obliekli ste si nového, toho, čo sa obnovuje, aby mal poznanie podľa obrazu toho, ktorý ho stvoril.“ (</w:t>
      </w:r>
      <w:proofErr w:type="spellStart"/>
      <w:r w:rsidRPr="00AD4E07">
        <w:rPr>
          <w:rFonts w:ascii="Arial" w:hAnsi="Arial" w:cs="Arial"/>
          <w:i/>
          <w:sz w:val="20"/>
        </w:rPr>
        <w:t>Kol</w:t>
      </w:r>
      <w:proofErr w:type="spellEnd"/>
      <w:r w:rsidRPr="00AD4E07">
        <w:rPr>
          <w:rFonts w:ascii="Arial" w:hAnsi="Arial" w:cs="Arial"/>
          <w:i/>
          <w:sz w:val="20"/>
        </w:rPr>
        <w:t xml:space="preserve"> 3,9-10)</w:t>
      </w:r>
    </w:p>
    <w:p w:rsidR="00AD4E07" w:rsidRPr="00AD4E07" w:rsidRDefault="00AD4E07" w:rsidP="00AD4E07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</w:p>
    <w:p w:rsidR="00AD4E07" w:rsidRPr="00AD4E07" w:rsidRDefault="00AD4E07" w:rsidP="00AD4E07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AD4E07">
        <w:rPr>
          <w:rFonts w:ascii="Arial" w:hAnsi="Arial" w:cs="Arial"/>
          <w:i/>
          <w:sz w:val="20"/>
        </w:rPr>
        <w:t>„Preto odložte lož a hovorte pravdu každý so svojim blížnym, veď sme si navzájom údmi.“ (</w:t>
      </w:r>
      <w:proofErr w:type="spellStart"/>
      <w:r w:rsidRPr="00AD4E07">
        <w:rPr>
          <w:rFonts w:ascii="Arial" w:hAnsi="Arial" w:cs="Arial"/>
          <w:i/>
          <w:sz w:val="20"/>
        </w:rPr>
        <w:t>Ef</w:t>
      </w:r>
      <w:proofErr w:type="spellEnd"/>
      <w:r w:rsidRPr="00AD4E07">
        <w:rPr>
          <w:rFonts w:ascii="Arial" w:hAnsi="Arial" w:cs="Arial"/>
          <w:i/>
          <w:sz w:val="20"/>
        </w:rPr>
        <w:t xml:space="preserve"> 4,25)</w:t>
      </w:r>
    </w:p>
    <w:p w:rsidR="00AD4E07" w:rsidRPr="00AD4E07" w:rsidRDefault="00AD4E07" w:rsidP="00AD4E07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</w:p>
    <w:p w:rsidR="00AD4E07" w:rsidRPr="00AD4E07" w:rsidRDefault="00AD4E07" w:rsidP="00AD4E07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AD4E07">
        <w:rPr>
          <w:rFonts w:ascii="Arial" w:hAnsi="Arial" w:cs="Arial"/>
          <w:i/>
          <w:sz w:val="20"/>
        </w:rPr>
        <w:t xml:space="preserve">„(Zákon je daný pre:) nespravodlivých a nepoddajných, pre bezbožných a hriešnikov, pre zvrhlých a svetákov, pre otcovrahov a </w:t>
      </w:r>
      <w:proofErr w:type="spellStart"/>
      <w:r w:rsidRPr="00AD4E07">
        <w:rPr>
          <w:rFonts w:ascii="Arial" w:hAnsi="Arial" w:cs="Arial"/>
          <w:i/>
          <w:sz w:val="20"/>
        </w:rPr>
        <w:t>matkovrahov</w:t>
      </w:r>
      <w:proofErr w:type="spellEnd"/>
      <w:r w:rsidRPr="00AD4E07">
        <w:rPr>
          <w:rFonts w:ascii="Arial" w:hAnsi="Arial" w:cs="Arial"/>
          <w:i/>
          <w:sz w:val="20"/>
        </w:rPr>
        <w:t xml:space="preserve">, pre vrahov vôbec, pre smilníkov, súložníkov mužov, únoscov, luhárov, </w:t>
      </w:r>
      <w:proofErr w:type="spellStart"/>
      <w:r w:rsidRPr="00AD4E07">
        <w:rPr>
          <w:rFonts w:ascii="Arial" w:hAnsi="Arial" w:cs="Arial"/>
          <w:i/>
          <w:sz w:val="20"/>
        </w:rPr>
        <w:t>krivoprísažníkov</w:t>
      </w:r>
      <w:proofErr w:type="spellEnd"/>
      <w:r w:rsidRPr="00AD4E07">
        <w:rPr>
          <w:rFonts w:ascii="Arial" w:hAnsi="Arial" w:cs="Arial"/>
          <w:i/>
          <w:sz w:val="20"/>
        </w:rPr>
        <w:t xml:space="preserve"> a pre čokoľvek iné, čo sa prieči zdravému učeniu.“ (1Tim 1,8-10)</w:t>
      </w:r>
    </w:p>
    <w:p w:rsidR="00AD4E07" w:rsidRPr="00AD4E07" w:rsidRDefault="00AD4E07" w:rsidP="00AD4E07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</w:p>
    <w:p w:rsidR="00AD4E07" w:rsidRPr="00AD4E07" w:rsidRDefault="00AD4E07" w:rsidP="00AD4E07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AD4E07">
        <w:rPr>
          <w:rFonts w:ascii="Arial" w:hAnsi="Arial" w:cs="Arial"/>
          <w:i/>
          <w:sz w:val="20"/>
        </w:rPr>
        <w:t>„Bratia, neosočujte jeden druhého. Kto osočuje brata alebo svojho brata posudzuje, osočuje zákon a odsudzuje zákon. Ale ak odsudzuješ zákon, nie si plniteľ zákona, ale sudca. Jeden je zákonodarca a sudca, ktorý môže spasiť i zahubiť. Ale kto si ty, že súdiš blížneho?“ (Jak 4,11-12).</w:t>
      </w:r>
    </w:p>
    <w:p w:rsidR="00AD4E07" w:rsidRPr="00AD4E07" w:rsidRDefault="00AD4E07" w:rsidP="00AD4E07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</w:p>
    <w:p w:rsidR="00AD4E07" w:rsidRPr="00AD4E07" w:rsidRDefault="00AD4E07" w:rsidP="00AD4E07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AD4E07">
        <w:rPr>
          <w:rFonts w:ascii="Arial" w:hAnsi="Arial" w:cs="Arial"/>
          <w:i/>
          <w:sz w:val="20"/>
        </w:rPr>
        <w:t>„Kto sa neprehrešuje slovom, je dokonalý muž, schopný udržať na uzde aj celé telo. Tak aj jazyk: je to síce malý úd, ale honosí sa veľkými vecami. Pozrite, aký malý oheň akú veľkú horu zapáli!“ (Jak 3,2.5)</w:t>
      </w:r>
    </w:p>
    <w:p w:rsidR="00AD4E07" w:rsidRPr="00AD4E07" w:rsidRDefault="00AD4E07" w:rsidP="00AD4E07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</w:p>
    <w:p w:rsidR="00AD4E07" w:rsidRPr="00AD4E07" w:rsidRDefault="00AD4E07" w:rsidP="00AD4E07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AD4E07">
        <w:rPr>
          <w:rFonts w:ascii="Arial" w:hAnsi="Arial" w:cs="Arial"/>
          <w:i/>
          <w:sz w:val="20"/>
        </w:rPr>
        <w:t>„Ale zbabelci, neveriaci, poškvrnení, vrahovia, smilníci, traviči, modloslužobníci a všetci luhári budú mať podiel v jazere horiacom ohňom a sírou; to je tá druhá smrť.“ (</w:t>
      </w:r>
      <w:proofErr w:type="spellStart"/>
      <w:r w:rsidRPr="00AD4E07">
        <w:rPr>
          <w:rFonts w:ascii="Arial" w:hAnsi="Arial" w:cs="Arial"/>
          <w:i/>
          <w:sz w:val="20"/>
        </w:rPr>
        <w:t>Zjv</w:t>
      </w:r>
      <w:proofErr w:type="spellEnd"/>
      <w:r w:rsidRPr="00AD4E07">
        <w:rPr>
          <w:rFonts w:ascii="Arial" w:hAnsi="Arial" w:cs="Arial"/>
          <w:i/>
          <w:sz w:val="20"/>
        </w:rPr>
        <w:t xml:space="preserve"> 21,8)</w:t>
      </w:r>
    </w:p>
    <w:p w:rsidR="00AD4E07" w:rsidRPr="00AD4E07" w:rsidRDefault="00AD4E07" w:rsidP="00AD4E07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</w:p>
    <w:p w:rsidR="00013FE4" w:rsidRDefault="00AD4E07" w:rsidP="00AD4E07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AD4E07">
        <w:rPr>
          <w:rFonts w:ascii="Arial" w:hAnsi="Arial" w:cs="Arial"/>
          <w:i/>
          <w:sz w:val="20"/>
        </w:rPr>
        <w:t>„(Nový Jeruzalem) Ale nič poškvrnené, nik, kto sa dopúšťa ohavnosti a lži, doň nevojde, iba tí, čo sú zapísaní v Baránkovej knihe života.“ (</w:t>
      </w:r>
      <w:proofErr w:type="spellStart"/>
      <w:r w:rsidRPr="00AD4E07">
        <w:rPr>
          <w:rFonts w:ascii="Arial" w:hAnsi="Arial" w:cs="Arial"/>
          <w:i/>
          <w:sz w:val="20"/>
        </w:rPr>
        <w:t>Zjv</w:t>
      </w:r>
      <w:proofErr w:type="spellEnd"/>
      <w:r w:rsidRPr="00AD4E07">
        <w:rPr>
          <w:rFonts w:ascii="Arial" w:hAnsi="Arial" w:cs="Arial"/>
          <w:i/>
          <w:sz w:val="20"/>
        </w:rPr>
        <w:t xml:space="preserve"> 21,27)</w:t>
      </w:r>
    </w:p>
    <w:p w:rsidR="00AD4E07" w:rsidRPr="00256E23" w:rsidRDefault="00AD4E07" w:rsidP="00AD4E07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</w:p>
    <w:p w:rsidR="00013FE4" w:rsidRPr="00256E23" w:rsidRDefault="00013FE4" w:rsidP="00013FE4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</w:p>
    <w:p w:rsidR="00013FE4" w:rsidRPr="00256E23" w:rsidRDefault="00AD4E07" w:rsidP="00013FE4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256E23">
        <w:rPr>
          <w:rFonts w:ascii="Arial" w:hAnsi="Arial" w:cs="Arial"/>
          <w:noProof/>
          <w:sz w:val="18"/>
          <w:lang w:eastAsia="sk-SK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6602AD91" wp14:editId="0FC992E8">
                <wp:simplePos x="0" y="0"/>
                <wp:positionH relativeFrom="column">
                  <wp:posOffset>-1612900</wp:posOffset>
                </wp:positionH>
                <wp:positionV relativeFrom="page">
                  <wp:posOffset>7195185</wp:posOffset>
                </wp:positionV>
                <wp:extent cx="1393190" cy="318135"/>
                <wp:effectExtent l="0" t="0" r="0" b="5715"/>
                <wp:wrapNone/>
                <wp:docPr id="1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3190" cy="318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29F5" w:rsidRPr="004231CE" w:rsidRDefault="007E29F5" w:rsidP="00E57CB9">
                            <w:pPr>
                              <w:rPr>
                                <w:b/>
                                <w:color w:val="002060"/>
                                <w:sz w:val="24"/>
                              </w:rPr>
                            </w:pPr>
                            <w:r w:rsidRPr="004231CE">
                              <w:rPr>
                                <w:b/>
                                <w:color w:val="002060"/>
                                <w:sz w:val="24"/>
                              </w:rPr>
                              <w:t>Iné pramene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02AD91" id="_x0000_s1028" type="#_x0000_t202" style="position:absolute;left:0;text-align:left;margin-left:-127pt;margin-top:566.55pt;width:109.7pt;height:25.0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" filled="f" stroked="f">
                <v:textbox style="mso-fit-shape-to-text:t">
                  <w:txbxContent>
                    <w:p w:rsidR="007E29F5" w:rsidRPr="004231CE" w:rsidRDefault="007E29F5" w:rsidP="00E57CB9">
                      <w:pPr>
                        <w:rPr>
                          <w:b/>
                          <w:color w:val="002060"/>
                          <w:sz w:val="24"/>
                        </w:rPr>
                      </w:pPr>
                      <w:r w:rsidRPr="004231CE">
                        <w:rPr>
                          <w:b/>
                          <w:color w:val="002060"/>
                          <w:sz w:val="24"/>
                        </w:rPr>
                        <w:t>Iné pramene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E57CB9" w:rsidRPr="00256E23" w:rsidRDefault="00E57CB9" w:rsidP="00013FE4">
      <w:pPr>
        <w:pStyle w:val="Bezriadkovania"/>
        <w:spacing w:line="276" w:lineRule="auto"/>
        <w:rPr>
          <w:rFonts w:ascii="Arial" w:hAnsi="Arial" w:cs="Arial"/>
          <w:sz w:val="18"/>
        </w:rPr>
      </w:pPr>
    </w:p>
    <w:p w:rsidR="00AD4E07" w:rsidRPr="00AD4E07" w:rsidRDefault="00AD4E07" w:rsidP="00AD4E07">
      <w:pPr>
        <w:pStyle w:val="Bezriadkovania"/>
        <w:spacing w:line="276" w:lineRule="auto"/>
        <w:jc w:val="both"/>
        <w:rPr>
          <w:rFonts w:ascii="Arial" w:hAnsi="Arial" w:cs="Arial"/>
          <w:sz w:val="20"/>
        </w:rPr>
      </w:pPr>
      <w:r w:rsidRPr="00AD4E07">
        <w:rPr>
          <w:rFonts w:ascii="Arial" w:hAnsi="Arial" w:cs="Arial"/>
          <w:sz w:val="20"/>
        </w:rPr>
        <w:t>„Konanie dobra sprevádza ako odmena duchovná radosť a mravná krása. Práve tak aj pravda so sebou prináša radosť a jas duchovnej krásy. Pravda je krásna sama v sebe. Pravda slova, racionálne vyjadrenie poznania stvorenej i nestvorenej skutočnosti sú potrebné človekovi obdarenému rozumom. Ale pravda môže nájsť aj iné, dopĺňajúce formy ľudského vyjadrenia, najmä keď treba vyvolať v mysli to, čo je v tejto pravde nevysloviteľné, hlbiny ľudského srdca, povznesenia duše a tajomstvo Boha.“ (KKC 2500)</w:t>
      </w:r>
    </w:p>
    <w:p w:rsidR="00AD4E07" w:rsidRPr="00AD4E07" w:rsidRDefault="00AD4E07" w:rsidP="00AD4E07">
      <w:pPr>
        <w:pStyle w:val="Bezriadkovania"/>
        <w:spacing w:line="276" w:lineRule="auto"/>
        <w:jc w:val="both"/>
        <w:rPr>
          <w:rFonts w:ascii="Arial" w:hAnsi="Arial" w:cs="Arial"/>
          <w:sz w:val="20"/>
        </w:rPr>
      </w:pPr>
    </w:p>
    <w:p w:rsidR="00AD4E07" w:rsidRPr="00AD4E07" w:rsidRDefault="00AD4E07" w:rsidP="00AD4E07">
      <w:pPr>
        <w:pStyle w:val="Bezriadkovania"/>
        <w:spacing w:line="276" w:lineRule="auto"/>
        <w:jc w:val="both"/>
        <w:rPr>
          <w:rFonts w:ascii="Arial" w:hAnsi="Arial" w:cs="Arial"/>
          <w:sz w:val="20"/>
        </w:rPr>
      </w:pPr>
      <w:r w:rsidRPr="00AD4E07">
        <w:rPr>
          <w:rFonts w:ascii="Arial" w:hAnsi="Arial" w:cs="Arial"/>
          <w:sz w:val="20"/>
        </w:rPr>
        <w:t xml:space="preserve"> „Ôsme prikázanie zakazuje prekrúcať pravdu vo vzťahoch k druhým. Tento morálny predpis vyplýva z povolania svätého ľudu byť svedkom svojho Boha, ktorý je pravda a chce pravdu. Previnenia proti pravde vyjadrujú, slovami alebo skutkami, odmietnutie zaviazať sa tým, čo je morálne správne: sú to základné nevernosti voči Bohu a v tomto zmysle podkopávajú základy Zmluvy.“ (KKC 2464) </w:t>
      </w:r>
    </w:p>
    <w:p w:rsidR="00AD4E07" w:rsidRPr="00AD4E07" w:rsidRDefault="00AD4E07" w:rsidP="00AD4E07">
      <w:pPr>
        <w:pStyle w:val="Bezriadkovania"/>
        <w:spacing w:line="276" w:lineRule="auto"/>
        <w:jc w:val="both"/>
        <w:rPr>
          <w:rFonts w:ascii="Arial" w:hAnsi="Arial" w:cs="Arial"/>
          <w:sz w:val="20"/>
        </w:rPr>
      </w:pPr>
      <w:r w:rsidRPr="00256E23">
        <w:rPr>
          <w:rFonts w:ascii="Arial" w:hAnsi="Arial" w:cs="Arial"/>
          <w:noProof/>
          <w:sz w:val="18"/>
          <w:lang w:eastAsia="sk-SK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46F7FA56" wp14:editId="324B9620">
                <wp:simplePos x="0" y="0"/>
                <wp:positionH relativeFrom="leftMargin">
                  <wp:posOffset>158115</wp:posOffset>
                </wp:positionH>
                <wp:positionV relativeFrom="margin">
                  <wp:posOffset>8553450</wp:posOffset>
                </wp:positionV>
                <wp:extent cx="1606550" cy="318135"/>
                <wp:effectExtent l="0" t="0" r="0" b="0"/>
                <wp:wrapNone/>
                <wp:docPr id="2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6550" cy="318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29F5" w:rsidRDefault="007E29F5" w:rsidP="00013FE4">
                            <w:pPr>
                              <w:jc w:val="center"/>
                              <w:rPr>
                                <w:color w:val="002060"/>
                              </w:rPr>
                            </w:pPr>
                            <w:r w:rsidRPr="00E57CB9">
                              <w:rPr>
                                <w:color w:val="002060"/>
                              </w:rPr>
                              <w:t xml:space="preserve">Diecézny </w:t>
                            </w:r>
                          </w:p>
                          <w:p w:rsidR="007E29F5" w:rsidRPr="00E57CB9" w:rsidRDefault="007E29F5" w:rsidP="00013FE4">
                            <w:pPr>
                              <w:jc w:val="center"/>
                              <w:rPr>
                                <w:color w:val="002060"/>
                              </w:rPr>
                            </w:pPr>
                            <w:r w:rsidRPr="00E57CB9">
                              <w:rPr>
                                <w:color w:val="002060"/>
                              </w:rPr>
                              <w:t>katechetický úrad</w:t>
                            </w:r>
                          </w:p>
                          <w:p w:rsidR="007E29F5" w:rsidRPr="00E57CB9" w:rsidRDefault="007E29F5" w:rsidP="00013FE4">
                            <w:pPr>
                              <w:jc w:val="center"/>
                              <w:rPr>
                                <w:color w:val="002060"/>
                              </w:rPr>
                            </w:pPr>
                            <w:r w:rsidRPr="00E57CB9">
                              <w:rPr>
                                <w:color w:val="002060"/>
                              </w:rPr>
                              <w:t>Bratislavskej arcidiecézy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F7FA56" id="_x0000_s1029" type="#_x0000_t202" style="position:absolute;left:0;text-align:left;margin-left:12.45pt;margin-top:673.5pt;width:126.5pt;height:25.0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" filled="f" stroked="f">
                <v:textbox style="mso-fit-shape-to-text:t">
                  <w:txbxContent>
                    <w:p w:rsidR="007E29F5" w:rsidRDefault="007E29F5" w:rsidP="00013FE4">
                      <w:pPr>
                        <w:jc w:val="center"/>
                        <w:rPr>
                          <w:color w:val="002060"/>
                        </w:rPr>
                      </w:pPr>
                      <w:r w:rsidRPr="00E57CB9">
                        <w:rPr>
                          <w:color w:val="002060"/>
                        </w:rPr>
                        <w:t xml:space="preserve">Diecézny </w:t>
                      </w:r>
                    </w:p>
                    <w:p w:rsidR="007E29F5" w:rsidRPr="00E57CB9" w:rsidRDefault="007E29F5" w:rsidP="00013FE4">
                      <w:pPr>
                        <w:jc w:val="center"/>
                        <w:rPr>
                          <w:color w:val="002060"/>
                        </w:rPr>
                      </w:pPr>
                      <w:r w:rsidRPr="00E57CB9">
                        <w:rPr>
                          <w:color w:val="002060"/>
                        </w:rPr>
                        <w:t>katechetický úrad</w:t>
                      </w:r>
                    </w:p>
                    <w:p w:rsidR="007E29F5" w:rsidRPr="00E57CB9" w:rsidRDefault="007E29F5" w:rsidP="00013FE4">
                      <w:pPr>
                        <w:jc w:val="center"/>
                        <w:rPr>
                          <w:color w:val="002060"/>
                        </w:rPr>
                      </w:pPr>
                      <w:r w:rsidRPr="00E57CB9">
                        <w:rPr>
                          <w:color w:val="002060"/>
                        </w:rPr>
                        <w:t>Bratislavskej arcidiecézy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832E5F" w:rsidRPr="00AD4E07" w:rsidRDefault="00AD4E07" w:rsidP="00AD4E07">
      <w:pPr>
        <w:pStyle w:val="Bezriadkovania"/>
        <w:spacing w:line="276" w:lineRule="auto"/>
        <w:jc w:val="both"/>
        <w:rPr>
          <w:rFonts w:ascii="Arial" w:hAnsi="Arial" w:cs="Arial"/>
          <w:sz w:val="20"/>
        </w:rPr>
      </w:pPr>
      <w:r w:rsidRPr="00AD4E07">
        <w:rPr>
          <w:rFonts w:ascii="Arial" w:hAnsi="Arial" w:cs="Arial"/>
          <w:sz w:val="20"/>
        </w:rPr>
        <w:t>„Právo na komunikovanie pravdy nie je absolútne. Každý má svoj život usporadúvať podľa evanjeliového prikázania bratskej lásky. Tá vyžaduje, aby sa v konkrétnych situáciách posúdilo, či sa má vyjaviť pravda tomu, kto sa na ňu pýta, alebo nie.“ (KKC 2488)</w:t>
      </w:r>
    </w:p>
    <w:p w:rsidR="00E57CB9" w:rsidRPr="00256E23" w:rsidRDefault="00E57CB9" w:rsidP="00832E5F">
      <w:pPr>
        <w:pStyle w:val="Bezriadkovania"/>
        <w:ind w:firstLine="708"/>
        <w:rPr>
          <w:rFonts w:ascii="Arial" w:hAnsi="Arial" w:cs="Arial"/>
          <w:sz w:val="18"/>
        </w:rPr>
      </w:pPr>
    </w:p>
    <w:p w:rsidR="00F778C2" w:rsidRPr="00256E23" w:rsidRDefault="00F778C2" w:rsidP="00832E5F">
      <w:pPr>
        <w:pStyle w:val="Bezriadkovania"/>
        <w:ind w:firstLine="708"/>
        <w:rPr>
          <w:rFonts w:ascii="Arial" w:hAnsi="Arial" w:cs="Arial"/>
          <w:sz w:val="18"/>
        </w:rPr>
      </w:pPr>
    </w:p>
    <w:p w:rsidR="00E57CB9" w:rsidRPr="00256E23" w:rsidRDefault="00E57CB9" w:rsidP="00013FE4">
      <w:pPr>
        <w:pStyle w:val="Bezriadkovania"/>
        <w:rPr>
          <w:rFonts w:ascii="Arial" w:hAnsi="Arial" w:cs="Arial"/>
          <w:sz w:val="18"/>
        </w:rPr>
      </w:pPr>
    </w:p>
    <w:p w:rsidR="00AD4E07" w:rsidRPr="00AD4E07" w:rsidRDefault="00AD4E07" w:rsidP="00AD4E07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256E23">
        <w:rPr>
          <w:rFonts w:ascii="Arial" w:hAnsi="Arial" w:cs="Arial"/>
          <w:noProof/>
          <w:sz w:val="14"/>
          <w:lang w:eastAsia="sk-SK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6602AD91" wp14:editId="0FC992E8">
                <wp:simplePos x="0" y="0"/>
                <wp:positionH relativeFrom="leftMargin">
                  <wp:posOffset>291465</wp:posOffset>
                </wp:positionH>
                <wp:positionV relativeFrom="page">
                  <wp:posOffset>1371600</wp:posOffset>
                </wp:positionV>
                <wp:extent cx="1695450" cy="318135"/>
                <wp:effectExtent l="0" t="0" r="0" b="1905"/>
                <wp:wrapNone/>
                <wp:docPr id="20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318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29F5" w:rsidRPr="004231CE" w:rsidRDefault="007E29F5" w:rsidP="00E57CB9">
                            <w:pPr>
                              <w:rPr>
                                <w:b/>
                                <w:color w:val="002060"/>
                                <w:sz w:val="24"/>
                              </w:rPr>
                            </w:pPr>
                            <w:r w:rsidRPr="004231CE">
                              <w:rPr>
                                <w:b/>
                                <w:color w:val="002060"/>
                                <w:sz w:val="24"/>
                              </w:rPr>
                              <w:t>Podnety na prehĺbenie témy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02AD91" id="_x0000_s1030" type="#_x0000_t202" style="position:absolute;left:0;text-align:left;margin-left:22.95pt;margin-top:108pt;width:133.5pt;height:25.0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" filled="f" stroked="f">
                <v:textbox style="mso-fit-shape-to-text:t">
                  <w:txbxContent>
                    <w:p w:rsidR="007E29F5" w:rsidRPr="004231CE" w:rsidRDefault="007E29F5" w:rsidP="00E57CB9">
                      <w:pPr>
                        <w:rPr>
                          <w:b/>
                          <w:color w:val="002060"/>
                          <w:sz w:val="24"/>
                        </w:rPr>
                      </w:pPr>
                      <w:r w:rsidRPr="004231CE">
                        <w:rPr>
                          <w:b/>
                          <w:color w:val="002060"/>
                          <w:sz w:val="24"/>
                        </w:rPr>
                        <w:t>Podnety na prehĺbenie témy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:rsidR="00E57CB9" w:rsidRPr="00256E23" w:rsidRDefault="00E57CB9" w:rsidP="00013FE4">
      <w:pPr>
        <w:spacing w:line="276" w:lineRule="auto"/>
        <w:ind w:hanging="142"/>
        <w:jc w:val="both"/>
        <w:rPr>
          <w:rFonts w:ascii="Arial" w:hAnsi="Arial" w:cs="Arial"/>
          <w:sz w:val="28"/>
        </w:rPr>
      </w:pPr>
    </w:p>
    <w:p w:rsidR="00AD4E07" w:rsidRPr="00AD4E07" w:rsidRDefault="00AD4E07" w:rsidP="00AD4E07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AD4E07">
        <w:rPr>
          <w:rFonts w:ascii="Arial" w:hAnsi="Arial" w:cs="Arial"/>
          <w:sz w:val="20"/>
        </w:rPr>
        <w:t>-</w:t>
      </w:r>
      <w:r w:rsidRPr="00AD4E07">
        <w:rPr>
          <w:rFonts w:ascii="Arial" w:hAnsi="Arial" w:cs="Arial"/>
          <w:sz w:val="20"/>
        </w:rPr>
        <w:tab/>
        <w:t>každý je povinný hľadať pravdu, prijať ju a celý svoj život usporiadať podľa požiadaviek pravdy</w:t>
      </w:r>
    </w:p>
    <w:p w:rsidR="00AD4E07" w:rsidRPr="00AD4E07" w:rsidRDefault="00AD4E07" w:rsidP="00AD4E07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AD4E07">
        <w:rPr>
          <w:rFonts w:ascii="Arial" w:hAnsi="Arial" w:cs="Arial"/>
          <w:sz w:val="20"/>
        </w:rPr>
        <w:t>-</w:t>
      </w:r>
      <w:r w:rsidRPr="00AD4E07">
        <w:rPr>
          <w:rFonts w:ascii="Arial" w:hAnsi="Arial" w:cs="Arial"/>
          <w:sz w:val="20"/>
        </w:rPr>
        <w:tab/>
        <w:t xml:space="preserve">v Ježišovi Kristovi sa Božia pravda zjavila úplne: on je Pravda </w:t>
      </w:r>
    </w:p>
    <w:p w:rsidR="00AD4E07" w:rsidRPr="00AD4E07" w:rsidRDefault="00AD4E07" w:rsidP="00AD4E07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AD4E07">
        <w:rPr>
          <w:rFonts w:ascii="Arial" w:hAnsi="Arial" w:cs="Arial"/>
          <w:sz w:val="20"/>
        </w:rPr>
        <w:t>-</w:t>
      </w:r>
      <w:r w:rsidRPr="00AD4E07">
        <w:rPr>
          <w:rFonts w:ascii="Arial" w:hAnsi="Arial" w:cs="Arial"/>
          <w:sz w:val="20"/>
        </w:rPr>
        <w:tab/>
        <w:t>mučeníctvo je najvyššie svedectvo, ktoré možno vydať o pravde viery</w:t>
      </w:r>
    </w:p>
    <w:p w:rsidR="00AD4E07" w:rsidRPr="00AD4E07" w:rsidRDefault="00AD4E07" w:rsidP="00AD4E07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AD4E07">
        <w:rPr>
          <w:rFonts w:ascii="Arial" w:hAnsi="Arial" w:cs="Arial"/>
          <w:sz w:val="20"/>
        </w:rPr>
        <w:t>-</w:t>
      </w:r>
      <w:r w:rsidRPr="00AD4E07">
        <w:rPr>
          <w:rFonts w:ascii="Arial" w:hAnsi="Arial" w:cs="Arial"/>
          <w:sz w:val="20"/>
        </w:rPr>
        <w:tab/>
        <w:t>žiť v pravde</w:t>
      </w:r>
    </w:p>
    <w:p w:rsidR="00AD4E07" w:rsidRPr="00AD4E07" w:rsidRDefault="00AD4E07" w:rsidP="00AD4E07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AD4E07">
        <w:rPr>
          <w:rFonts w:ascii="Arial" w:hAnsi="Arial" w:cs="Arial"/>
          <w:sz w:val="20"/>
        </w:rPr>
        <w:t>-</w:t>
      </w:r>
      <w:r w:rsidRPr="00AD4E07">
        <w:rPr>
          <w:rFonts w:ascii="Arial" w:hAnsi="Arial" w:cs="Arial"/>
          <w:sz w:val="20"/>
        </w:rPr>
        <w:tab/>
        <w:t>pravda v službe lásky</w:t>
      </w:r>
    </w:p>
    <w:p w:rsidR="00AD4E07" w:rsidRPr="00AD4E07" w:rsidRDefault="00AD4E07" w:rsidP="00AD4E07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AD4E07">
        <w:rPr>
          <w:rFonts w:ascii="Arial" w:hAnsi="Arial" w:cs="Arial"/>
          <w:sz w:val="20"/>
        </w:rPr>
        <w:t>-</w:t>
      </w:r>
      <w:r w:rsidRPr="00AD4E07">
        <w:rPr>
          <w:rFonts w:ascii="Arial" w:hAnsi="Arial" w:cs="Arial"/>
          <w:sz w:val="20"/>
        </w:rPr>
        <w:tab/>
        <w:t>vydávať svedectvo pravde</w:t>
      </w:r>
    </w:p>
    <w:p w:rsidR="00AD4E07" w:rsidRPr="00AD4E07" w:rsidRDefault="00AD4E07" w:rsidP="00AD4E07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AD4E07">
        <w:rPr>
          <w:rFonts w:ascii="Arial" w:hAnsi="Arial" w:cs="Arial"/>
          <w:sz w:val="20"/>
        </w:rPr>
        <w:t>-</w:t>
      </w:r>
      <w:r w:rsidRPr="00AD4E07">
        <w:rPr>
          <w:rFonts w:ascii="Arial" w:hAnsi="Arial" w:cs="Arial"/>
          <w:sz w:val="20"/>
        </w:rPr>
        <w:tab/>
        <w:t>rešpektovanie dobrého mena osôb</w:t>
      </w:r>
    </w:p>
    <w:p w:rsidR="00AD4E07" w:rsidRPr="00AD4E07" w:rsidRDefault="00AD4E07" w:rsidP="00AD4E07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-</w:t>
      </w:r>
      <w:r>
        <w:rPr>
          <w:rFonts w:ascii="Arial" w:hAnsi="Arial" w:cs="Arial"/>
          <w:sz w:val="20"/>
        </w:rPr>
        <w:tab/>
        <w:t>rešpektovanie pravdy</w:t>
      </w:r>
      <w:r w:rsidRPr="00AD4E07">
        <w:rPr>
          <w:rFonts w:ascii="Arial" w:hAnsi="Arial" w:cs="Arial"/>
          <w:sz w:val="20"/>
        </w:rPr>
        <w:t xml:space="preserve"> v komunikovaní a v informovaní, ktoré majú vždy brať do úvahy osobné a spoločné dobro, ochranu súkromného života a nebezpečenstvo pohoršenia</w:t>
      </w:r>
    </w:p>
    <w:p w:rsidR="00AD4E07" w:rsidRPr="00AD4E07" w:rsidRDefault="00AD4E07" w:rsidP="00AD4E07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AD4E07">
        <w:rPr>
          <w:rFonts w:ascii="Arial" w:hAnsi="Arial" w:cs="Arial"/>
          <w:sz w:val="20"/>
        </w:rPr>
        <w:t>-</w:t>
      </w:r>
      <w:r w:rsidRPr="00AD4E07">
        <w:rPr>
          <w:rFonts w:ascii="Arial" w:hAnsi="Arial" w:cs="Arial"/>
          <w:sz w:val="20"/>
        </w:rPr>
        <w:tab/>
        <w:t>spovedné tajomstvo, úradné tajomstvá, rešpektovanie dôverných informácií zverených pod pečaťou tajomstva</w:t>
      </w:r>
    </w:p>
    <w:p w:rsidR="00AD4E07" w:rsidRPr="00AD4E07" w:rsidRDefault="00AD4E07" w:rsidP="00AD4E07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AD4E07">
        <w:rPr>
          <w:rFonts w:ascii="Arial" w:hAnsi="Arial" w:cs="Arial"/>
          <w:sz w:val="20"/>
        </w:rPr>
        <w:t>-</w:t>
      </w:r>
      <w:r w:rsidRPr="00AD4E07">
        <w:rPr>
          <w:rFonts w:ascii="Arial" w:hAnsi="Arial" w:cs="Arial"/>
          <w:sz w:val="20"/>
        </w:rPr>
        <w:tab/>
        <w:t>sociálne siete</w:t>
      </w:r>
    </w:p>
    <w:p w:rsidR="00AD4E07" w:rsidRPr="00AD4E07" w:rsidRDefault="00AD4E07" w:rsidP="00AD4E07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AD4E07">
        <w:rPr>
          <w:rFonts w:ascii="Arial" w:hAnsi="Arial" w:cs="Arial"/>
          <w:sz w:val="20"/>
        </w:rPr>
        <w:t>-</w:t>
      </w:r>
      <w:r w:rsidRPr="00AD4E07">
        <w:rPr>
          <w:rFonts w:ascii="Arial" w:hAnsi="Arial" w:cs="Arial"/>
          <w:sz w:val="20"/>
        </w:rPr>
        <w:tab/>
        <w:t xml:space="preserve">používanie spoločenských komunikačných prostriedkov </w:t>
      </w:r>
    </w:p>
    <w:p w:rsidR="00AD4E07" w:rsidRPr="00AD4E07" w:rsidRDefault="00AD4E07" w:rsidP="00AD4E07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AD4E07">
        <w:rPr>
          <w:rFonts w:ascii="Arial" w:hAnsi="Arial" w:cs="Arial"/>
          <w:sz w:val="20"/>
        </w:rPr>
        <w:t>-</w:t>
      </w:r>
      <w:r w:rsidRPr="00AD4E07">
        <w:rPr>
          <w:rFonts w:ascii="Arial" w:hAnsi="Arial" w:cs="Arial"/>
          <w:sz w:val="20"/>
        </w:rPr>
        <w:tab/>
        <w:t>pravda, krása a posvätné umenie</w:t>
      </w:r>
    </w:p>
    <w:p w:rsidR="00AD4E07" w:rsidRPr="00AD4E07" w:rsidRDefault="00AD4E07" w:rsidP="00AD4E07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AD4E07">
        <w:rPr>
          <w:rFonts w:ascii="Arial" w:hAnsi="Arial" w:cs="Arial"/>
          <w:sz w:val="20"/>
        </w:rPr>
        <w:t>-</w:t>
      </w:r>
      <w:r w:rsidRPr="00AD4E07">
        <w:rPr>
          <w:rFonts w:ascii="Arial" w:hAnsi="Arial" w:cs="Arial"/>
          <w:sz w:val="20"/>
        </w:rPr>
        <w:tab/>
        <w:t>porušovanie pravdy</w:t>
      </w:r>
    </w:p>
    <w:p w:rsidR="00AD4E07" w:rsidRPr="00AD4E07" w:rsidRDefault="00AD4E07" w:rsidP="00AD4E07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AD4E07">
        <w:rPr>
          <w:rFonts w:ascii="Arial" w:hAnsi="Arial" w:cs="Arial"/>
          <w:sz w:val="20"/>
        </w:rPr>
        <w:t>-</w:t>
      </w:r>
      <w:r w:rsidRPr="00AD4E07">
        <w:rPr>
          <w:rFonts w:ascii="Arial" w:hAnsi="Arial" w:cs="Arial"/>
          <w:sz w:val="20"/>
        </w:rPr>
        <w:tab/>
        <w:t>ôsme prikázanie zakazuje prekrúcať pravdu vo vzťahoch k druhým</w:t>
      </w:r>
    </w:p>
    <w:p w:rsidR="00E57CB9" w:rsidRPr="00AD4E07" w:rsidRDefault="00AD4E07" w:rsidP="00AD4E07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AD4E07">
        <w:rPr>
          <w:rFonts w:ascii="Arial" w:hAnsi="Arial" w:cs="Arial"/>
          <w:sz w:val="20"/>
        </w:rPr>
        <w:t>-</w:t>
      </w:r>
      <w:r w:rsidRPr="00AD4E07">
        <w:rPr>
          <w:rFonts w:ascii="Arial" w:hAnsi="Arial" w:cs="Arial"/>
          <w:sz w:val="20"/>
        </w:rPr>
        <w:tab/>
        <w:t>previnenia proti pravde: klamstvo, falošné svedectvo a krivá prísaha, ohováranie, osočovanie, nerozvážne posudzovanie, lichotenie, pochlebovanie a povoľnosť, najmä ak iného utvrdzujú v jeho zlých skutkoch a v jeho skazenom správaní, chvastanie, každé prekrúcanie pravdy, vystatovanie, irónia, ktorá má za cieľ znevážiť niekoho</w:t>
      </w:r>
    </w:p>
    <w:p w:rsidR="00E57CB9" w:rsidRPr="00256E23" w:rsidRDefault="00E57CB9" w:rsidP="00832E5F">
      <w:pPr>
        <w:rPr>
          <w:rFonts w:ascii="Arial" w:hAnsi="Arial" w:cs="Arial"/>
          <w:sz w:val="14"/>
        </w:rPr>
      </w:pPr>
    </w:p>
    <w:p w:rsidR="00E57CB9" w:rsidRPr="00256E23" w:rsidRDefault="00E57CB9" w:rsidP="00832E5F">
      <w:pPr>
        <w:rPr>
          <w:rFonts w:ascii="Arial" w:hAnsi="Arial" w:cs="Arial"/>
          <w:sz w:val="14"/>
        </w:rPr>
      </w:pPr>
    </w:p>
    <w:p w:rsidR="00CE522B" w:rsidRPr="00256E23" w:rsidRDefault="00CE522B" w:rsidP="00CE522B">
      <w:pPr>
        <w:spacing w:line="276" w:lineRule="auto"/>
        <w:jc w:val="both"/>
        <w:rPr>
          <w:rFonts w:ascii="Arial" w:hAnsi="Arial" w:cs="Arial"/>
          <w:sz w:val="20"/>
        </w:rPr>
      </w:pPr>
    </w:p>
    <w:p w:rsidR="00E57CB9" w:rsidRPr="00256E23" w:rsidRDefault="00AD4E07" w:rsidP="00AD4E07">
      <w:pPr>
        <w:spacing w:line="276" w:lineRule="auto"/>
        <w:ind w:hanging="142"/>
        <w:jc w:val="both"/>
        <w:rPr>
          <w:rFonts w:ascii="Arial" w:hAnsi="Arial" w:cs="Arial"/>
          <w:sz w:val="14"/>
        </w:rPr>
      </w:pPr>
      <w:r w:rsidRPr="00256E23">
        <w:rPr>
          <w:rFonts w:ascii="Arial" w:hAnsi="Arial" w:cs="Arial"/>
          <w:noProof/>
          <w:sz w:val="14"/>
          <w:lang w:eastAsia="sk-SK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27208918" wp14:editId="26381B63">
                <wp:simplePos x="0" y="0"/>
                <wp:positionH relativeFrom="leftMargin">
                  <wp:posOffset>450215</wp:posOffset>
                </wp:positionH>
                <wp:positionV relativeFrom="page">
                  <wp:posOffset>5582920</wp:posOffset>
                </wp:positionV>
                <wp:extent cx="1695450" cy="318135"/>
                <wp:effectExtent l="0" t="0" r="0" b="0"/>
                <wp:wrapNone/>
                <wp:docPr id="2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318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29F5" w:rsidRPr="004231CE" w:rsidRDefault="007E29F5" w:rsidP="004231CE">
                            <w:pPr>
                              <w:rPr>
                                <w:b/>
                                <w:color w:val="002060"/>
                                <w:sz w:val="24"/>
                              </w:rPr>
                            </w:pPr>
                            <w:r w:rsidRPr="004231CE">
                              <w:rPr>
                                <w:b/>
                                <w:color w:val="002060"/>
                                <w:sz w:val="24"/>
                              </w:rPr>
                              <w:t xml:space="preserve">Podnety </w:t>
                            </w:r>
                            <w:r>
                              <w:rPr>
                                <w:b/>
                                <w:color w:val="002060"/>
                                <w:sz w:val="24"/>
                              </w:rPr>
                              <w:t>k spoločnému zdieľaniu v skupinke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208918" id="_x0000_s1031" type="#_x0000_t202" style="position:absolute;left:0;text-align:left;margin-left:35.45pt;margin-top:439.6pt;width:133.5pt;height:25.0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" filled="f" stroked="f">
                <v:textbox style="mso-fit-shape-to-text:t">
                  <w:txbxContent>
                    <w:p w:rsidR="007E29F5" w:rsidRPr="004231CE" w:rsidRDefault="007E29F5" w:rsidP="004231CE">
                      <w:pPr>
                        <w:rPr>
                          <w:b/>
                          <w:color w:val="002060"/>
                          <w:sz w:val="24"/>
                        </w:rPr>
                      </w:pPr>
                      <w:r w:rsidRPr="004231CE">
                        <w:rPr>
                          <w:b/>
                          <w:color w:val="002060"/>
                          <w:sz w:val="24"/>
                        </w:rPr>
                        <w:t xml:space="preserve">Podnety </w:t>
                      </w:r>
                      <w:r>
                        <w:rPr>
                          <w:b/>
                          <w:color w:val="002060"/>
                          <w:sz w:val="24"/>
                        </w:rPr>
                        <w:t>k spoločnému zdieľaniu v skupinke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:rsidR="00F778C2" w:rsidRPr="00256E23" w:rsidRDefault="00F778C2" w:rsidP="00832E5F">
      <w:pPr>
        <w:rPr>
          <w:rFonts w:ascii="Arial" w:hAnsi="Arial" w:cs="Arial"/>
          <w:sz w:val="14"/>
        </w:rPr>
      </w:pPr>
    </w:p>
    <w:p w:rsidR="00CE522B" w:rsidRPr="00256E23" w:rsidRDefault="00CE522B" w:rsidP="00832E5F">
      <w:pPr>
        <w:rPr>
          <w:rFonts w:ascii="Arial" w:hAnsi="Arial" w:cs="Arial"/>
          <w:sz w:val="14"/>
        </w:rPr>
      </w:pPr>
    </w:p>
    <w:p w:rsidR="00AD4E07" w:rsidRPr="00AD4E07" w:rsidRDefault="00AD4E07" w:rsidP="00AD4E07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AD4E07">
        <w:rPr>
          <w:rFonts w:ascii="Arial" w:hAnsi="Arial" w:cs="Arial"/>
          <w:sz w:val="20"/>
        </w:rPr>
        <w:t>-</w:t>
      </w:r>
      <w:r w:rsidRPr="00AD4E07">
        <w:rPr>
          <w:rFonts w:ascii="Arial" w:hAnsi="Arial" w:cs="Arial"/>
          <w:sz w:val="20"/>
        </w:rPr>
        <w:tab/>
        <w:t xml:space="preserve">čo zakazuje, čo vyžaduje 8. </w:t>
      </w:r>
      <w:r>
        <w:rPr>
          <w:rFonts w:ascii="Arial" w:hAnsi="Arial" w:cs="Arial"/>
          <w:sz w:val="20"/>
        </w:rPr>
        <w:t xml:space="preserve">Božie </w:t>
      </w:r>
      <w:r w:rsidRPr="00AD4E07">
        <w:rPr>
          <w:rFonts w:ascii="Arial" w:hAnsi="Arial" w:cs="Arial"/>
          <w:sz w:val="20"/>
        </w:rPr>
        <w:t>prikázanie?</w:t>
      </w:r>
    </w:p>
    <w:p w:rsidR="00AD4E07" w:rsidRPr="00AD4E07" w:rsidRDefault="00AD4E07" w:rsidP="00AD4E07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AD4E07">
        <w:rPr>
          <w:rFonts w:ascii="Arial" w:hAnsi="Arial" w:cs="Arial"/>
          <w:sz w:val="20"/>
        </w:rPr>
        <w:t>-</w:t>
      </w:r>
      <w:r w:rsidRPr="00AD4E07">
        <w:rPr>
          <w:rFonts w:ascii="Arial" w:hAnsi="Arial" w:cs="Arial"/>
          <w:sz w:val="20"/>
        </w:rPr>
        <w:tab/>
        <w:t>k čomu ťa vychováva ôsme prikázanie?</w:t>
      </w:r>
    </w:p>
    <w:p w:rsidR="00AD4E07" w:rsidRPr="00AD4E07" w:rsidRDefault="00AD4E07" w:rsidP="00AD4E07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AD4E07">
        <w:rPr>
          <w:rFonts w:ascii="Arial" w:hAnsi="Arial" w:cs="Arial"/>
          <w:sz w:val="20"/>
        </w:rPr>
        <w:t>-</w:t>
      </w:r>
      <w:r w:rsidRPr="00AD4E07">
        <w:rPr>
          <w:rFonts w:ascii="Arial" w:hAnsi="Arial" w:cs="Arial"/>
          <w:sz w:val="20"/>
        </w:rPr>
        <w:tab/>
        <w:t xml:space="preserve">čo znamená hľadať pravdu? Dá sa pravda spoznať? Prečo je ťažké ju nájsť? Aké sú prekážky na poznávanie pravdy? </w:t>
      </w:r>
    </w:p>
    <w:p w:rsidR="00AD4E07" w:rsidRPr="00AD4E07" w:rsidRDefault="00AD4E07" w:rsidP="00AD4E07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AD4E07">
        <w:rPr>
          <w:rFonts w:ascii="Arial" w:hAnsi="Arial" w:cs="Arial"/>
          <w:sz w:val="20"/>
        </w:rPr>
        <w:t>-</w:t>
      </w:r>
      <w:r w:rsidRPr="00AD4E07">
        <w:rPr>
          <w:rFonts w:ascii="Arial" w:hAnsi="Arial" w:cs="Arial"/>
          <w:sz w:val="20"/>
        </w:rPr>
        <w:tab/>
        <w:t>ako by si mohol prispieť, aby sa šírila pravda?</w:t>
      </w:r>
    </w:p>
    <w:p w:rsidR="00AD4E07" w:rsidRPr="00AD4E07" w:rsidRDefault="00AD4E07" w:rsidP="00AD4E07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AD4E07">
        <w:rPr>
          <w:rFonts w:ascii="Arial" w:hAnsi="Arial" w:cs="Arial"/>
          <w:sz w:val="20"/>
        </w:rPr>
        <w:t>-</w:t>
      </w:r>
      <w:r w:rsidRPr="00AD4E07">
        <w:rPr>
          <w:rFonts w:ascii="Arial" w:hAnsi="Arial" w:cs="Arial"/>
          <w:sz w:val="20"/>
        </w:rPr>
        <w:tab/>
        <w:t>komu alebo čomu môžeš dôverovať?</w:t>
      </w:r>
    </w:p>
    <w:p w:rsidR="00AD4E07" w:rsidRPr="00AD4E07" w:rsidRDefault="00AD4E07" w:rsidP="00AD4E07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AD4E07">
        <w:rPr>
          <w:rFonts w:ascii="Arial" w:hAnsi="Arial" w:cs="Arial"/>
          <w:sz w:val="20"/>
        </w:rPr>
        <w:t>-</w:t>
      </w:r>
      <w:r w:rsidRPr="00AD4E07">
        <w:rPr>
          <w:rFonts w:ascii="Arial" w:hAnsi="Arial" w:cs="Arial"/>
          <w:sz w:val="20"/>
        </w:rPr>
        <w:tab/>
        <w:t>sila slova - tvoje slová môžu pomáhať alebo zraniť. Vieš o tom?</w:t>
      </w:r>
    </w:p>
    <w:p w:rsidR="00AD4E07" w:rsidRPr="00AD4E07" w:rsidRDefault="00AD4E07" w:rsidP="00AD4E07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AD4E07">
        <w:rPr>
          <w:rFonts w:ascii="Arial" w:hAnsi="Arial" w:cs="Arial"/>
          <w:sz w:val="20"/>
        </w:rPr>
        <w:t>-</w:t>
      </w:r>
      <w:r w:rsidRPr="00AD4E07">
        <w:rPr>
          <w:rFonts w:ascii="Arial" w:hAnsi="Arial" w:cs="Arial"/>
          <w:sz w:val="20"/>
        </w:rPr>
        <w:tab/>
        <w:t>je možné očistiť meno a česť človeka, ktorému niekto ublížil osočovaním?</w:t>
      </w:r>
    </w:p>
    <w:p w:rsidR="00AD4E07" w:rsidRPr="00AD4E07" w:rsidRDefault="00AD4E07" w:rsidP="00AD4E07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-</w:t>
      </w:r>
      <w:r>
        <w:rPr>
          <w:rFonts w:ascii="Arial" w:hAnsi="Arial" w:cs="Arial"/>
          <w:sz w:val="20"/>
        </w:rPr>
        <w:tab/>
        <w:t xml:space="preserve">je vždy </w:t>
      </w:r>
      <w:r w:rsidR="005F5400">
        <w:rPr>
          <w:rFonts w:ascii="Arial" w:hAnsi="Arial" w:cs="Arial"/>
          <w:sz w:val="20"/>
        </w:rPr>
        <w:t>ne</w:t>
      </w:r>
      <w:r w:rsidRPr="00AD4E07">
        <w:rPr>
          <w:rFonts w:ascii="Arial" w:hAnsi="Arial" w:cs="Arial"/>
          <w:sz w:val="20"/>
        </w:rPr>
        <w:t>správne hovoriť alebo opisovať slabosti, neúspechy alebo hriechy druhých ľudí?</w:t>
      </w:r>
    </w:p>
    <w:p w:rsidR="00AD4E07" w:rsidRPr="00AD4E07" w:rsidRDefault="00AD4E07" w:rsidP="00AD4E07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AD4E07">
        <w:rPr>
          <w:rFonts w:ascii="Arial" w:hAnsi="Arial" w:cs="Arial"/>
          <w:sz w:val="20"/>
        </w:rPr>
        <w:t>-</w:t>
      </w:r>
      <w:r w:rsidRPr="00AD4E07">
        <w:rPr>
          <w:rFonts w:ascii="Arial" w:hAnsi="Arial" w:cs="Arial"/>
          <w:sz w:val="20"/>
        </w:rPr>
        <w:tab/>
        <w:t>pravda za každú cenu - Je naším jediným meradlom „hovoriť pravdu“? Pokiaľ je niečo pravdivé, máme právo povedať to?</w:t>
      </w:r>
    </w:p>
    <w:p w:rsidR="00AD4E07" w:rsidRPr="00AD4E07" w:rsidRDefault="00AD4E07" w:rsidP="00AD4E07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AD4E07">
        <w:rPr>
          <w:rFonts w:ascii="Arial" w:hAnsi="Arial" w:cs="Arial"/>
          <w:sz w:val="20"/>
        </w:rPr>
        <w:t>-</w:t>
      </w:r>
      <w:r w:rsidRPr="00AD4E07">
        <w:rPr>
          <w:rFonts w:ascii="Arial" w:hAnsi="Arial" w:cs="Arial"/>
          <w:sz w:val="20"/>
        </w:rPr>
        <w:tab/>
        <w:t>to, ako sa rozprávame o druhých, má osobitý vplyv na rodinný život (ak negatívne rozprávaš o druhých, rozbíja to teba aj vzťahy v rodine); zaujímavá súvislosť, že? Prečo je to tak?</w:t>
      </w:r>
    </w:p>
    <w:p w:rsidR="00AD4E07" w:rsidRPr="00AD4E07" w:rsidRDefault="00AD4E07" w:rsidP="00AD4E07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AD4E07">
        <w:rPr>
          <w:rFonts w:ascii="Arial" w:hAnsi="Arial" w:cs="Arial"/>
          <w:sz w:val="20"/>
        </w:rPr>
        <w:t>-</w:t>
      </w:r>
      <w:r w:rsidRPr="00AD4E07">
        <w:rPr>
          <w:rFonts w:ascii="Arial" w:hAnsi="Arial" w:cs="Arial"/>
          <w:sz w:val="20"/>
        </w:rPr>
        <w:tab/>
        <w:t>každému sa darí lepšie v atmosfére pochvaly než kritiky; vieš pochváliť?</w:t>
      </w:r>
    </w:p>
    <w:p w:rsidR="00AD4E07" w:rsidRPr="00AD4E07" w:rsidRDefault="00AD4E07" w:rsidP="00AD4E07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AD4E07">
        <w:rPr>
          <w:rFonts w:ascii="Arial" w:hAnsi="Arial" w:cs="Arial"/>
          <w:sz w:val="20"/>
        </w:rPr>
        <w:t>-</w:t>
      </w:r>
      <w:r w:rsidRPr="00AD4E07">
        <w:rPr>
          <w:rFonts w:ascii="Arial" w:hAnsi="Arial" w:cs="Arial"/>
          <w:sz w:val="20"/>
        </w:rPr>
        <w:tab/>
        <w:t>čo je to urážka? Urazil si už niekoho? Alebo urazil niekto teba?</w:t>
      </w:r>
    </w:p>
    <w:p w:rsidR="00AD4E07" w:rsidRPr="00AD4E07" w:rsidRDefault="00AD4E07" w:rsidP="00AD4E07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AD4E07">
        <w:rPr>
          <w:rFonts w:ascii="Arial" w:hAnsi="Arial" w:cs="Arial"/>
          <w:sz w:val="20"/>
        </w:rPr>
        <w:t>-</w:t>
      </w:r>
      <w:r w:rsidRPr="00AD4E07">
        <w:rPr>
          <w:rFonts w:ascii="Arial" w:hAnsi="Arial" w:cs="Arial"/>
          <w:sz w:val="20"/>
        </w:rPr>
        <w:tab/>
        <w:t>aké povinnosti má človek voči pravde?</w:t>
      </w:r>
    </w:p>
    <w:p w:rsidR="00AD4E07" w:rsidRPr="00AD4E07" w:rsidRDefault="00AD4E07" w:rsidP="00AD4E07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AD4E07">
        <w:rPr>
          <w:rFonts w:ascii="Arial" w:hAnsi="Arial" w:cs="Arial"/>
          <w:sz w:val="20"/>
        </w:rPr>
        <w:t>-</w:t>
      </w:r>
      <w:r w:rsidRPr="00AD4E07">
        <w:rPr>
          <w:rFonts w:ascii="Arial" w:hAnsi="Arial" w:cs="Arial"/>
          <w:sz w:val="20"/>
        </w:rPr>
        <w:tab/>
        <w:t>ako môžeš používať sociálne siete, aby vzťahy budovali ale neničili?</w:t>
      </w:r>
    </w:p>
    <w:p w:rsidR="00AD4E07" w:rsidRPr="00AD4E07" w:rsidRDefault="00AD4E07" w:rsidP="00AD4E07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AD4E07">
        <w:rPr>
          <w:rFonts w:ascii="Arial" w:hAnsi="Arial" w:cs="Arial"/>
          <w:sz w:val="20"/>
        </w:rPr>
        <w:t>-</w:t>
      </w:r>
      <w:r w:rsidRPr="00AD4E07">
        <w:rPr>
          <w:rFonts w:ascii="Arial" w:hAnsi="Arial" w:cs="Arial"/>
          <w:sz w:val="20"/>
        </w:rPr>
        <w:tab/>
        <w:t>majú komunikačné prostriedky morálnu zodpovednosť?</w:t>
      </w:r>
    </w:p>
    <w:p w:rsidR="00AD4E07" w:rsidRPr="00AD4E07" w:rsidRDefault="00AD4E07" w:rsidP="00AD4E07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AD4E07">
        <w:rPr>
          <w:rFonts w:ascii="Arial" w:hAnsi="Arial" w:cs="Arial"/>
          <w:sz w:val="20"/>
        </w:rPr>
        <w:t>-</w:t>
      </w:r>
      <w:r w:rsidRPr="00AD4E07">
        <w:rPr>
          <w:rFonts w:ascii="Arial" w:hAnsi="Arial" w:cs="Arial"/>
          <w:sz w:val="20"/>
        </w:rPr>
        <w:tab/>
        <w:t xml:space="preserve">kde je klamstvo, </w:t>
      </w:r>
      <w:r w:rsidR="005F5400">
        <w:rPr>
          <w:rFonts w:ascii="Arial" w:hAnsi="Arial" w:cs="Arial"/>
          <w:sz w:val="20"/>
        </w:rPr>
        <w:t xml:space="preserve">tam </w:t>
      </w:r>
      <w:r w:rsidRPr="00AD4E07">
        <w:rPr>
          <w:rFonts w:ascii="Arial" w:hAnsi="Arial" w:cs="Arial"/>
          <w:sz w:val="20"/>
        </w:rPr>
        <w:t>niet lásky</w:t>
      </w:r>
    </w:p>
    <w:p w:rsidR="00AD4E07" w:rsidRPr="00AD4E07" w:rsidRDefault="00AD4E07" w:rsidP="00AD4E07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AD4E07">
        <w:rPr>
          <w:rFonts w:ascii="Arial" w:hAnsi="Arial" w:cs="Arial"/>
          <w:sz w:val="20"/>
        </w:rPr>
        <w:t>-</w:t>
      </w:r>
      <w:r w:rsidRPr="00AD4E07">
        <w:rPr>
          <w:rFonts w:ascii="Arial" w:hAnsi="Arial" w:cs="Arial"/>
          <w:sz w:val="20"/>
        </w:rPr>
        <w:tab/>
        <w:t>ohovárať znamená zabíjať druhého (Sv. Otec František)</w:t>
      </w:r>
    </w:p>
    <w:p w:rsidR="00AD4E07" w:rsidRPr="00AD4E07" w:rsidRDefault="00AD4E07" w:rsidP="00AD4E07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AD4E07">
        <w:rPr>
          <w:rFonts w:ascii="Arial" w:hAnsi="Arial" w:cs="Arial"/>
          <w:sz w:val="20"/>
        </w:rPr>
        <w:t>-</w:t>
      </w:r>
      <w:r w:rsidRPr="00AD4E07">
        <w:rPr>
          <w:rFonts w:ascii="Arial" w:hAnsi="Arial" w:cs="Arial"/>
          <w:sz w:val="20"/>
        </w:rPr>
        <w:tab/>
        <w:t>akú pravdu dosvedčujú skutky nás kresťanov, naše slová, naše rozhodnutia?</w:t>
      </w:r>
    </w:p>
    <w:p w:rsidR="00AD4E07" w:rsidRPr="00AD4E07" w:rsidRDefault="00AD4E07" w:rsidP="00AD4E07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AD4E07">
        <w:rPr>
          <w:rFonts w:ascii="Arial" w:hAnsi="Arial" w:cs="Arial"/>
          <w:sz w:val="20"/>
        </w:rPr>
        <w:t>-</w:t>
      </w:r>
      <w:r w:rsidRPr="00AD4E07">
        <w:rPr>
          <w:rFonts w:ascii="Arial" w:hAnsi="Arial" w:cs="Arial"/>
          <w:sz w:val="20"/>
        </w:rPr>
        <w:tab/>
        <w:t>aký je rozdiel medzi ohováraním a osočovaním?</w:t>
      </w:r>
    </w:p>
    <w:p w:rsidR="00AD4E07" w:rsidRPr="00AD4E07" w:rsidRDefault="00AD4E07" w:rsidP="00AD4E07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AD4E07">
        <w:rPr>
          <w:rFonts w:ascii="Arial" w:hAnsi="Arial" w:cs="Arial"/>
          <w:sz w:val="20"/>
        </w:rPr>
        <w:t>-</w:t>
      </w:r>
      <w:r w:rsidRPr="00AD4E07">
        <w:rPr>
          <w:rFonts w:ascii="Arial" w:hAnsi="Arial" w:cs="Arial"/>
          <w:sz w:val="20"/>
        </w:rPr>
        <w:tab/>
        <w:t>klamstvo zo strachu pred trestom. Hroziace zlo</w:t>
      </w:r>
      <w:r w:rsidR="005F5400">
        <w:rPr>
          <w:rFonts w:ascii="Arial" w:hAnsi="Arial" w:cs="Arial"/>
          <w:sz w:val="20"/>
        </w:rPr>
        <w:t xml:space="preserve"> je skutočne také veľké, že sa t</w:t>
      </w:r>
      <w:r w:rsidRPr="00AD4E07">
        <w:rPr>
          <w:rFonts w:ascii="Arial" w:hAnsi="Arial" w:cs="Arial"/>
          <w:sz w:val="20"/>
        </w:rPr>
        <w:t>i oplatí skutočne klamať? Ak zaklamem, nedostanem sa do ešte horšej situácie?</w:t>
      </w:r>
    </w:p>
    <w:p w:rsidR="00AD4E07" w:rsidRPr="00AD4E07" w:rsidRDefault="00AD4E07" w:rsidP="00AD4E07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AD4E07">
        <w:rPr>
          <w:rFonts w:ascii="Arial" w:hAnsi="Arial" w:cs="Arial"/>
          <w:sz w:val="20"/>
        </w:rPr>
        <w:t>-</w:t>
      </w:r>
      <w:r w:rsidRPr="00AD4E07">
        <w:rPr>
          <w:rFonts w:ascii="Arial" w:hAnsi="Arial" w:cs="Arial"/>
          <w:sz w:val="20"/>
        </w:rPr>
        <w:tab/>
        <w:t>klamstvo – vyvyšovanie sa nad druhých</w:t>
      </w:r>
    </w:p>
    <w:p w:rsidR="00AD4E07" w:rsidRPr="00AD4E07" w:rsidRDefault="00AD4E07" w:rsidP="00AD4E07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AD4E07">
        <w:rPr>
          <w:rFonts w:ascii="Arial" w:hAnsi="Arial" w:cs="Arial"/>
          <w:sz w:val="20"/>
        </w:rPr>
        <w:t>-</w:t>
      </w:r>
      <w:r w:rsidRPr="00AD4E07">
        <w:rPr>
          <w:rFonts w:ascii="Arial" w:hAnsi="Arial" w:cs="Arial"/>
          <w:sz w:val="20"/>
        </w:rPr>
        <w:tab/>
        <w:t>ak si vytvoríš imidž dokonalého, k čomu to vedie?</w:t>
      </w:r>
    </w:p>
    <w:p w:rsidR="00CE522B" w:rsidRPr="00256E23" w:rsidRDefault="00AD4E07" w:rsidP="00AD4E07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AD4E07">
        <w:rPr>
          <w:rFonts w:ascii="Arial" w:hAnsi="Arial" w:cs="Arial"/>
          <w:sz w:val="20"/>
        </w:rPr>
        <w:t>-</w:t>
      </w:r>
      <w:r w:rsidRPr="00AD4E07">
        <w:rPr>
          <w:rFonts w:ascii="Arial" w:hAnsi="Arial" w:cs="Arial"/>
          <w:sz w:val="20"/>
        </w:rPr>
        <w:tab/>
      </w:r>
      <w:proofErr w:type="spellStart"/>
      <w:r w:rsidRPr="00AD4E07">
        <w:rPr>
          <w:rFonts w:ascii="Arial" w:hAnsi="Arial" w:cs="Arial"/>
          <w:sz w:val="20"/>
        </w:rPr>
        <w:t>Mt</w:t>
      </w:r>
      <w:proofErr w:type="spellEnd"/>
      <w:r w:rsidRPr="00AD4E07">
        <w:rPr>
          <w:rFonts w:ascii="Arial" w:hAnsi="Arial" w:cs="Arial"/>
          <w:sz w:val="20"/>
        </w:rPr>
        <w:t xml:space="preserve"> 12,34-36 – na základe tohto Božieho slova uvažuj nad tým, čo nosíš vo svojom srdci</w:t>
      </w:r>
    </w:p>
    <w:p w:rsidR="00F778C2" w:rsidRPr="00256E23" w:rsidRDefault="005F5400" w:rsidP="00832E5F">
      <w:pPr>
        <w:rPr>
          <w:rFonts w:ascii="Arial" w:hAnsi="Arial" w:cs="Arial"/>
          <w:sz w:val="14"/>
        </w:rPr>
      </w:pPr>
      <w:r w:rsidRPr="00256E23">
        <w:rPr>
          <w:rFonts w:ascii="Arial" w:hAnsi="Arial" w:cs="Arial"/>
          <w:noProof/>
          <w:sz w:val="14"/>
          <w:lang w:eastAsia="sk-SK"/>
        </w:rPr>
        <w:lastRenderedPageBreak/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00742137" wp14:editId="022AE791">
                <wp:simplePos x="0" y="0"/>
                <wp:positionH relativeFrom="column">
                  <wp:posOffset>-1477010</wp:posOffset>
                </wp:positionH>
                <wp:positionV relativeFrom="paragraph">
                  <wp:posOffset>228600</wp:posOffset>
                </wp:positionV>
                <wp:extent cx="1393190" cy="1404620"/>
                <wp:effectExtent l="0" t="0" r="0" b="0"/>
                <wp:wrapThrough wrapText="bothSides">
                  <wp:wrapPolygon edited="0">
                    <wp:start x="886" y="0"/>
                    <wp:lineTo x="886" y="20337"/>
                    <wp:lineTo x="20675" y="20337"/>
                    <wp:lineTo x="20675" y="0"/>
                    <wp:lineTo x="886" y="0"/>
                  </wp:wrapPolygon>
                </wp:wrapThrough>
                <wp:docPr id="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319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29F5" w:rsidRPr="004231CE" w:rsidRDefault="007E29F5" w:rsidP="00E57CB9">
                            <w:pPr>
                              <w:rPr>
                                <w:b/>
                                <w:color w:val="002060"/>
                                <w:sz w:val="24"/>
                              </w:rPr>
                            </w:pPr>
                            <w:r w:rsidRPr="004231CE">
                              <w:rPr>
                                <w:b/>
                                <w:color w:val="002060"/>
                                <w:sz w:val="24"/>
                              </w:rPr>
                              <w:t>Modlitba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742137" id="_x0000_s1032" type="#_x0000_t202" style="position:absolute;margin-left:-116.3pt;margin-top:18pt;width:109.7pt;height:110.6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" filled="f" stroked="f">
                <v:textbox style="mso-fit-shape-to-text:t">
                  <w:txbxContent>
                    <w:p w:rsidR="007E29F5" w:rsidRPr="004231CE" w:rsidRDefault="007E29F5" w:rsidP="00E57CB9">
                      <w:pPr>
                        <w:rPr>
                          <w:b/>
                          <w:color w:val="002060"/>
                          <w:sz w:val="24"/>
                        </w:rPr>
                      </w:pPr>
                      <w:r w:rsidRPr="004231CE">
                        <w:rPr>
                          <w:b/>
                          <w:color w:val="002060"/>
                          <w:sz w:val="24"/>
                        </w:rPr>
                        <w:t>Modlitba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:rsidR="00CE522B" w:rsidRPr="00256E23" w:rsidRDefault="00CE522B" w:rsidP="00832E5F">
      <w:pPr>
        <w:rPr>
          <w:rFonts w:ascii="Arial" w:hAnsi="Arial" w:cs="Arial"/>
          <w:sz w:val="14"/>
        </w:rPr>
      </w:pPr>
    </w:p>
    <w:p w:rsidR="00E57CB9" w:rsidRPr="00256E23" w:rsidRDefault="00E57CB9" w:rsidP="005F5400">
      <w:pPr>
        <w:rPr>
          <w:rFonts w:ascii="Arial" w:hAnsi="Arial" w:cs="Arial"/>
          <w:sz w:val="14"/>
        </w:rPr>
      </w:pPr>
    </w:p>
    <w:p w:rsidR="00E57CB9" w:rsidRPr="00256E23" w:rsidRDefault="005F5400" w:rsidP="005F5400">
      <w:pPr>
        <w:spacing w:line="276" w:lineRule="auto"/>
        <w:jc w:val="both"/>
        <w:rPr>
          <w:rFonts w:ascii="Arial" w:hAnsi="Arial" w:cs="Arial"/>
          <w:sz w:val="20"/>
        </w:rPr>
      </w:pPr>
      <w:r w:rsidRPr="005F5400">
        <w:rPr>
          <w:rFonts w:ascii="Arial" w:hAnsi="Arial" w:cs="Arial"/>
          <w:sz w:val="20"/>
        </w:rPr>
        <w:t>Pane, daj mi srdce plné lásk</w:t>
      </w:r>
      <w:r>
        <w:rPr>
          <w:rFonts w:ascii="Arial" w:hAnsi="Arial" w:cs="Arial"/>
          <w:sz w:val="20"/>
        </w:rPr>
        <w:t xml:space="preserve">y a dobroty. Viem, že to, čo nosím v srdci vychádza </w:t>
      </w:r>
      <w:r w:rsidRPr="005F5400">
        <w:rPr>
          <w:rFonts w:ascii="Arial" w:hAnsi="Arial" w:cs="Arial"/>
          <w:sz w:val="20"/>
        </w:rPr>
        <w:t>z mojich úst. Premeň moju reč, aby z mojich úst vychádzali slová, ktoré budú plné lásky, dobroty a budú budovať vzťahy. Pomôž</w:t>
      </w:r>
      <w:r>
        <w:rPr>
          <w:rFonts w:ascii="Arial" w:hAnsi="Arial" w:cs="Arial"/>
          <w:sz w:val="20"/>
        </w:rPr>
        <w:t xml:space="preserve"> mi</w:t>
      </w:r>
      <w:r w:rsidRPr="005F5400">
        <w:rPr>
          <w:rFonts w:ascii="Arial" w:hAnsi="Arial" w:cs="Arial"/>
          <w:sz w:val="20"/>
        </w:rPr>
        <w:t>, aby som dokázal hovoriť pravdu a povzbudzovať ľudí okolo seba. Pane, Ty si mi dal ústa, aby som ťa nimi chválil. Velebím Ťa, Otče. Amen.</w:t>
      </w:r>
    </w:p>
    <w:p w:rsidR="00E57CB9" w:rsidRPr="00256E23" w:rsidRDefault="00E57CB9" w:rsidP="00832E5F">
      <w:pPr>
        <w:rPr>
          <w:rFonts w:ascii="Arial" w:hAnsi="Arial" w:cs="Arial"/>
          <w:sz w:val="14"/>
        </w:rPr>
      </w:pPr>
    </w:p>
    <w:p w:rsidR="00E57CB9" w:rsidRPr="00256E23" w:rsidRDefault="00E57CB9" w:rsidP="00832E5F">
      <w:pPr>
        <w:rPr>
          <w:rFonts w:ascii="Arial" w:hAnsi="Arial" w:cs="Arial"/>
          <w:sz w:val="14"/>
        </w:rPr>
      </w:pPr>
    </w:p>
    <w:p w:rsidR="00E57CB9" w:rsidRPr="00256E23" w:rsidRDefault="00E57CB9" w:rsidP="00832E5F">
      <w:pPr>
        <w:rPr>
          <w:rFonts w:ascii="Arial" w:hAnsi="Arial" w:cs="Arial"/>
          <w:sz w:val="14"/>
        </w:rPr>
      </w:pPr>
    </w:p>
    <w:p w:rsidR="00E57CB9" w:rsidRDefault="00E57CB9" w:rsidP="00832E5F">
      <w:pPr>
        <w:rPr>
          <w:rFonts w:ascii="Arial" w:hAnsi="Arial" w:cs="Arial"/>
          <w:sz w:val="14"/>
        </w:rPr>
      </w:pPr>
    </w:p>
    <w:p w:rsidR="005F5400" w:rsidRDefault="005F5400" w:rsidP="00832E5F">
      <w:pPr>
        <w:rPr>
          <w:rFonts w:ascii="Arial" w:hAnsi="Arial" w:cs="Arial"/>
          <w:sz w:val="14"/>
        </w:rPr>
      </w:pPr>
      <w:r w:rsidRPr="00256E23">
        <w:rPr>
          <w:rFonts w:ascii="Arial" w:hAnsi="Arial" w:cs="Arial"/>
          <w:noProof/>
          <w:sz w:val="14"/>
          <w:lang w:eastAsia="sk-SK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5C5B1EF9" wp14:editId="2EC021AE">
                <wp:simplePos x="0" y="0"/>
                <wp:positionH relativeFrom="column">
                  <wp:posOffset>-1568450</wp:posOffset>
                </wp:positionH>
                <wp:positionV relativeFrom="margin">
                  <wp:posOffset>1584325</wp:posOffset>
                </wp:positionV>
                <wp:extent cx="1393190" cy="536575"/>
                <wp:effectExtent l="0" t="0" r="0" b="0"/>
                <wp:wrapNone/>
                <wp:docPr id="2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3190" cy="536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29F5" w:rsidRPr="004231CE" w:rsidRDefault="007E29F5" w:rsidP="005F5400">
                            <w:pPr>
                              <w:rPr>
                                <w:b/>
                                <w:color w:val="002060"/>
                                <w:sz w:val="24"/>
                              </w:rPr>
                            </w:pPr>
                            <w:r w:rsidRPr="004231CE">
                              <w:rPr>
                                <w:b/>
                                <w:color w:val="002060"/>
                                <w:sz w:val="24"/>
                              </w:rPr>
                              <w:t xml:space="preserve">Aplikácia </w:t>
                            </w:r>
                            <w:r>
                              <w:rPr>
                                <w:b/>
                                <w:color w:val="002060"/>
                                <w:sz w:val="24"/>
                              </w:rPr>
                              <w:t>do života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5B1EF9" id="_x0000_s1033" type="#_x0000_t202" style="position:absolute;margin-left:-123.5pt;margin-top:124.75pt;width:109.7pt;height:42.2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" filled="f" stroked="f">
                <v:textbox style="mso-fit-shape-to-text:t">
                  <w:txbxContent>
                    <w:p w:rsidR="007E29F5" w:rsidRPr="004231CE" w:rsidRDefault="007E29F5" w:rsidP="005F5400">
                      <w:pPr>
                        <w:rPr>
                          <w:b/>
                          <w:color w:val="002060"/>
                          <w:sz w:val="24"/>
                        </w:rPr>
                      </w:pPr>
                      <w:r w:rsidRPr="004231CE">
                        <w:rPr>
                          <w:b/>
                          <w:color w:val="002060"/>
                          <w:sz w:val="24"/>
                        </w:rPr>
                        <w:t xml:space="preserve">Aplikácia </w:t>
                      </w:r>
                      <w:r>
                        <w:rPr>
                          <w:b/>
                          <w:color w:val="002060"/>
                          <w:sz w:val="24"/>
                        </w:rPr>
                        <w:t>do života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</w:p>
    <w:p w:rsidR="005F5400" w:rsidRPr="005F5400" w:rsidRDefault="005F5400" w:rsidP="005F5400">
      <w:pPr>
        <w:spacing w:line="276" w:lineRule="auto"/>
        <w:ind w:hanging="142"/>
        <w:jc w:val="both"/>
        <w:rPr>
          <w:rFonts w:ascii="Arial" w:hAnsi="Arial" w:cs="Arial"/>
          <w:sz w:val="20"/>
        </w:rPr>
      </w:pPr>
    </w:p>
    <w:p w:rsidR="005F5400" w:rsidRPr="005F5400" w:rsidRDefault="005F5400" w:rsidP="005F5400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5F5400">
        <w:rPr>
          <w:rFonts w:ascii="Arial" w:hAnsi="Arial" w:cs="Arial"/>
          <w:sz w:val="20"/>
        </w:rPr>
        <w:t>-</w:t>
      </w:r>
      <w:r w:rsidRPr="005F5400">
        <w:rPr>
          <w:rFonts w:ascii="Arial" w:hAnsi="Arial" w:cs="Arial"/>
          <w:sz w:val="20"/>
        </w:rPr>
        <w:tab/>
        <w:t>úprimnosť a pravdivosť predovšetkým voči sebe samému upokojujú srdce i vzťahy. Niekedy to chce odvahu sa ospravedlniť druhým, odvahu poprosiť o pomoc – skús to</w:t>
      </w:r>
      <w:r>
        <w:rPr>
          <w:rFonts w:ascii="Arial" w:hAnsi="Arial" w:cs="Arial"/>
          <w:sz w:val="20"/>
        </w:rPr>
        <w:t>.</w:t>
      </w:r>
    </w:p>
    <w:p w:rsidR="005F5400" w:rsidRPr="005F5400" w:rsidRDefault="005F5400" w:rsidP="005F5400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5F5400">
        <w:rPr>
          <w:rFonts w:ascii="Arial" w:hAnsi="Arial" w:cs="Arial"/>
          <w:sz w:val="20"/>
        </w:rPr>
        <w:t>-</w:t>
      </w:r>
      <w:r w:rsidRPr="005F5400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>s</w:t>
      </w:r>
      <w:r w:rsidRPr="005F5400">
        <w:rPr>
          <w:rFonts w:ascii="Arial" w:hAnsi="Arial" w:cs="Arial"/>
          <w:sz w:val="20"/>
        </w:rPr>
        <w:t xml:space="preserve"> vyslovovaním “pravdy o druhých za každú cenu“ budem veľmi opatrný – skúsim preto neohovárať, neposudzova</w:t>
      </w:r>
      <w:r>
        <w:rPr>
          <w:rFonts w:ascii="Arial" w:hAnsi="Arial" w:cs="Arial"/>
          <w:sz w:val="20"/>
        </w:rPr>
        <w:t>ť a vážiť si dobré meno druhého</w:t>
      </w:r>
    </w:p>
    <w:p w:rsidR="005F5400" w:rsidRDefault="005F5400" w:rsidP="005F5400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5F5400">
        <w:rPr>
          <w:rFonts w:ascii="Arial" w:hAnsi="Arial" w:cs="Arial"/>
          <w:sz w:val="20"/>
        </w:rPr>
        <w:t>-</w:t>
      </w:r>
      <w:r w:rsidRPr="005F5400">
        <w:rPr>
          <w:rFonts w:ascii="Arial" w:hAnsi="Arial" w:cs="Arial"/>
          <w:sz w:val="20"/>
        </w:rPr>
        <w:tab/>
        <w:t>svoju pozornosť viac zameriam na pochva</w:t>
      </w:r>
      <w:r>
        <w:rPr>
          <w:rFonts w:ascii="Arial" w:hAnsi="Arial" w:cs="Arial"/>
          <w:sz w:val="20"/>
        </w:rPr>
        <w:t>lu, ocenenie druhého ... Pochválim, povzbudím a ocením</w:t>
      </w:r>
      <w:r w:rsidRPr="005F5400">
        <w:rPr>
          <w:rFonts w:ascii="Arial" w:hAnsi="Arial" w:cs="Arial"/>
          <w:sz w:val="20"/>
        </w:rPr>
        <w:t xml:space="preserve"> priateľov, súrodencov, rodičov.</w:t>
      </w:r>
    </w:p>
    <w:p w:rsidR="005F5400" w:rsidRDefault="005F5400" w:rsidP="005F5400">
      <w:pPr>
        <w:spacing w:line="276" w:lineRule="auto"/>
        <w:ind w:hanging="142"/>
        <w:jc w:val="both"/>
        <w:rPr>
          <w:rFonts w:ascii="Arial" w:hAnsi="Arial" w:cs="Arial"/>
          <w:sz w:val="20"/>
        </w:rPr>
      </w:pPr>
    </w:p>
    <w:p w:rsidR="005F5400" w:rsidRDefault="005F5400" w:rsidP="005F5400">
      <w:pPr>
        <w:spacing w:line="276" w:lineRule="auto"/>
        <w:ind w:hanging="142"/>
        <w:jc w:val="both"/>
        <w:rPr>
          <w:rFonts w:ascii="Arial" w:hAnsi="Arial" w:cs="Arial"/>
          <w:sz w:val="20"/>
        </w:rPr>
      </w:pPr>
    </w:p>
    <w:p w:rsidR="005F5400" w:rsidRDefault="005F5400" w:rsidP="005F5400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256E23">
        <w:rPr>
          <w:rFonts w:ascii="Arial" w:hAnsi="Arial" w:cs="Arial"/>
          <w:noProof/>
          <w:sz w:val="14"/>
          <w:lang w:eastAsia="sk-SK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0742137" wp14:editId="022AE791">
                <wp:simplePos x="0" y="0"/>
                <wp:positionH relativeFrom="column">
                  <wp:posOffset>-1519555</wp:posOffset>
                </wp:positionH>
                <wp:positionV relativeFrom="page">
                  <wp:posOffset>4162425</wp:posOffset>
                </wp:positionV>
                <wp:extent cx="1393190" cy="536575"/>
                <wp:effectExtent l="0" t="0" r="0" b="0"/>
                <wp:wrapNone/>
                <wp:docPr id="1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3190" cy="536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29F5" w:rsidRPr="004231CE" w:rsidRDefault="007E29F5" w:rsidP="00E57CB9">
                            <w:pPr>
                              <w:rPr>
                                <w:b/>
                                <w:color w:val="002060"/>
                                <w:sz w:val="24"/>
                              </w:rPr>
                            </w:pPr>
                            <w:r w:rsidRPr="004231CE">
                              <w:rPr>
                                <w:b/>
                                <w:color w:val="002060"/>
                                <w:sz w:val="24"/>
                              </w:rPr>
                              <w:t xml:space="preserve">Materiály </w:t>
                            </w:r>
                          </w:p>
                          <w:p w:rsidR="007E29F5" w:rsidRPr="004231CE" w:rsidRDefault="007E29F5" w:rsidP="00E57CB9">
                            <w:pPr>
                              <w:rPr>
                                <w:b/>
                                <w:color w:val="002060"/>
                                <w:sz w:val="24"/>
                              </w:rPr>
                            </w:pPr>
                            <w:r w:rsidRPr="004231CE">
                              <w:rPr>
                                <w:b/>
                                <w:color w:val="002060"/>
                                <w:sz w:val="24"/>
                              </w:rPr>
                              <w:t>k téme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742137" id="_x0000_s1034" type="#_x0000_t202" style="position:absolute;left:0;text-align:left;margin-left:-119.65pt;margin-top:327.75pt;width:109.7pt;height:42.2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" filled="f" stroked="f">
                <v:textbox style="mso-fit-shape-to-text:t">
                  <w:txbxContent>
                    <w:p w:rsidR="007E29F5" w:rsidRPr="004231CE" w:rsidRDefault="007E29F5" w:rsidP="00E57CB9">
                      <w:pPr>
                        <w:rPr>
                          <w:b/>
                          <w:color w:val="002060"/>
                          <w:sz w:val="24"/>
                        </w:rPr>
                      </w:pPr>
                      <w:r w:rsidRPr="004231CE">
                        <w:rPr>
                          <w:b/>
                          <w:color w:val="002060"/>
                          <w:sz w:val="24"/>
                        </w:rPr>
                        <w:t xml:space="preserve">Materiály </w:t>
                      </w:r>
                    </w:p>
                    <w:p w:rsidR="007E29F5" w:rsidRPr="004231CE" w:rsidRDefault="007E29F5" w:rsidP="00E57CB9">
                      <w:pPr>
                        <w:rPr>
                          <w:b/>
                          <w:color w:val="002060"/>
                          <w:sz w:val="24"/>
                        </w:rPr>
                      </w:pPr>
                      <w:r w:rsidRPr="004231CE">
                        <w:rPr>
                          <w:b/>
                          <w:color w:val="002060"/>
                          <w:sz w:val="24"/>
                        </w:rPr>
                        <w:t>k téme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5F5400" w:rsidRDefault="005F5400" w:rsidP="005F5400">
      <w:pPr>
        <w:spacing w:line="276" w:lineRule="auto"/>
        <w:ind w:hanging="142"/>
        <w:jc w:val="both"/>
        <w:rPr>
          <w:rFonts w:ascii="Arial" w:hAnsi="Arial" w:cs="Arial"/>
          <w:sz w:val="20"/>
        </w:rPr>
      </w:pPr>
    </w:p>
    <w:p w:rsidR="005F5400" w:rsidRPr="005F5400" w:rsidRDefault="005F5400" w:rsidP="005F5400">
      <w:pPr>
        <w:pStyle w:val="Bezriadkovania"/>
        <w:spacing w:line="276" w:lineRule="auto"/>
        <w:rPr>
          <w:rFonts w:ascii="Arial" w:hAnsi="Arial" w:cs="Arial"/>
          <w:sz w:val="20"/>
        </w:rPr>
      </w:pPr>
      <w:r w:rsidRPr="005F5400">
        <w:rPr>
          <w:rFonts w:ascii="Arial" w:hAnsi="Arial" w:cs="Arial"/>
          <w:sz w:val="20"/>
        </w:rPr>
        <w:t xml:space="preserve">KKC 2464- 2513 </w:t>
      </w:r>
      <w:hyperlink r:id="rId10" w:history="1">
        <w:r w:rsidRPr="005F5400">
          <w:rPr>
            <w:rStyle w:val="Hypertextovprepojenie"/>
            <w:rFonts w:ascii="Arial" w:hAnsi="Arial" w:cs="Arial"/>
            <w:sz w:val="20"/>
          </w:rPr>
          <w:t>http://www.katechizmus.sk/index.php?action=getk&amp;kid=3277</w:t>
        </w:r>
      </w:hyperlink>
    </w:p>
    <w:p w:rsidR="005F5400" w:rsidRPr="005F5400" w:rsidRDefault="005F5400" w:rsidP="005F5400">
      <w:pPr>
        <w:pStyle w:val="Bezriadkovania"/>
        <w:spacing w:line="276" w:lineRule="auto"/>
        <w:rPr>
          <w:rFonts w:ascii="Arial" w:hAnsi="Arial" w:cs="Arial"/>
          <w:sz w:val="20"/>
        </w:rPr>
      </w:pPr>
      <w:r w:rsidRPr="005F5400">
        <w:rPr>
          <w:rFonts w:ascii="Arial" w:hAnsi="Arial" w:cs="Arial"/>
          <w:sz w:val="20"/>
        </w:rPr>
        <w:t>Kompendium 521-526</w:t>
      </w:r>
    </w:p>
    <w:p w:rsidR="005F5400" w:rsidRPr="005F5400" w:rsidRDefault="005F5400" w:rsidP="005F5400">
      <w:pPr>
        <w:pStyle w:val="Bezriadkovania"/>
        <w:spacing w:line="276" w:lineRule="auto"/>
        <w:rPr>
          <w:rFonts w:ascii="Arial" w:hAnsi="Arial" w:cs="Arial"/>
          <w:sz w:val="20"/>
        </w:rPr>
      </w:pPr>
      <w:r w:rsidRPr="005F5400">
        <w:rPr>
          <w:rFonts w:ascii="Arial" w:hAnsi="Arial" w:cs="Arial"/>
          <w:sz w:val="20"/>
        </w:rPr>
        <w:t xml:space="preserve">Katechéza Svätého Otca Františka – Nevyslovíš krivé svedectvo </w:t>
      </w:r>
      <w:hyperlink r:id="rId11" w:history="1">
        <w:r w:rsidRPr="005F5400">
          <w:rPr>
            <w:rStyle w:val="Hypertextovprepojenie"/>
            <w:rFonts w:ascii="Arial" w:hAnsi="Arial" w:cs="Arial"/>
            <w:sz w:val="20"/>
          </w:rPr>
          <w:t>https://dku.abuba.sk/node/2176</w:t>
        </w:r>
      </w:hyperlink>
    </w:p>
    <w:p w:rsidR="005F5400" w:rsidRPr="005F5400" w:rsidRDefault="005F5400" w:rsidP="005F5400">
      <w:pPr>
        <w:pStyle w:val="Bezriadkovania"/>
        <w:spacing w:line="276" w:lineRule="auto"/>
        <w:rPr>
          <w:rFonts w:ascii="Arial" w:hAnsi="Arial" w:cs="Arial"/>
          <w:sz w:val="20"/>
        </w:rPr>
      </w:pPr>
      <w:r w:rsidRPr="005F5400">
        <w:rPr>
          <w:rFonts w:ascii="Arial" w:hAnsi="Arial" w:cs="Arial"/>
          <w:sz w:val="20"/>
        </w:rPr>
        <w:t xml:space="preserve">Fundamenty – 8. Božie prikázanie </w:t>
      </w:r>
      <w:hyperlink r:id="rId12" w:history="1">
        <w:r w:rsidRPr="005F5400">
          <w:rPr>
            <w:rStyle w:val="Hypertextovprepojenie"/>
            <w:rFonts w:ascii="Arial" w:hAnsi="Arial" w:cs="Arial"/>
            <w:sz w:val="20"/>
          </w:rPr>
          <w:t>https://www.tvlux.sk/archiv/play/17275</w:t>
        </w:r>
      </w:hyperlink>
    </w:p>
    <w:p w:rsidR="005F5400" w:rsidRPr="005F5400" w:rsidRDefault="005F5400" w:rsidP="005F5400">
      <w:pPr>
        <w:pStyle w:val="Bezriadkovania"/>
        <w:spacing w:line="276" w:lineRule="auto"/>
        <w:rPr>
          <w:rFonts w:ascii="Arial" w:hAnsi="Arial" w:cs="Arial"/>
          <w:sz w:val="20"/>
        </w:rPr>
      </w:pPr>
      <w:r w:rsidRPr="005F5400">
        <w:rPr>
          <w:rFonts w:ascii="Arial" w:hAnsi="Arial" w:cs="Arial"/>
          <w:sz w:val="20"/>
        </w:rPr>
        <w:t xml:space="preserve">Fundamenty – 8. Božie prikázanie – Právo na komunikovanie pravdy </w:t>
      </w:r>
      <w:hyperlink r:id="rId13" w:history="1">
        <w:r w:rsidRPr="005F5400">
          <w:rPr>
            <w:rStyle w:val="Hypertextovprepojenie"/>
            <w:rFonts w:ascii="Arial" w:hAnsi="Arial" w:cs="Arial"/>
            <w:sz w:val="20"/>
          </w:rPr>
          <w:t>https://www.tvlux.sk/archiv/play/17703</w:t>
        </w:r>
      </w:hyperlink>
      <w:r w:rsidRPr="005F5400">
        <w:rPr>
          <w:rFonts w:ascii="Arial" w:hAnsi="Arial" w:cs="Arial"/>
          <w:sz w:val="20"/>
        </w:rPr>
        <w:t xml:space="preserve"> </w:t>
      </w:r>
    </w:p>
    <w:p w:rsidR="005F5400" w:rsidRPr="005F5400" w:rsidRDefault="005F5400" w:rsidP="005F5400">
      <w:pPr>
        <w:pStyle w:val="Bezriadkovania"/>
        <w:spacing w:line="276" w:lineRule="auto"/>
        <w:rPr>
          <w:rFonts w:ascii="Arial" w:hAnsi="Arial" w:cs="Arial"/>
          <w:sz w:val="20"/>
        </w:rPr>
      </w:pPr>
      <w:r w:rsidRPr="005F5400">
        <w:rPr>
          <w:rFonts w:ascii="Arial" w:hAnsi="Arial" w:cs="Arial"/>
          <w:sz w:val="20"/>
        </w:rPr>
        <w:t xml:space="preserve">Fundamenty – 8. Božie prikázanie – Previnenia proti pravde </w:t>
      </w:r>
      <w:hyperlink r:id="rId14" w:history="1">
        <w:r w:rsidRPr="005F5400">
          <w:rPr>
            <w:rStyle w:val="Hypertextovprepojenie"/>
            <w:rFonts w:ascii="Arial" w:hAnsi="Arial" w:cs="Arial"/>
            <w:sz w:val="20"/>
          </w:rPr>
          <w:t>https://www.tvlux.sk/archiv/play/17585</w:t>
        </w:r>
      </w:hyperlink>
    </w:p>
    <w:p w:rsidR="005F5400" w:rsidRPr="005F5400" w:rsidRDefault="005F5400" w:rsidP="005F5400">
      <w:pPr>
        <w:spacing w:line="276" w:lineRule="auto"/>
        <w:ind w:hanging="142"/>
        <w:jc w:val="both"/>
        <w:rPr>
          <w:rFonts w:ascii="Arial" w:hAnsi="Arial" w:cs="Arial"/>
          <w:sz w:val="20"/>
        </w:rPr>
      </w:pPr>
    </w:p>
    <w:sectPr w:rsidR="005F5400" w:rsidRPr="005F5400" w:rsidSect="00832E5F">
      <w:headerReference w:type="default" r:id="rId15"/>
      <w:headerReference w:type="first" r:id="rId16"/>
      <w:pgSz w:w="11906" w:h="16838" w:code="9"/>
      <w:pgMar w:top="1418" w:right="720" w:bottom="720" w:left="311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029E" w:rsidRDefault="0075029E" w:rsidP="000C45FF">
      <w:r>
        <w:separator/>
      </w:r>
    </w:p>
  </w:endnote>
  <w:endnote w:type="continuationSeparator" w:id="0">
    <w:p w:rsidR="0075029E" w:rsidRDefault="0075029E" w:rsidP="000C4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Meiryo">
    <w:altName w:val="MS Gothic"/>
    <w:charset w:val="80"/>
    <w:family w:val="swiss"/>
    <w:pitch w:val="variable"/>
    <w:sig w:usb0="E00002FF" w:usb1="6AC7FFFF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029E" w:rsidRDefault="0075029E" w:rsidP="000C45FF">
      <w:r>
        <w:separator/>
      </w:r>
    </w:p>
  </w:footnote>
  <w:footnote w:type="continuationSeparator" w:id="0">
    <w:p w:rsidR="0075029E" w:rsidRDefault="0075029E" w:rsidP="000C45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29F5" w:rsidRDefault="007E29F5">
    <w:pPr>
      <w:pStyle w:val="Hlavika"/>
    </w:pPr>
    <w:r>
      <w:rPr>
        <w:noProof/>
        <w:lang w:eastAsia="sk-SK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177800</wp:posOffset>
          </wp:positionH>
          <wp:positionV relativeFrom="page">
            <wp:posOffset>152400</wp:posOffset>
          </wp:positionV>
          <wp:extent cx="7194550" cy="10293350"/>
          <wp:effectExtent l="0" t="0" r="6350" b="0"/>
          <wp:wrapNone/>
          <wp:docPr id="10" name="Obrázo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4715" cy="102935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29F5" w:rsidRDefault="007E29F5">
    <w:pPr>
      <w:pStyle w:val="Hlavika"/>
    </w:pPr>
    <w:r>
      <w:rPr>
        <w:noProof/>
        <w:lang w:eastAsia="sk-SK"/>
      </w:rPr>
      <w:drawing>
        <wp:inline distT="0" distB="0" distL="0" distR="0">
          <wp:extent cx="6638925" cy="9305925"/>
          <wp:effectExtent l="0" t="0" r="9525" b="9525"/>
          <wp:docPr id="11" name="Obrázo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8925" cy="9305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E7C"/>
    <w:rsid w:val="00013FE4"/>
    <w:rsid w:val="00036450"/>
    <w:rsid w:val="00094499"/>
    <w:rsid w:val="000A6F7E"/>
    <w:rsid w:val="000C45FF"/>
    <w:rsid w:val="000E3FD1"/>
    <w:rsid w:val="00112054"/>
    <w:rsid w:val="001525E1"/>
    <w:rsid w:val="00180329"/>
    <w:rsid w:val="0019001F"/>
    <w:rsid w:val="001A74A5"/>
    <w:rsid w:val="001B2ABD"/>
    <w:rsid w:val="001B5BD9"/>
    <w:rsid w:val="001E0391"/>
    <w:rsid w:val="001E1759"/>
    <w:rsid w:val="001F1ECC"/>
    <w:rsid w:val="002400EB"/>
    <w:rsid w:val="00256CF7"/>
    <w:rsid w:val="00256E23"/>
    <w:rsid w:val="00281FD5"/>
    <w:rsid w:val="002D690F"/>
    <w:rsid w:val="0030481B"/>
    <w:rsid w:val="003156FC"/>
    <w:rsid w:val="003254B5"/>
    <w:rsid w:val="0037121F"/>
    <w:rsid w:val="00395595"/>
    <w:rsid w:val="003A6B7D"/>
    <w:rsid w:val="003B06CA"/>
    <w:rsid w:val="004071FC"/>
    <w:rsid w:val="004231CE"/>
    <w:rsid w:val="00445947"/>
    <w:rsid w:val="004572ED"/>
    <w:rsid w:val="00477100"/>
    <w:rsid w:val="004813B3"/>
    <w:rsid w:val="00487F7C"/>
    <w:rsid w:val="00496591"/>
    <w:rsid w:val="004C63E4"/>
    <w:rsid w:val="004D3011"/>
    <w:rsid w:val="005262AC"/>
    <w:rsid w:val="005A17B0"/>
    <w:rsid w:val="005C56BE"/>
    <w:rsid w:val="005E39D5"/>
    <w:rsid w:val="005F5400"/>
    <w:rsid w:val="00600670"/>
    <w:rsid w:val="006010D2"/>
    <w:rsid w:val="0062123A"/>
    <w:rsid w:val="00646E75"/>
    <w:rsid w:val="006771D0"/>
    <w:rsid w:val="006958CB"/>
    <w:rsid w:val="00715FCB"/>
    <w:rsid w:val="00730790"/>
    <w:rsid w:val="00743101"/>
    <w:rsid w:val="0075029E"/>
    <w:rsid w:val="007775E1"/>
    <w:rsid w:val="007867A0"/>
    <w:rsid w:val="007927F5"/>
    <w:rsid w:val="007D0AA4"/>
    <w:rsid w:val="007E29F5"/>
    <w:rsid w:val="00802CA0"/>
    <w:rsid w:val="00813785"/>
    <w:rsid w:val="008235C6"/>
    <w:rsid w:val="00832E5F"/>
    <w:rsid w:val="00883F45"/>
    <w:rsid w:val="008B3E7C"/>
    <w:rsid w:val="00914658"/>
    <w:rsid w:val="009260CD"/>
    <w:rsid w:val="00952C25"/>
    <w:rsid w:val="00A2118D"/>
    <w:rsid w:val="00A3711B"/>
    <w:rsid w:val="00A67C72"/>
    <w:rsid w:val="00AD4E07"/>
    <w:rsid w:val="00AD76E2"/>
    <w:rsid w:val="00AE7882"/>
    <w:rsid w:val="00B20152"/>
    <w:rsid w:val="00B359E4"/>
    <w:rsid w:val="00B44E8D"/>
    <w:rsid w:val="00B57D98"/>
    <w:rsid w:val="00B70850"/>
    <w:rsid w:val="00B71566"/>
    <w:rsid w:val="00BB5864"/>
    <w:rsid w:val="00C066B6"/>
    <w:rsid w:val="00C37BA1"/>
    <w:rsid w:val="00C4674C"/>
    <w:rsid w:val="00C506CF"/>
    <w:rsid w:val="00C72BED"/>
    <w:rsid w:val="00C9578B"/>
    <w:rsid w:val="00CB0030"/>
    <w:rsid w:val="00CB0055"/>
    <w:rsid w:val="00CE522B"/>
    <w:rsid w:val="00D2522B"/>
    <w:rsid w:val="00D422DE"/>
    <w:rsid w:val="00D5459D"/>
    <w:rsid w:val="00D8349A"/>
    <w:rsid w:val="00DA1F4D"/>
    <w:rsid w:val="00DD172A"/>
    <w:rsid w:val="00DE6C2F"/>
    <w:rsid w:val="00E25A26"/>
    <w:rsid w:val="00E4381A"/>
    <w:rsid w:val="00E55D74"/>
    <w:rsid w:val="00E57CB9"/>
    <w:rsid w:val="00F60274"/>
    <w:rsid w:val="00F61E5F"/>
    <w:rsid w:val="00F778C2"/>
    <w:rsid w:val="00F77FB9"/>
    <w:rsid w:val="00F86587"/>
    <w:rsid w:val="00FB068F"/>
    <w:rsid w:val="00FB4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sk-SK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uiPriority="1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359E4"/>
    <w:rPr>
      <w:sz w:val="18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AD76E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548AB7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4D3011"/>
    <w:pPr>
      <w:keepNext/>
      <w:keepLines/>
      <w:pBdr>
        <w:bottom w:val="single" w:sz="8" w:space="1" w:color="94B6D2" w:themeColor="accent1"/>
      </w:pBdr>
      <w:spacing w:before="240" w:after="120"/>
      <w:outlineLvl w:val="1"/>
    </w:pPr>
    <w:rPr>
      <w:rFonts w:asciiTheme="majorHAnsi" w:eastAsiaTheme="majorEastAsia" w:hAnsiTheme="majorHAnsi" w:cstheme="majorBidi"/>
      <w:b/>
      <w:bCs/>
      <w:caps/>
      <w:sz w:val="22"/>
      <w:szCs w:val="26"/>
    </w:rPr>
  </w:style>
  <w:style w:type="paragraph" w:styleId="Nadpis3">
    <w:name w:val="heading 3"/>
    <w:basedOn w:val="Normlny"/>
    <w:next w:val="Normlny"/>
    <w:link w:val="Nadpis3Char"/>
    <w:uiPriority w:val="9"/>
    <w:qFormat/>
    <w:rsid w:val="00D5459D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/>
      <w:b/>
      <w:caps/>
      <w:color w:val="548AB7" w:themeColor="accent1" w:themeShade="BF"/>
      <w:sz w:val="22"/>
      <w:szCs w:val="24"/>
    </w:rPr>
  </w:style>
  <w:style w:type="paragraph" w:styleId="Nadpis4">
    <w:name w:val="heading 4"/>
    <w:basedOn w:val="Normlny"/>
    <w:next w:val="Normlny"/>
    <w:link w:val="Nadpis4Char"/>
    <w:uiPriority w:val="9"/>
    <w:qFormat/>
    <w:rsid w:val="00B359E4"/>
    <w:pPr>
      <w:outlineLvl w:val="3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4D3011"/>
    <w:rPr>
      <w:rFonts w:asciiTheme="majorHAnsi" w:eastAsiaTheme="majorEastAsia" w:hAnsiTheme="majorHAnsi" w:cstheme="majorBidi"/>
      <w:b/>
      <w:bCs/>
      <w:caps/>
      <w:sz w:val="22"/>
      <w:szCs w:val="26"/>
    </w:rPr>
  </w:style>
  <w:style w:type="paragraph" w:styleId="Nzov">
    <w:name w:val="Title"/>
    <w:basedOn w:val="Normlny"/>
    <w:next w:val="Normlny"/>
    <w:link w:val="NzovChar"/>
    <w:uiPriority w:val="10"/>
    <w:qFormat/>
    <w:rsid w:val="001B2ABD"/>
    <w:rPr>
      <w:caps/>
      <w:color w:val="000000" w:themeColor="text1"/>
      <w:sz w:val="96"/>
      <w:szCs w:val="76"/>
    </w:rPr>
  </w:style>
  <w:style w:type="character" w:customStyle="1" w:styleId="NzovChar">
    <w:name w:val="Názov Char"/>
    <w:basedOn w:val="Predvolenpsmoodseku"/>
    <w:link w:val="Nzov"/>
    <w:uiPriority w:val="10"/>
    <w:rsid w:val="001B2ABD"/>
    <w:rPr>
      <w:caps/>
      <w:color w:val="000000" w:themeColor="text1"/>
      <w:sz w:val="96"/>
      <w:szCs w:val="76"/>
    </w:rPr>
  </w:style>
  <w:style w:type="character" w:styleId="Zvraznenie">
    <w:name w:val="Emphasis"/>
    <w:basedOn w:val="Predvolenpsmoodseku"/>
    <w:uiPriority w:val="11"/>
    <w:semiHidden/>
    <w:qFormat/>
    <w:rsid w:val="00E25A26"/>
    <w:rPr>
      <w:i/>
      <w:iCs/>
    </w:rPr>
  </w:style>
  <w:style w:type="character" w:customStyle="1" w:styleId="Nadpis1Char">
    <w:name w:val="Nadpis 1 Char"/>
    <w:basedOn w:val="Predvolenpsmoodseku"/>
    <w:link w:val="Nadpis1"/>
    <w:uiPriority w:val="9"/>
    <w:rsid w:val="00AD76E2"/>
    <w:rPr>
      <w:rFonts w:asciiTheme="majorHAnsi" w:eastAsiaTheme="majorEastAsia" w:hAnsiTheme="majorHAnsi" w:cstheme="majorBidi"/>
      <w:color w:val="548AB7" w:themeColor="accent1" w:themeShade="BF"/>
      <w:sz w:val="32"/>
      <w:szCs w:val="32"/>
    </w:rPr>
  </w:style>
  <w:style w:type="paragraph" w:styleId="Dtum">
    <w:name w:val="Date"/>
    <w:basedOn w:val="Normlny"/>
    <w:next w:val="Normlny"/>
    <w:link w:val="DtumChar"/>
    <w:uiPriority w:val="99"/>
    <w:rsid w:val="00036450"/>
  </w:style>
  <w:style w:type="character" w:customStyle="1" w:styleId="DtumChar">
    <w:name w:val="Dátum Char"/>
    <w:basedOn w:val="Predvolenpsmoodseku"/>
    <w:link w:val="Dtum"/>
    <w:uiPriority w:val="99"/>
    <w:rsid w:val="00036450"/>
    <w:rPr>
      <w:sz w:val="18"/>
      <w:szCs w:val="22"/>
    </w:rPr>
  </w:style>
  <w:style w:type="character" w:styleId="Hypertextovprepojenie">
    <w:name w:val="Hyperlink"/>
    <w:basedOn w:val="Predvolenpsmoodseku"/>
    <w:uiPriority w:val="99"/>
    <w:unhideWhenUsed/>
    <w:rsid w:val="00281FD5"/>
    <w:rPr>
      <w:color w:val="B85A22" w:themeColor="accent2" w:themeShade="BF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rsid w:val="004813B3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semiHidden/>
    <w:rsid w:val="000C45FF"/>
    <w:pPr>
      <w:tabs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0C45FF"/>
    <w:rPr>
      <w:sz w:val="22"/>
      <w:szCs w:val="22"/>
    </w:rPr>
  </w:style>
  <w:style w:type="paragraph" w:styleId="Pta">
    <w:name w:val="footer"/>
    <w:basedOn w:val="Normlny"/>
    <w:link w:val="PtaChar"/>
    <w:uiPriority w:val="99"/>
    <w:semiHidden/>
    <w:rsid w:val="000C45FF"/>
    <w:pPr>
      <w:tabs>
        <w:tab w:val="center" w:pos="4680"/>
        <w:tab w:val="right" w:pos="9360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0C45FF"/>
    <w:rPr>
      <w:sz w:val="22"/>
      <w:szCs w:val="22"/>
    </w:rPr>
  </w:style>
  <w:style w:type="table" w:styleId="Mriekatabuky">
    <w:name w:val="Table Grid"/>
    <w:basedOn w:val="Normlnatabuka"/>
    <w:uiPriority w:val="39"/>
    <w:rsid w:val="001B2A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B2ABD"/>
    <w:rPr>
      <w:color w:val="808080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1B2ABD"/>
    <w:rPr>
      <w:color w:val="000000" w:themeColor="text1"/>
      <w:spacing w:val="19"/>
      <w:w w:val="86"/>
      <w:sz w:val="32"/>
      <w:szCs w:val="28"/>
      <w:fitText w:val="2160" w:id="1744560130"/>
    </w:rPr>
  </w:style>
  <w:style w:type="character" w:customStyle="1" w:styleId="PodtitulChar">
    <w:name w:val="Podtitul Char"/>
    <w:basedOn w:val="Predvolenpsmoodseku"/>
    <w:link w:val="Podtitul"/>
    <w:uiPriority w:val="11"/>
    <w:rsid w:val="001B2ABD"/>
    <w:rPr>
      <w:color w:val="000000" w:themeColor="text1"/>
      <w:spacing w:val="19"/>
      <w:w w:val="86"/>
      <w:sz w:val="32"/>
      <w:szCs w:val="28"/>
      <w:fitText w:val="2160" w:id="1744560130"/>
    </w:rPr>
  </w:style>
  <w:style w:type="character" w:customStyle="1" w:styleId="Nadpis3Char">
    <w:name w:val="Nadpis 3 Char"/>
    <w:basedOn w:val="Predvolenpsmoodseku"/>
    <w:link w:val="Nadpis3"/>
    <w:uiPriority w:val="9"/>
    <w:rsid w:val="00D5459D"/>
    <w:rPr>
      <w:rFonts w:asciiTheme="majorHAnsi" w:eastAsiaTheme="majorEastAsia" w:hAnsiTheme="majorHAnsi" w:cstheme="majorBidi"/>
      <w:b/>
      <w:caps/>
      <w:color w:val="548AB7" w:themeColor="accent1" w:themeShade="BF"/>
      <w:sz w:val="22"/>
    </w:rPr>
  </w:style>
  <w:style w:type="character" w:customStyle="1" w:styleId="Nadpis4Char">
    <w:name w:val="Nadpis 4 Char"/>
    <w:basedOn w:val="Predvolenpsmoodseku"/>
    <w:link w:val="Nadpis4"/>
    <w:uiPriority w:val="9"/>
    <w:rsid w:val="00B359E4"/>
    <w:rPr>
      <w:b/>
      <w:sz w:val="18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6C2F"/>
    <w:rPr>
      <w:rFonts w:ascii="Segoe UI" w:hAnsi="Segoe UI" w:cs="Segoe UI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6C2F"/>
    <w:rPr>
      <w:rFonts w:ascii="Segoe UI" w:hAnsi="Segoe UI" w:cs="Segoe UI"/>
      <w:sz w:val="18"/>
      <w:szCs w:val="18"/>
    </w:rPr>
  </w:style>
  <w:style w:type="paragraph" w:styleId="Bezriadkovania">
    <w:name w:val="No Spacing"/>
    <w:uiPriority w:val="1"/>
    <w:qFormat/>
    <w:rsid w:val="00BB5864"/>
    <w:rPr>
      <w:sz w:val="22"/>
      <w:szCs w:val="22"/>
    </w:rPr>
  </w:style>
  <w:style w:type="paragraph" w:styleId="Odsekzoznamu">
    <w:name w:val="List Paragraph"/>
    <w:basedOn w:val="Normlny"/>
    <w:uiPriority w:val="34"/>
    <w:semiHidden/>
    <w:qFormat/>
    <w:rsid w:val="00D834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tvlux.sk/archiv/play/17703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tvlux.sk/archiv/play/17275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dku.abuba.sk/node/2176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http://www.katechizmus.sk/index.php?action=getk&amp;kid=3277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yperlink" Target="https://www.tvlux.sk/archiv/play/17585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chal.kocis\AppData\Roaming\Microsoft\Templates\Modrosiv&#253;%20&#382;ivotopis.dotx" TargetMode="External"/></Relationships>
</file>

<file path=word/theme/theme1.xml><?xml version="1.0" encoding="utf-8"?>
<a:theme xmlns:a="http://schemas.openxmlformats.org/drawingml/2006/main" name="Office Theme">
  <a:themeElements>
    <a:clrScheme name="Media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43E149-BD72-41A7-8F13-AF59DE30D6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8506A0D-4821-47C2-BD9B-CACF27C6B1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14EC26-251D-443A-AF4F-B15D0F3B0F84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61A26F17-43D1-4F55-B85A-BC42CF538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Modrosivý životopis.dotx</Template>
  <TotalTime>0</TotalTime>
  <Pages>1</Pages>
  <Words>1464</Words>
  <Characters>8350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2019-09-06T10:01:00Z</dcterms:created>
  <dcterms:modified xsi:type="dcterms:W3CDTF">2019-10-02T13:38:00Z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