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680FDF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6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680FDF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VLASTNOSTI CIRKVI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680FDF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6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680FDF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VLASTNOSTI CIRKVI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680FDF" w:rsidRPr="00680FDF">
        <w:rPr>
          <w:rFonts w:ascii="Arial" w:hAnsi="Arial" w:cs="Arial"/>
        </w:rPr>
        <w:t>spoznať vlastnosti Cirkvi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680FDF">
        <w:rPr>
          <w:rFonts w:ascii="Arial" w:hAnsi="Arial" w:cs="Arial"/>
          <w:i/>
          <w:sz w:val="20"/>
        </w:rPr>
        <w:t xml:space="preserve">"Hovor celej izraelskej pospolitosti a povedz im: Buďte svätí, lebo ja, Pán, váš Boh, som svätý!“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Lv</w:t>
      </w:r>
      <w:proofErr w:type="spellEnd"/>
      <w:r w:rsidRPr="00680FDF">
        <w:rPr>
          <w:rFonts w:ascii="Arial" w:hAnsi="Arial" w:cs="Arial"/>
          <w:sz w:val="20"/>
        </w:rPr>
        <w:t xml:space="preserve"> 19,2)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680FDF">
        <w:rPr>
          <w:rFonts w:ascii="Arial" w:hAnsi="Arial" w:cs="Arial"/>
          <w:i/>
          <w:sz w:val="20"/>
        </w:rPr>
        <w:t xml:space="preserve">„Buďte mi svätí, lebo ja, Pán, som svätý a ja som si vás oddelil od národov, aby ste boli moji!“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Lv</w:t>
      </w:r>
      <w:proofErr w:type="spellEnd"/>
      <w:r w:rsidRPr="00680FDF">
        <w:rPr>
          <w:rFonts w:ascii="Arial" w:hAnsi="Arial" w:cs="Arial"/>
          <w:sz w:val="20"/>
        </w:rPr>
        <w:t xml:space="preserve"> 20,26)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-1580515</wp:posOffset>
                </wp:positionH>
                <wp:positionV relativeFrom="page">
                  <wp:posOffset>3340100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24.45pt;margin-top:263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80FDF">
        <w:rPr>
          <w:rFonts w:ascii="Arial" w:hAnsi="Arial" w:cs="Arial"/>
          <w:i/>
          <w:sz w:val="20"/>
        </w:rPr>
        <w:t xml:space="preserve">„Pán zástupov pripravil na tomto vrchu všetkým národom hostinu hojnú, hostinu s vínom, hojnosť vyberanú, víno najjemnejšie. A zničí na tomto vrchu závoj, rozvinutý nad celým ľudstvom, a prikrývku, čo zakrýva všetky národy. Zničí smrť navždy a Pán, Jahve, zotrie slzu z každej tváre a hanbu svojho ľudu odstráni z celej zeme, lebo Pán hovoril.“ 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Iz</w:t>
      </w:r>
      <w:proofErr w:type="spellEnd"/>
      <w:r w:rsidRPr="00680FDF">
        <w:rPr>
          <w:rFonts w:ascii="Arial" w:hAnsi="Arial" w:cs="Arial"/>
          <w:sz w:val="20"/>
        </w:rPr>
        <w:t xml:space="preserve"> 25,6-8)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i/>
          <w:sz w:val="20"/>
        </w:rPr>
        <w:t xml:space="preserve">„Ako poslušné deti neprispôsobujte sa takým žiadostiam, ako keď ste boli v nevedomosti, ale ako svätý je ten, ktorý vás povolal, buďte aj vy svätí vo všetkom svojom počínaní.“ </w:t>
      </w:r>
      <w:r w:rsidRPr="00680FDF">
        <w:rPr>
          <w:rFonts w:ascii="Arial" w:hAnsi="Arial" w:cs="Arial"/>
          <w:sz w:val="20"/>
        </w:rPr>
        <w:t>(1Pt 1,14-15)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680FDF">
        <w:rPr>
          <w:rFonts w:ascii="Arial" w:hAnsi="Arial" w:cs="Arial"/>
          <w:i/>
          <w:sz w:val="20"/>
        </w:rPr>
        <w:t xml:space="preserve">„Preto vás prosím ja, väzeň v Pánovi, aby ste žili dôstojne podľa povolania, ktorého sa vám dostalo, so všetkou pokorou, miernosťou a zhovievavosťou. Znášajte sa navzájom v láske a usilujte sa zachovať jednotu ducha vo zväzku pokoja. Jedno je telo a jeden Duch, ako ste aj povolaní v jednej nádeji svojho povolania. Jeden je Pán, jedna viera, jeden krst. Jeden je Boh a Otec všetkých, ktorý je nad všetkými, preniká všetkých a je vo všetkých.“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Ef</w:t>
      </w:r>
      <w:proofErr w:type="spellEnd"/>
      <w:r w:rsidRPr="00680FDF">
        <w:rPr>
          <w:rFonts w:ascii="Arial" w:hAnsi="Arial" w:cs="Arial"/>
          <w:sz w:val="20"/>
        </w:rPr>
        <w:t xml:space="preserve"> 4,1-6)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680FDF">
        <w:rPr>
          <w:rFonts w:ascii="Arial" w:hAnsi="Arial" w:cs="Arial"/>
          <w:i/>
          <w:sz w:val="20"/>
        </w:rPr>
        <w:t xml:space="preserve">„Jedenásti učeníci odišli do Galiley na vrch, kam im Ježiš rozkázal. Keď ho uvideli, klaňali sa mu, no niektorí pochybovali. Ježiš pristúpil k nim a povedal im: „Daná mi je všetka moc na nebi i na zemi. Choďte teda, učte všetky národy a krstite ich v mene Otca i Syna i Ducha Svätého a naučte ich zachovávať všetko, čo som vám prikázal. A hľa, ja som s vami po všetky dni až do skončenia sveta.“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Mt</w:t>
      </w:r>
      <w:proofErr w:type="spellEnd"/>
      <w:r w:rsidRPr="00680FDF">
        <w:rPr>
          <w:rFonts w:ascii="Arial" w:hAnsi="Arial" w:cs="Arial"/>
          <w:sz w:val="20"/>
        </w:rPr>
        <w:t xml:space="preserve"> 28,16-20)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i/>
          <w:sz w:val="20"/>
        </w:rPr>
        <w:t>„Ježiš mu povedal: „Blahoslavený si, Šimon, syn Jonášov, lebo ti to nezjavilo telo a krv, ale môj Otec, ktorý je na nebesiach. A ja ti hovorím: Ty si Peter a na tejto skale postavím svoju Cirkev a pekelné brány ju nepremôžu. Tebe dám kľúče od nebeského kráľovstva: čo zviažeš na zemi, bude zviazané v nebi, a čo rozviažeš na zemi, bude rozviazané v nebi</w:t>
      </w:r>
      <w:r w:rsidRPr="00680FDF">
        <w:rPr>
          <w:rFonts w:ascii="Arial" w:hAnsi="Arial" w:cs="Arial"/>
          <w:sz w:val="20"/>
        </w:rPr>
        <w:t>.“ (</w:t>
      </w:r>
      <w:proofErr w:type="spellStart"/>
      <w:r w:rsidRPr="00680FDF">
        <w:rPr>
          <w:rFonts w:ascii="Arial" w:hAnsi="Arial" w:cs="Arial"/>
          <w:sz w:val="20"/>
        </w:rPr>
        <w:t>Mt</w:t>
      </w:r>
      <w:proofErr w:type="spellEnd"/>
      <w:r w:rsidRPr="00680FDF">
        <w:rPr>
          <w:rFonts w:ascii="Arial" w:hAnsi="Arial" w:cs="Arial"/>
          <w:sz w:val="20"/>
        </w:rPr>
        <w:t xml:space="preserve"> 16,17-19)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680FDF">
        <w:rPr>
          <w:rFonts w:ascii="Arial" w:hAnsi="Arial" w:cs="Arial"/>
          <w:i/>
          <w:sz w:val="20"/>
        </w:rPr>
        <w:t xml:space="preserve">„Ste postavení na základe apoštolov a prorokov; hlavným uholným kameňom je sám Kristus Ježiš. V ňom celá stavba pevne pospájaná rastie v svätý chrám v Pánovi, - v ňom ste aj vy vbudovaní do Božieho príbytku v Duchu.“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Ef</w:t>
      </w:r>
      <w:proofErr w:type="spellEnd"/>
      <w:r w:rsidRPr="00680FDF">
        <w:rPr>
          <w:rFonts w:ascii="Arial" w:hAnsi="Arial" w:cs="Arial"/>
          <w:sz w:val="20"/>
        </w:rPr>
        <w:t xml:space="preserve"> 2,20-22)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145415</wp:posOffset>
                </wp:positionH>
                <wp:positionV relativeFrom="margin">
                  <wp:posOffset>8750300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8" type="#_x0000_t202" style="position:absolute;left:0;text-align:left;margin-left:11.45pt;margin-top:689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gFw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80FDF">
        <w:rPr>
          <w:rFonts w:ascii="Arial" w:hAnsi="Arial" w:cs="Arial"/>
          <w:i/>
          <w:sz w:val="20"/>
        </w:rPr>
        <w:t xml:space="preserve">„Lebo ako je jedno telo a má mnoho údov, ale všetky údy tela sú jedno telo, hoci ich je mnoho, tak aj Kristus. Veď my všetci, či Židia alebo Gréci, či otroci alebo slobodní, boli sme v jednom Duchu pokrstení v jedno telo. A všetci sme boli napojení jedným Duchom. Telo nie je jeden úd, ale mnoho údov. A keby noha povedala: „Nie som ruka, nepatrím k telu,“ tým ešte neprestáva patriť k telu. A keby povedalo ucho: „Nie som oko, nepatrím k telu,“ tým ešte neprestáva patriť k telu. Keby bolo celé telo okom, kde by bol sluch? A keby bolo celé sluchom, kde by bol čuch? Ale Boh rozložil údy, každý jeden z nich, v tele, ako chcel. Keby boli všetky jedným údom, kde by bolo telo? No takto je mnoho údov, ale iba jedno telo. A oko nemôže povedať ruke: „Nepotrebujem ťa!“ ani hlava nohám: „Nepotrebujem vás!“ Ba čo viac, údy tela, ktoré sa zdajú slabšie, sú nevyhnutne potrebné. A údy tela ktoré pokladáme za menej ušľachtilé, zaodievame s väčšou úctou a naše nečestné údy majú tým väčšiu česť, kým naše čestné nič také nepotrebujú. Boh telo vyvážil tak, že slabšiemu údu dal väčšiu </w:t>
      </w:r>
      <w:r w:rsidRPr="00680FDF">
        <w:rPr>
          <w:rFonts w:ascii="Arial" w:hAnsi="Arial" w:cs="Arial"/>
          <w:i/>
          <w:sz w:val="20"/>
        </w:rPr>
        <w:lastRenderedPageBreak/>
        <w:t xml:space="preserve">česť; aby nebola v tele roztržka, ale aby sa údy rovnako starali jeden o druhý. Ak teda trpí jeden úd, trpia spolu s ním všetky údy, a ak vychvaľujú jeden úd, radujú sa s ním všetky údy. Vy ste Kristovo telo a jednotlivo ste údy.“  </w:t>
      </w:r>
      <w:r w:rsidRPr="00680FDF">
        <w:rPr>
          <w:rFonts w:ascii="Arial" w:hAnsi="Arial" w:cs="Arial"/>
          <w:sz w:val="20"/>
        </w:rPr>
        <w:t>(1Kor 12,14-27)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57CB9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680FDF">
        <w:rPr>
          <w:rFonts w:ascii="Arial" w:hAnsi="Arial" w:cs="Arial"/>
          <w:i/>
          <w:sz w:val="20"/>
        </w:rPr>
        <w:t xml:space="preserve">„Teda už nie ste cudzinci ani prišelci, ale ste spoluobčania svätých a patríte do Božej rodiny. Ste postavení na základe apoštolov a prorokov; hlavným uholným kameňom je sám Kristus Ježiš. V ňom celá stavba pevne pospájaná rastie v svätý chrám v Pánovi, v ňom ste aj vy vbudovaní do Božieho príbytku v Duchu.“ </w:t>
      </w:r>
      <w:r w:rsidRPr="00680FDF">
        <w:rPr>
          <w:rFonts w:ascii="Arial" w:hAnsi="Arial" w:cs="Arial"/>
          <w:sz w:val="20"/>
        </w:rPr>
        <w:t>(</w:t>
      </w:r>
      <w:proofErr w:type="spellStart"/>
      <w:r w:rsidRPr="00680FDF">
        <w:rPr>
          <w:rFonts w:ascii="Arial" w:hAnsi="Arial" w:cs="Arial"/>
          <w:sz w:val="20"/>
        </w:rPr>
        <w:t>Ef</w:t>
      </w:r>
      <w:proofErr w:type="spellEnd"/>
      <w:r w:rsidRPr="00680FDF">
        <w:rPr>
          <w:rFonts w:ascii="Arial" w:hAnsi="Arial" w:cs="Arial"/>
          <w:sz w:val="20"/>
        </w:rPr>
        <w:t xml:space="preserve"> 2,19-22)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680FDF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-1625600</wp:posOffset>
                </wp:positionH>
                <wp:positionV relativeFrom="page">
                  <wp:posOffset>2839085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left:0;text-align:left;margin-left:-128pt;margin-top:223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Pr="00256E23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„Cirkev kráča taká, aká je, bez toho, aby sa utiekala k estetickej chirurgii. Nebojí sa ukázať hriechy svojich členov, i keď sa ich niektorí občas usilujú skryť pred ohnivým svetlom obmývajúceho a očisťujúceho Božieho slova. A neprestáva denne s hanbou opakovať: „Zmiluj sa Bože nado mnou pre svoje milosrdenstvo... svoj hriech mám stále pred sebou“ (Ž 51,3-5) Pripomeňme si, však, že matku neopúšťame, keď je zranená, naopak, sprevádzame ju, aby mohla pozbierať všetku svoju silu a schopnosť začať vždy odznova. Pán Ježiš nikdy neopúšťa svoju Cirkev, jej ponúka silu a prostriedky na novú cestu“  (</w:t>
      </w:r>
      <w:proofErr w:type="spellStart"/>
      <w:r w:rsidRPr="00680FDF">
        <w:rPr>
          <w:rFonts w:ascii="Arial" w:hAnsi="Arial" w:cs="Arial"/>
          <w:sz w:val="20"/>
        </w:rPr>
        <w:t>ChV</w:t>
      </w:r>
      <w:proofErr w:type="spellEnd"/>
      <w:r w:rsidRPr="00680FDF">
        <w:rPr>
          <w:rFonts w:ascii="Arial" w:hAnsi="Arial" w:cs="Arial"/>
          <w:sz w:val="20"/>
        </w:rPr>
        <w:t xml:space="preserve"> 101-102)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 xml:space="preserve">Boží ľud má charakteristické vlastnosti, ktoré ho zreteľne odlišujú od všetkých náboženských, národnostných, politických alebo kultúrnych zoskupení v dejinách: 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— Je to Boží ľud: Boh nepatrí ako vlastný nijakému národu. Ale získal si ľud z tých, čo kedysi ani ľudom neboli: „vyvolený rod, kráľovské kňazstvo, svätý národ“.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— Príslušníkom tohto ľudu sa človek nestáva telesným narodením, ale „narodením zhora“, „z vody a z Ducha“, čiže vierou v Krista a krstom.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— Hlavou tohto ľudu je Ježiš Kristus (Pomazaný, Mesiáš): a pretože to isté pomazanie, Duch Svätý, sa vylieva z Hlavy na telo, je to „mesiášsky ľud“.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 xml:space="preserve">— „Jeho postavením je dôstojnosť a sloboda Božích detí, v ktorých srdci prebýva Duch Svätý ako v chráme“ 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— „Jeho zákonom je nové prikázanie milovať tak, ako nás miloval sám Kristus.“ Je to „nový“ zákon Ducha Svätého.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— Jeho poslaním je byť soľou zeme a svetlom sveta. „Pre celé ľudské pokolenie je najistejším zárodkom jednoty, nádeje a spásy.“</w:t>
      </w:r>
    </w:p>
    <w:p w:rsidR="00680FDF" w:rsidRPr="00680FDF" w:rsidRDefault="00680FDF" w:rsidP="00680FDF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— Konečne jeho cieľom je Božie kráľovstvo, ktoré začal na zemi sám Boh „a ktoré sa má ďalej šíriť, až kým ho on sám nezavŕši na konci vekov. (KKC 782)</w:t>
      </w: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329565</wp:posOffset>
                </wp:positionH>
                <wp:positionV relativeFrom="page">
                  <wp:posOffset>7651750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margin-left:25.95pt;margin-top:602.5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J</w:t>
      </w:r>
      <w:r w:rsidRPr="00680FDF">
        <w:rPr>
          <w:rFonts w:ascii="Arial" w:hAnsi="Arial" w:cs="Arial"/>
          <w:sz w:val="20"/>
        </w:rPr>
        <w:t>edna – má jedného Pána, vyznáva jednu vieru, rodí sa z jedného krstu, tvorí iba jedno telo oživované jedným Duchom a povolané k jednej nádeji, po splnení ktorej budú prekonané všetky rozdelenia. (KKC 866)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celé telo tvorí jednotu. Ak sa deje niečo s jedným údom, vie o tom celé telo. Ak sa jedna časť začne správať autonómne a nespolupracuje s celkom, vzniká choroba – rakovina.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S</w:t>
      </w:r>
      <w:r w:rsidRPr="00680FDF">
        <w:rPr>
          <w:rFonts w:ascii="Arial" w:hAnsi="Arial" w:cs="Arial"/>
          <w:sz w:val="20"/>
        </w:rPr>
        <w:t>vätá – jej pôvodcom je presvätý Boh; Kristus, jej Ženích, seba samého vydal za ňu, aby ju posvätil; oživuje ju Duch svätosti. Hoci sú v nej hriešnici, je bezhriešna, utvorená z hriešnikov. Jej svätosť žiari vo svätých. V Márii je už celkom svätá. (KKC 867)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všetko</w:t>
      </w:r>
      <w:r>
        <w:rPr>
          <w:rFonts w:ascii="Arial" w:hAnsi="Arial" w:cs="Arial"/>
          <w:sz w:val="20"/>
        </w:rPr>
        <w:t>,</w:t>
      </w:r>
      <w:r w:rsidRPr="00680FDF">
        <w:rPr>
          <w:rFonts w:ascii="Arial" w:hAnsi="Arial" w:cs="Arial"/>
          <w:sz w:val="20"/>
        </w:rPr>
        <w:t xml:space="preserve"> čo Boh stvoril na tele je dobré – ruka, jazyk, tvorivosť. No môžem to použiť zle – úder, ohováranie, naplánovanie krádeže. Cirkev je svätá vo svojom zakladateľovi a v prostriedkoch k spáse. No je hriešna vo svojej ľudskej „zložke“. 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je to dokonalá spoločn</w:t>
      </w:r>
      <w:r>
        <w:rPr>
          <w:rFonts w:ascii="Arial" w:hAnsi="Arial" w:cs="Arial"/>
          <w:sz w:val="20"/>
        </w:rPr>
        <w:t>osť a nie spoločnosť dokonalých</w:t>
      </w:r>
      <w:r w:rsidRPr="00680FDF">
        <w:rPr>
          <w:rFonts w:ascii="Arial" w:hAnsi="Arial" w:cs="Arial"/>
          <w:sz w:val="20"/>
        </w:rPr>
        <w:t xml:space="preserve"> 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je svätá, ale stále potrebuje o</w:t>
      </w:r>
      <w:r>
        <w:rPr>
          <w:rFonts w:ascii="Arial" w:hAnsi="Arial" w:cs="Arial"/>
          <w:sz w:val="20"/>
        </w:rPr>
        <w:t>čisťovanie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svätý znamená byť oddelený, b</w:t>
      </w:r>
      <w:r>
        <w:rPr>
          <w:rFonts w:ascii="Arial" w:hAnsi="Arial" w:cs="Arial"/>
          <w:sz w:val="20"/>
        </w:rPr>
        <w:t>yť vyčlenený pre Boha. Ak patríš Bohu, už nemôžeš</w:t>
      </w:r>
      <w:r w:rsidRPr="00680FDF">
        <w:rPr>
          <w:rFonts w:ascii="Arial" w:hAnsi="Arial" w:cs="Arial"/>
          <w:sz w:val="20"/>
        </w:rPr>
        <w:t xml:space="preserve"> patriť svetu. 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lastRenderedPageBreak/>
        <w:t>-</w:t>
      </w:r>
      <w:r w:rsidRPr="00680FDF">
        <w:rPr>
          <w:rFonts w:ascii="Arial" w:hAnsi="Arial" w:cs="Arial"/>
          <w:sz w:val="20"/>
        </w:rPr>
        <w:tab/>
        <w:t>Katolícka – vzťahujúca sa na celok. Kristus ju povolal k tomu, aby vyznávala celú vieru, aby strážila a udeľovala všetky sviatosti a aby všetkým ohlasovala radostnú zvesť. (</w:t>
      </w:r>
      <w:proofErr w:type="spellStart"/>
      <w:r w:rsidRPr="00680FDF">
        <w:rPr>
          <w:rFonts w:ascii="Arial" w:hAnsi="Arial" w:cs="Arial"/>
          <w:sz w:val="20"/>
        </w:rPr>
        <w:t>porov</w:t>
      </w:r>
      <w:proofErr w:type="spellEnd"/>
      <w:r w:rsidRPr="00680FDF">
        <w:rPr>
          <w:rFonts w:ascii="Arial" w:hAnsi="Arial" w:cs="Arial"/>
          <w:sz w:val="20"/>
        </w:rPr>
        <w:t>. KKC 868)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Apoštolská – je postavená na trvalých základoch – „na dvanástich Baránkových apoštoloch“ je nezničiteľná; je neomylne zachovávaná v pravde: Ježiš Kristus ju spravuje prostredníctvom Petra a ostatných apoštolov, ktorí sú prítomní vo svojich nástupcoch, t. j. v pápežovi a v kolégiu biskupov. (KKC 869)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 xml:space="preserve">telo je poslané pracovať pre všetkých, ale čo je správne a nesprávne robiť, to si uvedomuje len ak je vo vzťahu s autoritou. Rodič vysvetlí dieťaťu čo má robiť a čo nie. Potom sa zas dieťa stáva autoritou pre niekoho iného.  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vysvetliť podstatu apoštolskej postupnosti</w:t>
      </w:r>
    </w:p>
    <w:p w:rsidR="00680FDF" w:rsidRPr="00680FDF" w:rsidRDefault="00680FDF" w:rsidP="00680FDF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680FDF">
        <w:rPr>
          <w:rFonts w:ascii="Arial" w:hAnsi="Arial" w:cs="Arial"/>
          <w:sz w:val="20"/>
        </w:rPr>
        <w:t>-</w:t>
      </w:r>
      <w:r w:rsidRPr="00680FDF">
        <w:rPr>
          <w:rFonts w:ascii="Arial" w:hAnsi="Arial" w:cs="Arial"/>
          <w:sz w:val="20"/>
        </w:rPr>
        <w:tab/>
        <w:t>čo cirkev nie je – ani politická inštitúcia, záujmový krúžok, hnutie, lobistická skupina, sociálna skupina</w:t>
      </w: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680FDF" w:rsidRDefault="00680FDF" w:rsidP="00680FDF">
      <w:pPr>
        <w:pStyle w:val="Bezriadkovania"/>
        <w:rPr>
          <w:rFonts w:ascii="Arial" w:hAnsi="Arial" w:cs="Arial"/>
          <w:sz w:val="18"/>
        </w:rPr>
      </w:pPr>
    </w:p>
    <w:p w:rsidR="00F778C2" w:rsidRPr="00256E23" w:rsidRDefault="0026128E" w:rsidP="00680FD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272415</wp:posOffset>
                </wp:positionH>
                <wp:positionV relativeFrom="margin">
                  <wp:posOffset>2981325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margin-left:21.45pt;margin-top:234.75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57CB9" w:rsidRDefault="00E57CB9" w:rsidP="00013FE4">
      <w:pPr>
        <w:pStyle w:val="Bezriadkovania"/>
        <w:rPr>
          <w:rFonts w:ascii="Arial" w:hAnsi="Arial" w:cs="Arial"/>
          <w:sz w:val="18"/>
        </w:rPr>
      </w:pP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>prečo je Cirkev len jedna?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>ak je Cirkev jedna, prečo je potom rozdelená?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ako vznikajú rozdelenia? Ako sa k nim postaviť, ako </w:t>
      </w:r>
      <w:r w:rsidRPr="0026128E">
        <w:rPr>
          <w:rFonts w:ascii="Arial" w:hAnsi="Arial" w:cs="Arial"/>
          <w:sz w:val="20"/>
        </w:rPr>
        <w:t xml:space="preserve">vnímať členov iných cirkví?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odkiaľ vieš</w:t>
      </w:r>
      <w:r w:rsidRPr="0026128E">
        <w:rPr>
          <w:rFonts w:ascii="Arial" w:hAnsi="Arial" w:cs="Arial"/>
          <w:sz w:val="20"/>
        </w:rPr>
        <w:t xml:space="preserve">, ktorá cirkev má pravdu?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nie je prejav namyslenosti tvrdiť, že v katolíckej Cirkvi je plnosť pravdy?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sme elita, ktorá pozerá na druhých zhora?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ako mať zdravé sebavedomie, že máme plnosť pravdy, ale pritom nepohŕdať ostatnými?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ak je Cirkev svätá, prečo je potom toľko škandálov a problémov? 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>kto je Svätý Otec a aká je jeho úloha?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kto je naším biskupom a aká je jeho úloha?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akí kňazi pôsobia v našej farnosti? Máš nejakého obľúbeného kňaza?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čo dobré robí Cirkev vo svete? Poznáš nejaké jej diela?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 xml:space="preserve">aké zasvätené osoby poznáš a aká je ich úloha? 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>pomôcť birmovancom uvedomiť si, že aj oni sú členmi Cirkvi a aj podľa nich sa hodnotí Cirkev</w:t>
      </w:r>
    </w:p>
    <w:p w:rsidR="0026128E" w:rsidRPr="0026128E" w:rsidRDefault="0026128E" w:rsidP="0026128E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>mediálny obraz Cirkvi (poukázať na falošnosť mediálneho obrazu Cirkvi)</w:t>
      </w:r>
    </w:p>
    <w:p w:rsidR="00E57CB9" w:rsidRPr="0026128E" w:rsidRDefault="00013FE4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sz w:val="20"/>
        </w:rPr>
        <w:t xml:space="preserve"> 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26128E" w:rsidP="00CE522B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-1610360</wp:posOffset>
                </wp:positionH>
                <wp:positionV relativeFrom="paragraph">
                  <wp:posOffset>196850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left:0;text-align:left;margin-left:-126.8pt;margin-top:15.5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SRjGLN8AAAALAQAADwAAAAAAAAAAAAAAAABz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57CB9" w:rsidRDefault="00E57CB9" w:rsidP="0026128E">
      <w:pPr>
        <w:spacing w:line="276" w:lineRule="auto"/>
        <w:ind w:hanging="142"/>
        <w:jc w:val="both"/>
        <w:rPr>
          <w:rFonts w:ascii="Arial" w:hAnsi="Arial" w:cs="Arial"/>
          <w:sz w:val="14"/>
        </w:rPr>
      </w:pP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Pane, náš Spasiteľ, urob svoju Cirkev čoraz jasnejším znamením jednoty ľudského pokolenia a účinnejším tajomstvom spásy pre všetky národy. Daj, aby sa kresťania stále pevnejšie spájali s Tebou, neviditeľnou hlavou Cirkvi. Amen.</w:t>
      </w: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Všemohúci Bože, milostivo ochraňuj svoju cirkev, aby navždy zostala s tvojim svätým ľudom, ktorého jednota má pôvod v jednote Otca, Syna a Ducha Svätého; pomáhaj jej, aby svetu zjavovala tajomstvo tvojej jednoty a svätosti a privádzala ľudí vždy k väčšej láske ku Tebe a sebe samým. Amen.</w:t>
      </w: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 xml:space="preserve">Všemohúci a večný Bože, Ty zjednocuješ rozdelených láskavo </w:t>
      </w:r>
      <w:proofErr w:type="spellStart"/>
      <w:r w:rsidRPr="0026128E">
        <w:rPr>
          <w:rFonts w:ascii="Arial" w:hAnsi="Arial" w:cs="Arial"/>
          <w:sz w:val="20"/>
        </w:rPr>
        <w:t>zhliadni</w:t>
      </w:r>
      <w:proofErr w:type="spellEnd"/>
      <w:r w:rsidRPr="0026128E">
        <w:rPr>
          <w:rFonts w:ascii="Arial" w:hAnsi="Arial" w:cs="Arial"/>
          <w:sz w:val="20"/>
        </w:rPr>
        <w:t xml:space="preserve"> na všetkých, ktorí viera v Tvojho Syna a keďže nás posvätil ten istý krst, nech nás spája aj pravá viera a vzájomná láska. Amen.</w:t>
      </w: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Pane Ježišu Kriste, vypočuj Sv. Otca, pápeža M., svojho námestníka, aby dosiahol všetko to, o čo prosí v tvojom mene od nebeského Otca. Lebo ty žiješ a kraľuješ na veky vekov. Amen.</w:t>
      </w:r>
    </w:p>
    <w:p w:rsid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lastRenderedPageBreak/>
        <w:t>Modlitba za Cirkev:</w:t>
      </w:r>
    </w:p>
    <w:p w:rsidR="0026128E" w:rsidRP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Pane, prosím Ta za cirkev. Je toľko cirkví,  a predsa Ty vieš, Pane, že je len jedna jediná cirkev. Pošli nám lásku a milosrdenstvo; len tak v jeden deň všetky cirkvi budú môcť byť Jednou. Ty sám si povedal: „Ako ja a Otec sme jedno…“ tak, jedna, cirkev by mala byť! Zjednoť nás všetkých, Pane, v sile, radosti, láske. A daruj pokoj, nám a cirkvi. Amen. (zdroj www.modlitba.sk)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Default="00CE522B" w:rsidP="00832E5F">
      <w:pPr>
        <w:rPr>
          <w:rFonts w:ascii="Arial" w:hAnsi="Arial" w:cs="Arial"/>
          <w:sz w:val="14"/>
        </w:rPr>
      </w:pPr>
    </w:p>
    <w:p w:rsidR="0026128E" w:rsidRPr="00256E23" w:rsidRDefault="0026128E" w:rsidP="00832E5F">
      <w:pPr>
        <w:rPr>
          <w:rFonts w:ascii="Arial" w:hAnsi="Arial" w:cs="Arial"/>
          <w:sz w:val="14"/>
        </w:rPr>
      </w:pPr>
    </w:p>
    <w:p w:rsidR="00F778C2" w:rsidRDefault="0026128E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-1587500</wp:posOffset>
                </wp:positionH>
                <wp:positionV relativeFrom="margin">
                  <wp:posOffset>1514475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26128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26128E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5pt;margin-top:119.2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" filled="f" stroked="f">
                <v:textbox style="mso-fit-shape-to-text:t">
                  <w:txbxContent>
                    <w:p w:rsidR="00CE522B" w:rsidRPr="004231CE" w:rsidRDefault="00CE522B" w:rsidP="0026128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26128E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26128E" w:rsidRDefault="0026128E" w:rsidP="00832E5F">
      <w:pPr>
        <w:rPr>
          <w:rFonts w:ascii="Arial" w:hAnsi="Arial" w:cs="Arial"/>
          <w:sz w:val="14"/>
        </w:rPr>
      </w:pPr>
    </w:p>
    <w:p w:rsidR="0026128E" w:rsidRPr="0026128E" w:rsidRDefault="0026128E" w:rsidP="0026128E">
      <w:pPr>
        <w:ind w:hanging="142"/>
        <w:jc w:val="both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>-</w:t>
      </w:r>
      <w:r w:rsidRPr="0026128E">
        <w:rPr>
          <w:rFonts w:ascii="Arial" w:hAnsi="Arial" w:cs="Arial"/>
          <w:sz w:val="20"/>
        </w:rPr>
        <w:tab/>
        <w:t>modlitba za svo</w:t>
      </w:r>
      <w:bookmarkStart w:id="0" w:name="_GoBack"/>
      <w:bookmarkEnd w:id="0"/>
      <w:r w:rsidRPr="0026128E">
        <w:rPr>
          <w:rFonts w:ascii="Arial" w:hAnsi="Arial" w:cs="Arial"/>
          <w:sz w:val="20"/>
        </w:rPr>
        <w:t>jho kňaza, za svätého otca, za biskupa, za Cirkev</w:t>
      </w:r>
    </w:p>
    <w:p w:rsidR="0026128E" w:rsidRPr="00256E23" w:rsidRDefault="0026128E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26128E" w:rsidRDefault="0026128E" w:rsidP="0026128E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leftMargin">
                  <wp:posOffset>396875</wp:posOffset>
                </wp:positionH>
                <wp:positionV relativeFrom="margin">
                  <wp:posOffset>2339975</wp:posOffset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left:0;text-align:left;margin-left:31.25pt;margin-top:184.2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6128E" w:rsidRDefault="0026128E" w:rsidP="0026128E">
      <w:pPr>
        <w:spacing w:line="276" w:lineRule="auto"/>
        <w:jc w:val="both"/>
        <w:rPr>
          <w:rFonts w:ascii="Arial" w:hAnsi="Arial" w:cs="Arial"/>
          <w:sz w:val="20"/>
        </w:rPr>
      </w:pPr>
    </w:p>
    <w:p w:rsidR="0026128E" w:rsidRPr="0026128E" w:rsidRDefault="0026128E" w:rsidP="0026128E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 xml:space="preserve">KKC 811-870 </w:t>
      </w:r>
      <w:hyperlink r:id="rId10" w:history="1">
        <w:r w:rsidRPr="0026128E">
          <w:rPr>
            <w:rStyle w:val="Hypertextovprepojenie"/>
            <w:rFonts w:ascii="Arial" w:hAnsi="Arial" w:cs="Arial"/>
            <w:sz w:val="20"/>
          </w:rPr>
          <w:t>http://www.katechizmus.sk/index.php?action=getk&amp;kid=1107</w:t>
        </w:r>
      </w:hyperlink>
    </w:p>
    <w:p w:rsidR="0026128E" w:rsidRPr="0026128E" w:rsidRDefault="0026128E" w:rsidP="0026128E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 xml:space="preserve">Kompendium KKC 147-176 </w:t>
      </w:r>
    </w:p>
    <w:p w:rsidR="0026128E" w:rsidRPr="0026128E" w:rsidRDefault="0026128E" w:rsidP="0026128E">
      <w:pPr>
        <w:pStyle w:val="Bezriadkovania"/>
        <w:spacing w:line="276" w:lineRule="auto"/>
        <w:rPr>
          <w:rFonts w:ascii="Arial" w:hAnsi="Arial" w:cs="Arial"/>
          <w:sz w:val="20"/>
        </w:rPr>
      </w:pPr>
      <w:proofErr w:type="spellStart"/>
      <w:r w:rsidRPr="0026128E">
        <w:rPr>
          <w:rFonts w:ascii="Arial" w:hAnsi="Arial" w:cs="Arial"/>
          <w:sz w:val="20"/>
        </w:rPr>
        <w:t>Youcat</w:t>
      </w:r>
      <w:proofErr w:type="spellEnd"/>
      <w:r w:rsidRPr="0026128E">
        <w:rPr>
          <w:rFonts w:ascii="Arial" w:hAnsi="Arial" w:cs="Arial"/>
          <w:sz w:val="20"/>
        </w:rPr>
        <w:t xml:space="preserve"> 129 – 145</w:t>
      </w:r>
    </w:p>
    <w:p w:rsidR="0026128E" w:rsidRPr="0026128E" w:rsidRDefault="0026128E" w:rsidP="0026128E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26128E">
        <w:rPr>
          <w:rFonts w:ascii="Arial" w:hAnsi="Arial" w:cs="Arial"/>
          <w:sz w:val="20"/>
        </w:rPr>
        <w:t xml:space="preserve">3-minútový katechizmus - 4 základné znaky Cirkvi </w:t>
      </w:r>
      <w:hyperlink r:id="rId11" w:history="1">
        <w:r w:rsidRPr="0026128E">
          <w:rPr>
            <w:rStyle w:val="Hypertextovprepojenie"/>
            <w:rFonts w:ascii="Arial" w:hAnsi="Arial" w:cs="Arial"/>
            <w:sz w:val="20"/>
          </w:rPr>
          <w:t>https://www.tvlux.sk/archiv/play/11091</w:t>
        </w:r>
      </w:hyperlink>
    </w:p>
    <w:p w:rsidR="0026128E" w:rsidRPr="0026128E" w:rsidRDefault="0026128E" w:rsidP="0026128E">
      <w:pPr>
        <w:pStyle w:val="Bezriadkovania"/>
        <w:spacing w:line="276" w:lineRule="auto"/>
        <w:rPr>
          <w:rStyle w:val="st"/>
          <w:rFonts w:ascii="Arial" w:hAnsi="Arial" w:cs="Arial"/>
          <w:sz w:val="20"/>
        </w:rPr>
      </w:pPr>
      <w:proofErr w:type="spellStart"/>
      <w:r w:rsidRPr="0026128E">
        <w:rPr>
          <w:rStyle w:val="Zvraznenie"/>
          <w:rFonts w:ascii="Arial" w:hAnsi="Arial" w:cs="Arial"/>
          <w:i w:val="0"/>
          <w:sz w:val="20"/>
        </w:rPr>
        <w:t>Scott</w:t>
      </w:r>
      <w:proofErr w:type="spellEnd"/>
      <w:r w:rsidRPr="0026128E">
        <w:rPr>
          <w:rStyle w:val="Zvraznenie"/>
          <w:rFonts w:ascii="Arial" w:hAnsi="Arial" w:cs="Arial"/>
          <w:i w:val="0"/>
          <w:sz w:val="20"/>
        </w:rPr>
        <w:t xml:space="preserve"> a </w:t>
      </w:r>
      <w:proofErr w:type="spellStart"/>
      <w:r w:rsidRPr="0026128E">
        <w:rPr>
          <w:rStyle w:val="Zvraznenie"/>
          <w:rFonts w:ascii="Arial" w:hAnsi="Arial" w:cs="Arial"/>
          <w:i w:val="0"/>
          <w:sz w:val="20"/>
        </w:rPr>
        <w:t>Kimberly</w:t>
      </w:r>
      <w:proofErr w:type="spellEnd"/>
      <w:r w:rsidRPr="0026128E">
        <w:rPr>
          <w:rStyle w:val="Zvraznenie"/>
          <w:rFonts w:ascii="Arial" w:hAnsi="Arial" w:cs="Arial"/>
          <w:i w:val="0"/>
          <w:sz w:val="20"/>
        </w:rPr>
        <w:t xml:space="preserve"> </w:t>
      </w:r>
      <w:proofErr w:type="spellStart"/>
      <w:r w:rsidRPr="0026128E">
        <w:rPr>
          <w:rStyle w:val="Zvraznenie"/>
          <w:rFonts w:ascii="Arial" w:hAnsi="Arial" w:cs="Arial"/>
          <w:i w:val="0"/>
          <w:sz w:val="20"/>
        </w:rPr>
        <w:t>Hahn</w:t>
      </w:r>
      <w:proofErr w:type="spellEnd"/>
      <w:r w:rsidRPr="0026128E">
        <w:rPr>
          <w:rStyle w:val="Zvraznenie"/>
          <w:rFonts w:ascii="Arial" w:hAnsi="Arial" w:cs="Arial"/>
          <w:i w:val="0"/>
          <w:sz w:val="20"/>
        </w:rPr>
        <w:t>,</w:t>
      </w:r>
      <w:r w:rsidRPr="0026128E">
        <w:rPr>
          <w:rStyle w:val="st"/>
          <w:rFonts w:ascii="Arial" w:hAnsi="Arial" w:cs="Arial"/>
          <w:i/>
          <w:sz w:val="20"/>
        </w:rPr>
        <w:t xml:space="preserve"> Naša cesta do katolíckej Cirkvi, </w:t>
      </w:r>
      <w:r w:rsidRPr="0026128E">
        <w:rPr>
          <w:rStyle w:val="st"/>
          <w:rFonts w:ascii="Arial" w:hAnsi="Arial" w:cs="Arial"/>
          <w:sz w:val="20"/>
        </w:rPr>
        <w:t>Lúč 2011</w:t>
      </w:r>
    </w:p>
    <w:p w:rsidR="00E57CB9" w:rsidRPr="00256E23" w:rsidRDefault="00E57CB9" w:rsidP="0026128E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sectPr w:rsidR="00E57CB9" w:rsidRPr="00256E23" w:rsidSect="00832E5F">
      <w:headerReference w:type="default" r:id="rId12"/>
      <w:headerReference w:type="first" r:id="rId13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F2" w:rsidRDefault="00A505F2" w:rsidP="000C45FF">
      <w:r>
        <w:separator/>
      </w:r>
    </w:p>
  </w:endnote>
  <w:endnote w:type="continuationSeparator" w:id="0">
    <w:p w:rsidR="00A505F2" w:rsidRDefault="00A505F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F2" w:rsidRDefault="00A505F2" w:rsidP="000C45FF">
      <w:r>
        <w:separator/>
      </w:r>
    </w:p>
  </w:footnote>
  <w:footnote w:type="continuationSeparator" w:id="0">
    <w:p w:rsidR="00A505F2" w:rsidRDefault="00A505F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6128E"/>
    <w:rsid w:val="00281FD5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600670"/>
    <w:rsid w:val="006010D2"/>
    <w:rsid w:val="0062123A"/>
    <w:rsid w:val="00646E75"/>
    <w:rsid w:val="006771D0"/>
    <w:rsid w:val="00680FDF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52C25"/>
    <w:rsid w:val="00A2118D"/>
    <w:rsid w:val="00A3711B"/>
    <w:rsid w:val="00A505F2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20"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  <w:style w:type="character" w:customStyle="1" w:styleId="st">
    <w:name w:val="st"/>
    <w:basedOn w:val="Predvolenpsmoodseku"/>
    <w:rsid w:val="0026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vlux.sk/archiv/play/1109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atechizmus.sk/index.php?action=getk&amp;kid=110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B5BC520-BE3D-4095-9925-57C71FE7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