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CA" w:rsidRDefault="00455ACA" w:rsidP="007062BA">
      <w:pPr>
        <w:pStyle w:val="Normlnywebov"/>
        <w:jc w:val="center"/>
      </w:pPr>
      <w:r>
        <w:rPr>
          <w:rStyle w:val="Siln"/>
        </w:rPr>
        <w:t>Štatút výtvarnej súťaže ,,</w:t>
      </w:r>
      <w:proofErr w:type="spellStart"/>
      <w:r>
        <w:rPr>
          <w:rStyle w:val="Siln"/>
        </w:rPr>
        <w:t>Svät</w:t>
      </w:r>
      <w:r w:rsidR="00FD5186">
        <w:rPr>
          <w:rStyle w:val="Siln"/>
        </w:rPr>
        <w:t>om</w:t>
      </w:r>
      <w:r>
        <w:rPr>
          <w:rStyle w:val="Siln"/>
        </w:rPr>
        <w:t>artin</w:t>
      </w:r>
      <w:r w:rsidR="00FD5186">
        <w:rPr>
          <w:rStyle w:val="Siln"/>
        </w:rPr>
        <w:t>ská</w:t>
      </w:r>
      <w:proofErr w:type="spellEnd"/>
      <w:r>
        <w:rPr>
          <w:rStyle w:val="Siln"/>
        </w:rPr>
        <w:t xml:space="preserve"> </w:t>
      </w:r>
      <w:r w:rsidR="00FD5186">
        <w:rPr>
          <w:rStyle w:val="Siln"/>
        </w:rPr>
        <w:t>výtvarná súťaž</w:t>
      </w:r>
      <w:r>
        <w:rPr>
          <w:rStyle w:val="Siln"/>
        </w:rPr>
        <w:t>"</w:t>
      </w:r>
    </w:p>
    <w:p w:rsidR="00455ACA" w:rsidRDefault="00455ACA" w:rsidP="007062BA">
      <w:pPr>
        <w:pStyle w:val="Normlnywebov"/>
        <w:jc w:val="both"/>
      </w:pP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1</w:t>
      </w:r>
      <w:r>
        <w:rPr>
          <w:b/>
          <w:bCs/>
        </w:rPr>
        <w:br/>
      </w:r>
      <w:r>
        <w:rPr>
          <w:rStyle w:val="Siln"/>
        </w:rPr>
        <w:t>Preambula</w:t>
      </w:r>
    </w:p>
    <w:p w:rsidR="00455ACA" w:rsidRDefault="00455ACA" w:rsidP="007062BA">
      <w:pPr>
        <w:pStyle w:val="Normlnywebov"/>
        <w:jc w:val="both"/>
      </w:pPr>
      <w:r>
        <w:t xml:space="preserve">Výtvarná súťaž s názvom </w:t>
      </w:r>
      <w:r w:rsidR="00FD5186">
        <w:rPr>
          <w:rStyle w:val="Siln"/>
        </w:rPr>
        <w:t>,,</w:t>
      </w:r>
      <w:proofErr w:type="spellStart"/>
      <w:r w:rsidR="00FD5186">
        <w:rPr>
          <w:rStyle w:val="Siln"/>
        </w:rPr>
        <w:t>Svätomartinská</w:t>
      </w:r>
      <w:proofErr w:type="spellEnd"/>
      <w:r w:rsidR="00FD5186">
        <w:rPr>
          <w:rStyle w:val="Siln"/>
        </w:rPr>
        <w:t xml:space="preserve"> výtvarná súťaž"</w:t>
      </w:r>
      <w:r>
        <w:t xml:space="preserve"> je určená pre </w:t>
      </w:r>
      <w:r w:rsidR="00083C8B">
        <w:t xml:space="preserve">deti predškolského veku, </w:t>
      </w:r>
      <w:r>
        <w:t>žiakov materských škôl, základných škôl, žiakov osemročných gymnázií, stredných škôl a učilíšť a žiakov základných umeleckých škôl</w:t>
      </w:r>
      <w:r w:rsidR="00083C8B">
        <w:t>.</w:t>
      </w:r>
    </w:p>
    <w:p w:rsidR="00455ACA" w:rsidRDefault="00455ACA" w:rsidP="007062BA">
      <w:pPr>
        <w:pStyle w:val="Normlnywebov"/>
        <w:jc w:val="both"/>
      </w:pPr>
      <w:r>
        <w:t>Štatút je jediným záväzným dokumentom, ktorý upravuje podmienky a pravidlá výtvarnej súťaže.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2</w:t>
      </w:r>
      <w:r>
        <w:rPr>
          <w:b/>
          <w:bCs/>
        </w:rPr>
        <w:br/>
      </w:r>
      <w:r>
        <w:rPr>
          <w:rStyle w:val="Siln"/>
        </w:rPr>
        <w:t>Vyhlasovateľ a realizátor výtvarnej súťaže</w:t>
      </w:r>
    </w:p>
    <w:p w:rsidR="00455ACA" w:rsidRDefault="00455ACA" w:rsidP="007062BA">
      <w:pPr>
        <w:pStyle w:val="Normlnywebov"/>
        <w:jc w:val="both"/>
      </w:pPr>
      <w:r>
        <w:t>1. Vyhlasovateľom výtvarnej súťaže</w:t>
      </w:r>
      <w:r w:rsidR="001B457A">
        <w:t xml:space="preserve"> </w:t>
      </w:r>
      <w:r w:rsidR="00FD5186" w:rsidRPr="00FD5186">
        <w:rPr>
          <w:rStyle w:val="Siln"/>
          <w:b w:val="0"/>
        </w:rPr>
        <w:t>,,</w:t>
      </w:r>
      <w:proofErr w:type="spellStart"/>
      <w:r w:rsidR="00FD5186" w:rsidRPr="00FD5186">
        <w:rPr>
          <w:rStyle w:val="Siln"/>
          <w:b w:val="0"/>
        </w:rPr>
        <w:t>Svätomartinská</w:t>
      </w:r>
      <w:proofErr w:type="spellEnd"/>
      <w:r w:rsidR="00FD5186" w:rsidRPr="00FD5186">
        <w:rPr>
          <w:rStyle w:val="Siln"/>
          <w:b w:val="0"/>
        </w:rPr>
        <w:t xml:space="preserve"> výtvarná súťaž"</w:t>
      </w:r>
      <w:r>
        <w:t xml:space="preserve"> (ďalej len „vyhlasovateľ") je:</w:t>
      </w:r>
    </w:p>
    <w:p w:rsidR="00455ACA" w:rsidRDefault="00455ACA" w:rsidP="007062BA">
      <w:pPr>
        <w:pStyle w:val="Normlnywebov"/>
        <w:jc w:val="both"/>
      </w:pPr>
      <w:r>
        <w:t xml:space="preserve">Rímskokatolícka Cirkev </w:t>
      </w:r>
      <w:r w:rsidR="00B177B6">
        <w:t xml:space="preserve">farnosť </w:t>
      </w:r>
      <w:r w:rsidR="001B49AC">
        <w:t>Častá</w:t>
      </w:r>
    </w:p>
    <w:p w:rsidR="00455ACA" w:rsidRDefault="001B49AC" w:rsidP="007062BA">
      <w:pPr>
        <w:pStyle w:val="Normlnywebov"/>
        <w:jc w:val="both"/>
      </w:pPr>
      <w:r>
        <w:t>Andreja Hlinku 303/1</w:t>
      </w:r>
    </w:p>
    <w:p w:rsidR="00455ACA" w:rsidRDefault="00B177B6" w:rsidP="007062BA">
      <w:pPr>
        <w:pStyle w:val="Normlnywebov"/>
        <w:jc w:val="both"/>
      </w:pPr>
      <w:r>
        <w:t>90</w:t>
      </w:r>
      <w:r w:rsidR="001B49AC">
        <w:t>0</w:t>
      </w:r>
      <w:r>
        <w:t xml:space="preserve"> </w:t>
      </w:r>
      <w:r w:rsidR="001B49AC">
        <w:t>89</w:t>
      </w:r>
      <w:r>
        <w:t xml:space="preserve"> </w:t>
      </w:r>
      <w:r w:rsidR="001B49AC">
        <w:t>Častá</w:t>
      </w:r>
    </w:p>
    <w:p w:rsidR="00B177B6" w:rsidRDefault="00B177B6" w:rsidP="007062BA">
      <w:pPr>
        <w:pStyle w:val="Normlnywebov"/>
        <w:jc w:val="both"/>
      </w:pPr>
    </w:p>
    <w:p w:rsidR="00455ACA" w:rsidRDefault="00455ACA" w:rsidP="007062BA">
      <w:pPr>
        <w:pStyle w:val="Normlnywebov"/>
        <w:jc w:val="both"/>
      </w:pPr>
      <w:r>
        <w:t xml:space="preserve">2. Realizátorom výtvarnej súťaže </w:t>
      </w:r>
      <w:r w:rsidR="00FD5186" w:rsidRPr="00FD5186">
        <w:rPr>
          <w:rStyle w:val="Siln"/>
          <w:b w:val="0"/>
        </w:rPr>
        <w:t>,,</w:t>
      </w:r>
      <w:proofErr w:type="spellStart"/>
      <w:r w:rsidR="00FD5186" w:rsidRPr="00FD5186">
        <w:rPr>
          <w:rStyle w:val="Siln"/>
          <w:b w:val="0"/>
        </w:rPr>
        <w:t>Svätomartinská</w:t>
      </w:r>
      <w:proofErr w:type="spellEnd"/>
      <w:r w:rsidR="00FD5186" w:rsidRPr="00FD5186">
        <w:rPr>
          <w:rStyle w:val="Siln"/>
          <w:b w:val="0"/>
        </w:rPr>
        <w:t xml:space="preserve"> výtvarná súťaž"</w:t>
      </w:r>
      <w:r w:rsidR="001B457A">
        <w:rPr>
          <w:rStyle w:val="Siln"/>
          <w:b w:val="0"/>
        </w:rPr>
        <w:t xml:space="preserve"> </w:t>
      </w:r>
      <w:r>
        <w:t>(ďalej len „realizátor")</w:t>
      </w:r>
      <w:r w:rsidR="001B457A" w:rsidRPr="001B457A">
        <w:t xml:space="preserve"> </w:t>
      </w:r>
      <w:r w:rsidR="001B457A">
        <w:t>je:</w:t>
      </w:r>
    </w:p>
    <w:p w:rsidR="00455ACA" w:rsidRDefault="002153C2" w:rsidP="007062BA">
      <w:pPr>
        <w:pStyle w:val="Normlnywebov"/>
        <w:jc w:val="both"/>
      </w:pPr>
      <w:r>
        <w:t>Diecézny katechetický úrad Bratislavskej arcidiecézy</w:t>
      </w:r>
      <w:r>
        <w:tab/>
        <w:t>a</w:t>
      </w:r>
      <w:r>
        <w:tab/>
      </w:r>
      <w:r w:rsidR="001B457A">
        <w:t xml:space="preserve">Rímskokatolícka Cirkev farnosť </w:t>
      </w:r>
      <w:r w:rsidR="006F2F2C">
        <w:t>Častá</w:t>
      </w:r>
    </w:p>
    <w:p w:rsidR="00455ACA" w:rsidRDefault="002153C2" w:rsidP="007062BA">
      <w:pPr>
        <w:pStyle w:val="Normlnywebov"/>
        <w:jc w:val="both"/>
      </w:pPr>
      <w:proofErr w:type="spellStart"/>
      <w:r w:rsidRPr="002153C2">
        <w:t>Špitálska</w:t>
      </w:r>
      <w:proofErr w:type="spellEnd"/>
      <w:r w:rsidRPr="002153C2">
        <w:t xml:space="preserve">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F2C">
        <w:t>Andreja Hlinku 303/1</w:t>
      </w:r>
      <w:r>
        <w:tab/>
      </w:r>
    </w:p>
    <w:p w:rsidR="001B457A" w:rsidRDefault="002153C2" w:rsidP="007062BA">
      <w:pPr>
        <w:pStyle w:val="Normlnywebov"/>
        <w:jc w:val="both"/>
      </w:pPr>
      <w:r>
        <w:t>814 92 Bratislava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900 89 Častá</w:t>
      </w:r>
    </w:p>
    <w:p w:rsidR="00455ACA" w:rsidRPr="003D1D72" w:rsidRDefault="00211EFC" w:rsidP="006F2F2C">
      <w:pPr>
        <w:spacing w:line="240" w:lineRule="auto"/>
      </w:pPr>
      <w:hyperlink r:id="rId6" w:history="1">
        <w:r w:rsidR="002153C2" w:rsidRPr="002153C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www.dku.abu-bratislava.sk</w:t>
        </w:r>
      </w:hyperlink>
      <w:r w:rsidR="002153C2" w:rsidRPr="003D1D72">
        <w:t> </w:t>
      </w:r>
      <w:r w:rsidR="002153C2" w:rsidRPr="006F2F2C">
        <w:rPr>
          <w:rFonts w:ascii="Times New Roman" w:hAnsi="Times New Roman" w:cs="Times New Roman"/>
          <w:sz w:val="24"/>
          <w:szCs w:val="24"/>
        </w:rPr>
        <w:t xml:space="preserve"> </w:t>
      </w:r>
      <w:r w:rsidR="002153C2">
        <w:rPr>
          <w:rFonts w:ascii="Times New Roman" w:hAnsi="Times New Roman" w:cs="Times New Roman"/>
          <w:sz w:val="24"/>
          <w:szCs w:val="24"/>
        </w:rPr>
        <w:tab/>
      </w:r>
      <w:r w:rsidR="002153C2">
        <w:rPr>
          <w:rFonts w:ascii="Times New Roman" w:hAnsi="Times New Roman" w:cs="Times New Roman"/>
          <w:sz w:val="24"/>
          <w:szCs w:val="24"/>
        </w:rPr>
        <w:tab/>
      </w:r>
      <w:r w:rsidR="002153C2">
        <w:rPr>
          <w:rFonts w:ascii="Times New Roman" w:hAnsi="Times New Roman" w:cs="Times New Roman"/>
          <w:sz w:val="24"/>
          <w:szCs w:val="24"/>
        </w:rPr>
        <w:tab/>
      </w:r>
      <w:r w:rsidR="002153C2">
        <w:rPr>
          <w:rFonts w:ascii="Times New Roman" w:hAnsi="Times New Roman" w:cs="Times New Roman"/>
          <w:sz w:val="24"/>
          <w:szCs w:val="24"/>
        </w:rPr>
        <w:tab/>
      </w:r>
      <w:r w:rsidR="002153C2">
        <w:rPr>
          <w:rFonts w:ascii="Times New Roman" w:hAnsi="Times New Roman" w:cs="Times New Roman"/>
          <w:sz w:val="24"/>
          <w:szCs w:val="24"/>
        </w:rPr>
        <w:tab/>
      </w:r>
      <w:r w:rsidR="002153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2F2C" w:rsidRPr="006F2F2C">
        <w:rPr>
          <w:rFonts w:ascii="Times New Roman" w:hAnsi="Times New Roman" w:cs="Times New Roman"/>
          <w:sz w:val="24"/>
          <w:szCs w:val="24"/>
        </w:rPr>
        <w:t>www</w:t>
      </w:r>
      <w:r w:rsidR="006F2F2C">
        <w:rPr>
          <w:rFonts w:ascii="Times New Roman" w:hAnsi="Times New Roman" w:cs="Times New Roman"/>
          <w:sz w:val="24"/>
          <w:szCs w:val="24"/>
        </w:rPr>
        <w:t>.</w:t>
      </w:r>
      <w:r w:rsidR="006F2F2C" w:rsidRPr="006F2F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casta</w:t>
      </w:r>
      <w:r w:rsidR="009525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.fara</w:t>
      </w:r>
      <w:r w:rsidR="006F2F2C" w:rsidRPr="006F2F2C">
        <w:rPr>
          <w:rFonts w:ascii="Times New Roman" w:hAnsi="Times New Roman" w:cs="Times New Roman"/>
          <w:sz w:val="24"/>
          <w:szCs w:val="24"/>
          <w:shd w:val="clear" w:color="auto" w:fill="FFFFFF"/>
        </w:rPr>
        <w:t>.sk</w:t>
      </w:r>
      <w:proofErr w:type="spellEnd"/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3</w:t>
      </w:r>
      <w:r>
        <w:rPr>
          <w:b/>
          <w:bCs/>
        </w:rPr>
        <w:br/>
      </w:r>
      <w:r>
        <w:rPr>
          <w:rStyle w:val="Siln"/>
        </w:rPr>
        <w:t>Cieľ výtvarnej súťaže</w:t>
      </w:r>
    </w:p>
    <w:p w:rsidR="00455ACA" w:rsidRDefault="00455ACA" w:rsidP="007062BA">
      <w:pPr>
        <w:pStyle w:val="Normlnywebov"/>
        <w:jc w:val="both"/>
      </w:pPr>
      <w:r>
        <w:t xml:space="preserve">Hlavným cieľom výtvarnej súťaže je zvýšiť záujem žiakov </w:t>
      </w:r>
      <w:r w:rsidR="001B457A">
        <w:t>a študentov o život sv. Martina</w:t>
      </w:r>
      <w:r w:rsidR="00083C8B">
        <w:t xml:space="preserve"> z </w:t>
      </w:r>
      <w:proofErr w:type="spellStart"/>
      <w:r w:rsidR="00083C8B">
        <w:t>Tours</w:t>
      </w:r>
      <w:proofErr w:type="spellEnd"/>
      <w:r w:rsidR="001B457A">
        <w:t>, hlavného patróna Bratislavskej arcidiecézy</w:t>
      </w:r>
      <w:r w:rsidR="00083C8B">
        <w:t xml:space="preserve"> a prehĺbenie úcty voči sv. Martinovi z </w:t>
      </w:r>
      <w:proofErr w:type="spellStart"/>
      <w:r w:rsidR="00083C8B">
        <w:t>Tours</w:t>
      </w:r>
      <w:proofErr w:type="spellEnd"/>
      <w:r w:rsidR="00083C8B">
        <w:t>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4</w:t>
      </w:r>
      <w:r>
        <w:rPr>
          <w:b/>
          <w:bCs/>
        </w:rPr>
        <w:br/>
      </w:r>
      <w:r>
        <w:rPr>
          <w:rStyle w:val="Siln"/>
        </w:rPr>
        <w:t>Kategórie výtvarnej súťaže</w:t>
      </w:r>
    </w:p>
    <w:p w:rsidR="00455ACA" w:rsidRDefault="00455ACA" w:rsidP="007062BA">
      <w:pPr>
        <w:pStyle w:val="Normlnywebov"/>
        <w:jc w:val="both"/>
      </w:pPr>
      <w:r>
        <w:t xml:space="preserve">Výtvarná súťaž je určená všetkým </w:t>
      </w:r>
      <w:r w:rsidR="00083C8B">
        <w:t>deťom, žiakom a študentom</w:t>
      </w:r>
      <w:r>
        <w:t xml:space="preserve"> v nasledovných kategóriách:</w:t>
      </w:r>
    </w:p>
    <w:p w:rsidR="00455ACA" w:rsidRDefault="00083C8B" w:rsidP="007062BA">
      <w:pPr>
        <w:pStyle w:val="Normlnywebov"/>
        <w:numPr>
          <w:ilvl w:val="0"/>
          <w:numId w:val="1"/>
        </w:numPr>
        <w:jc w:val="both"/>
      </w:pPr>
      <w:r>
        <w:t>kategória</w:t>
      </w:r>
      <w:r w:rsidR="00455ACA">
        <w:t xml:space="preserve">: </w:t>
      </w:r>
      <w:r>
        <w:t>deti do 2 ročníka základných škôl</w:t>
      </w:r>
    </w:p>
    <w:p w:rsidR="00083C8B" w:rsidRDefault="00083C8B" w:rsidP="007062BA">
      <w:pPr>
        <w:pStyle w:val="Normlnywebov"/>
        <w:numPr>
          <w:ilvl w:val="0"/>
          <w:numId w:val="1"/>
        </w:numPr>
        <w:jc w:val="both"/>
      </w:pPr>
      <w:r>
        <w:t>kategória: 3. až 5. ročník základných škôl</w:t>
      </w:r>
    </w:p>
    <w:p w:rsidR="00083C8B" w:rsidRDefault="00083C8B" w:rsidP="007062BA">
      <w:pPr>
        <w:pStyle w:val="Normlnywebov"/>
        <w:numPr>
          <w:ilvl w:val="0"/>
          <w:numId w:val="1"/>
        </w:numPr>
        <w:jc w:val="both"/>
      </w:pPr>
      <w:r>
        <w:t>kategória: 6. až 9. ročník základných škôl</w:t>
      </w:r>
    </w:p>
    <w:p w:rsidR="00083C8B" w:rsidRDefault="00083C8B" w:rsidP="007062BA">
      <w:pPr>
        <w:pStyle w:val="Normlnywebov"/>
        <w:numPr>
          <w:ilvl w:val="0"/>
          <w:numId w:val="1"/>
        </w:numPr>
        <w:jc w:val="both"/>
      </w:pPr>
      <w:r>
        <w:t>kategória: stredoškoláci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lastRenderedPageBreak/>
        <w:t>Článok 5</w:t>
      </w:r>
      <w:r>
        <w:rPr>
          <w:b/>
          <w:bCs/>
        </w:rPr>
        <w:br/>
      </w:r>
      <w:r>
        <w:rPr>
          <w:rStyle w:val="Siln"/>
        </w:rPr>
        <w:t>Termín konania výtvarnej súťaže</w:t>
      </w:r>
    </w:p>
    <w:p w:rsidR="00B74C1F" w:rsidRDefault="00455ACA" w:rsidP="00B74C1F">
      <w:pPr>
        <w:pStyle w:val="Normlnywebov"/>
        <w:spacing w:before="0" w:beforeAutospacing="0" w:after="0" w:afterAutospacing="0"/>
        <w:jc w:val="both"/>
      </w:pPr>
      <w:r>
        <w:t>Výtvarná súťaž sa vyhlasuje v školskom roku 20</w:t>
      </w:r>
      <w:r w:rsidR="00A0340E">
        <w:t>1</w:t>
      </w:r>
      <w:r w:rsidR="007247F7">
        <w:t>9</w:t>
      </w:r>
      <w:r>
        <w:t>/20</w:t>
      </w:r>
      <w:r w:rsidR="007247F7">
        <w:t>20</w:t>
      </w:r>
      <w:r>
        <w:t xml:space="preserve">. </w:t>
      </w:r>
    </w:p>
    <w:p w:rsidR="00B74C1F" w:rsidRDefault="00455ACA" w:rsidP="00B74C1F">
      <w:pPr>
        <w:pStyle w:val="Normlnywebov"/>
        <w:spacing w:before="0" w:beforeAutospacing="0" w:after="0" w:afterAutospacing="0"/>
        <w:jc w:val="both"/>
      </w:pPr>
      <w:r>
        <w:t xml:space="preserve">Dátum vyhlásenia výtvarnej súťaže je </w:t>
      </w:r>
      <w:r w:rsidR="007247F7">
        <w:t>2</w:t>
      </w:r>
      <w:r>
        <w:t>.</w:t>
      </w:r>
      <w:r w:rsidR="00A0340E">
        <w:t xml:space="preserve"> september</w:t>
      </w:r>
      <w:r>
        <w:t xml:space="preserve"> 201</w:t>
      </w:r>
      <w:r w:rsidR="007247F7">
        <w:t>9</w:t>
      </w:r>
      <w:r>
        <w:t xml:space="preserve">, dátum uzávierky je </w:t>
      </w:r>
      <w:r w:rsidR="00017AC0">
        <w:t>31</w:t>
      </w:r>
      <w:r>
        <w:t xml:space="preserve">. </w:t>
      </w:r>
      <w:r w:rsidR="00A0340E">
        <w:t>október</w:t>
      </w:r>
      <w:r>
        <w:t xml:space="preserve"> 201</w:t>
      </w:r>
      <w:r w:rsidR="007247F7">
        <w:t>9</w:t>
      </w:r>
      <w:r>
        <w:t xml:space="preserve">. </w:t>
      </w:r>
    </w:p>
    <w:p w:rsidR="00B74C1F" w:rsidRDefault="00455ACA" w:rsidP="00B74C1F">
      <w:pPr>
        <w:pStyle w:val="Normlnywebov"/>
        <w:spacing w:before="0" w:beforeAutospacing="0" w:after="0" w:afterAutospacing="0"/>
        <w:jc w:val="both"/>
      </w:pPr>
      <w:r>
        <w:t>Do výtvarnej súťaže budú zaradené všetky výtvarné práce odoslané do dátumu uzávierky</w:t>
      </w:r>
      <w:r w:rsidR="007062BA">
        <w:t xml:space="preserve"> na adresu Rímskokatolícka Cirkev farnosť </w:t>
      </w:r>
      <w:r w:rsidR="006F2F2C">
        <w:t>Častá</w:t>
      </w:r>
      <w:r w:rsidR="007062BA">
        <w:t xml:space="preserve">, </w:t>
      </w:r>
      <w:r w:rsidR="006F2F2C">
        <w:t>Andreja Hlinku 303/1</w:t>
      </w:r>
      <w:r w:rsidR="007062BA">
        <w:t xml:space="preserve">, </w:t>
      </w:r>
      <w:r w:rsidR="006F2F2C">
        <w:t>900 89 Častá</w:t>
      </w:r>
      <w:r>
        <w:t xml:space="preserve">. </w:t>
      </w:r>
    </w:p>
    <w:p w:rsidR="00455ACA" w:rsidRDefault="00455ACA" w:rsidP="00B74C1F">
      <w:pPr>
        <w:pStyle w:val="Normlnywebov"/>
        <w:spacing w:before="0" w:beforeAutospacing="0" w:after="0" w:afterAutospacing="0"/>
        <w:jc w:val="both"/>
      </w:pPr>
      <w:r>
        <w:t xml:space="preserve">Vyhodnotenie výtvarných prác sa uskutoční najneskôr do </w:t>
      </w:r>
      <w:r w:rsidR="00A0340E">
        <w:t>11</w:t>
      </w:r>
      <w:r>
        <w:t xml:space="preserve">. </w:t>
      </w:r>
      <w:r w:rsidR="00A0340E">
        <w:t>novembr</w:t>
      </w:r>
      <w:r>
        <w:t>a 201</w:t>
      </w:r>
      <w:r w:rsidR="007247F7">
        <w:t>9</w:t>
      </w:r>
      <w:r>
        <w:t>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6</w:t>
      </w:r>
      <w:r>
        <w:rPr>
          <w:b/>
          <w:bCs/>
        </w:rPr>
        <w:br/>
      </w:r>
      <w:r>
        <w:rPr>
          <w:rStyle w:val="Siln"/>
        </w:rPr>
        <w:t>Pravidlá výtvarnej súťaže</w:t>
      </w:r>
    </w:p>
    <w:p w:rsidR="00455ACA" w:rsidRDefault="00455ACA" w:rsidP="007062BA">
      <w:pPr>
        <w:pStyle w:val="Normlnywebov"/>
        <w:jc w:val="both"/>
      </w:pPr>
      <w:r>
        <w:t xml:space="preserve">1. Do súťaže budú zaradené len tie výtvarné práce, ktoré sú výtvarným vyjadrením témy súťaže: </w:t>
      </w:r>
      <w:r w:rsidR="00FD5186">
        <w:rPr>
          <w:rStyle w:val="Siln"/>
        </w:rPr>
        <w:t>,,</w:t>
      </w:r>
      <w:proofErr w:type="spellStart"/>
      <w:r w:rsidR="00FD5186">
        <w:rPr>
          <w:rStyle w:val="Siln"/>
        </w:rPr>
        <w:t>Svätomartinská</w:t>
      </w:r>
      <w:proofErr w:type="spellEnd"/>
      <w:r w:rsidR="00FD5186">
        <w:rPr>
          <w:rStyle w:val="Siln"/>
        </w:rPr>
        <w:t xml:space="preserve"> výtvarná súťaž"</w:t>
      </w:r>
      <w:r w:rsidR="007C6892">
        <w:rPr>
          <w:rStyle w:val="Siln"/>
          <w:b w:val="0"/>
        </w:rPr>
        <w:t>. Téma pre rok 201</w:t>
      </w:r>
      <w:r w:rsidR="007247F7">
        <w:rPr>
          <w:rStyle w:val="Siln"/>
          <w:b w:val="0"/>
        </w:rPr>
        <w:t>9</w:t>
      </w:r>
      <w:r w:rsidR="007C6892">
        <w:rPr>
          <w:rStyle w:val="Siln"/>
          <w:b w:val="0"/>
        </w:rPr>
        <w:t xml:space="preserve"> je </w:t>
      </w:r>
      <w:r w:rsidR="005901DA">
        <w:rPr>
          <w:rStyle w:val="Siln"/>
        </w:rPr>
        <w:t>POVOLANIE</w:t>
      </w:r>
      <w:r w:rsidR="005901DA" w:rsidRPr="005901DA">
        <w:rPr>
          <w:rStyle w:val="Siln"/>
        </w:rPr>
        <w:t xml:space="preserve"> </w:t>
      </w:r>
      <w:r w:rsidR="005901DA">
        <w:rPr>
          <w:rStyle w:val="Siln"/>
        </w:rPr>
        <w:t>BYŤ KŇAZOM</w:t>
      </w:r>
      <w:r w:rsidR="007C6892">
        <w:rPr>
          <w:rStyle w:val="Siln"/>
          <w:b w:val="0"/>
        </w:rPr>
        <w:t xml:space="preserve">. </w:t>
      </w:r>
      <w:r w:rsidR="00A0340E">
        <w:t xml:space="preserve"> </w:t>
      </w:r>
      <w:r>
        <w:t>Motív výtvarnej práce musí byť v súlade s vyhlásenou témou výtvarnej súťaže a musí naplniť ciele súťaže v zmysle čl. 3.</w:t>
      </w:r>
      <w:r w:rsidR="007C6892">
        <w:t xml:space="preserve"> V prácach </w:t>
      </w:r>
      <w:r w:rsidR="007C6892" w:rsidRPr="006F2F2C">
        <w:rPr>
          <w:b/>
        </w:rPr>
        <w:t>nemusí byť zachytený len sv. Martin z </w:t>
      </w:r>
      <w:proofErr w:type="spellStart"/>
      <w:r w:rsidR="007C6892" w:rsidRPr="006F2F2C">
        <w:rPr>
          <w:b/>
        </w:rPr>
        <w:t>Tours</w:t>
      </w:r>
      <w:proofErr w:type="spellEnd"/>
      <w:r w:rsidR="007C6892">
        <w:t>, ale môže to byť čokoľvek týkajúce sa zadanej témy.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2. Každ</w:t>
      </w:r>
      <w:r w:rsidR="00A0340E">
        <w:t>ý môže do súťaže zaslať jednu prácu</w:t>
      </w:r>
      <w:r>
        <w:t xml:space="preserve"> v ľubovoľnej výtvarnej technike. 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3. Do súťaže budú zaradené len výtvarné práce, ktoré nepresiahnu formát A3</w:t>
      </w:r>
      <w:r w:rsidR="00A0340E">
        <w:t>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 xml:space="preserve">4. Ku každej výtvarnej práci musí byť vyplnená </w:t>
      </w:r>
      <w:r w:rsidR="00A0340E">
        <w:t>tabuľka s údajmi</w:t>
      </w:r>
      <w:r>
        <w:t xml:space="preserve">, ktorú je potrebné nalepiť na zadnú stranu výtvarnej </w:t>
      </w:r>
      <w:r w:rsidR="00A0340E">
        <w:t>práce.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5. </w:t>
      </w:r>
      <w:r w:rsidR="00320F33">
        <w:t>Motív výtvarnej práce musí byť v súlade s vyhlásenou témou výtvarnej súťaže v zmysle čl. 3.</w:t>
      </w:r>
    </w:p>
    <w:p w:rsidR="006F2F2C" w:rsidRDefault="006F2F2C" w:rsidP="007062BA">
      <w:pPr>
        <w:pStyle w:val="Normlnywebov"/>
        <w:jc w:val="both"/>
      </w:pPr>
    </w:p>
    <w:p w:rsidR="00455ACA" w:rsidRDefault="00455ACA" w:rsidP="007062BA">
      <w:pPr>
        <w:pStyle w:val="Normlnywebov"/>
        <w:jc w:val="both"/>
      </w:pPr>
      <w:r>
        <w:t xml:space="preserve">6. </w:t>
      </w:r>
      <w:r w:rsidR="00320F33">
        <w:t>Výtvarné práce zaslané do výtvarnej súťaže sa nevracajú, vyhlasovatelia výtvarnej súťaže si uplatňujú právo na ďalšie používanie zaslaných prác.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7</w:t>
      </w:r>
      <w:r>
        <w:rPr>
          <w:b/>
          <w:bCs/>
        </w:rPr>
        <w:br/>
      </w:r>
      <w:r>
        <w:rPr>
          <w:rStyle w:val="Siln"/>
        </w:rPr>
        <w:t>Hodnotenie súťažných výtvarných prác</w:t>
      </w:r>
    </w:p>
    <w:p w:rsidR="00455ACA" w:rsidRDefault="00455ACA" w:rsidP="007062BA">
      <w:pPr>
        <w:pStyle w:val="Normlnywebov"/>
        <w:jc w:val="both"/>
      </w:pPr>
      <w:r>
        <w:t>1. Hodnotiacu komisiu na hodnotenie súťažných výtvarných prác zostavujú vyhlasovateľ a realizátor výtvarnej súťaže.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 xml:space="preserve">2. </w:t>
      </w:r>
      <w:r w:rsidR="00F40C49">
        <w:t>Členovia hodnotiacej komisie samostatne hodnotia súťažné výtvarné práce. Každý člen hodnotiacej komisie vyberie päť najlepších prác z každej kategórii. Členovia hodnotiacej komisie budú súťažné výtvarné práce hodnotiť z aspektu splnenia kritérií vyhlásenej témy ako aj z aspektu jej výtvarného stvárnenia.</w:t>
      </w:r>
    </w:p>
    <w:p w:rsidR="00455ACA" w:rsidRDefault="00455ACA" w:rsidP="007062BA">
      <w:pPr>
        <w:pStyle w:val="Normlnywebov"/>
        <w:jc w:val="both"/>
      </w:pPr>
      <w:r>
        <w:lastRenderedPageBreak/>
        <w:t> </w:t>
      </w:r>
    </w:p>
    <w:p w:rsidR="00455ACA" w:rsidRDefault="00455ACA" w:rsidP="007062BA">
      <w:pPr>
        <w:pStyle w:val="Normlnywebov"/>
        <w:jc w:val="both"/>
      </w:pPr>
      <w:r>
        <w:t xml:space="preserve">3. </w:t>
      </w:r>
      <w:r w:rsidR="00F40C49">
        <w:t>Výsledkom finálneho hodnotenia je výber a schválenie poradia prvých troch najlepších súťažných výtvarných prác v každej kategórii.</w:t>
      </w:r>
    </w:p>
    <w:p w:rsidR="004C6D49" w:rsidRDefault="004C6D49" w:rsidP="007062BA">
      <w:pPr>
        <w:pStyle w:val="Normlnywebov"/>
        <w:jc w:val="both"/>
      </w:pPr>
    </w:p>
    <w:p w:rsidR="00455ACA" w:rsidRDefault="00455ACA" w:rsidP="007062BA">
      <w:pPr>
        <w:pStyle w:val="Normlnywebov"/>
        <w:jc w:val="both"/>
      </w:pPr>
      <w:r>
        <w:t xml:space="preserve"> 4. </w:t>
      </w:r>
      <w:r w:rsidR="00F40C49">
        <w:t>Najlepšie súťažné výtvarné práce budú naskenované a zverejnené.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 xml:space="preserve">5. </w:t>
      </w:r>
      <w:r w:rsidR="00F40C49">
        <w:t xml:space="preserve">Poradie víťazných prác sa zverejní do </w:t>
      </w:r>
      <w:r w:rsidR="002153C2">
        <w:t>31</w:t>
      </w:r>
      <w:r w:rsidR="00F40C49">
        <w:t xml:space="preserve">. </w:t>
      </w:r>
      <w:r w:rsidR="002153C2">
        <w:t>dec</w:t>
      </w:r>
      <w:r w:rsidR="00F40C49">
        <w:t>embra 201</w:t>
      </w:r>
      <w:r w:rsidR="00EA726B">
        <w:t>9</w:t>
      </w:r>
      <w:r w:rsidR="00F40C49">
        <w:t>.</w:t>
      </w:r>
    </w:p>
    <w:p w:rsidR="00455ACA" w:rsidRDefault="00455ACA" w:rsidP="007062BA">
      <w:pPr>
        <w:pStyle w:val="Normlnywebov"/>
        <w:jc w:val="both"/>
      </w:pPr>
      <w:r>
        <w:t>   </w:t>
      </w: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8</w:t>
      </w:r>
      <w:r>
        <w:rPr>
          <w:b/>
          <w:bCs/>
        </w:rPr>
        <w:br/>
      </w:r>
      <w:r>
        <w:rPr>
          <w:rStyle w:val="Siln"/>
        </w:rPr>
        <w:t>Ocenenia pre autorov víťazných výtvarných prác</w:t>
      </w:r>
    </w:p>
    <w:p w:rsidR="00455ACA" w:rsidRDefault="00455ACA" w:rsidP="007062BA">
      <w:pPr>
        <w:pStyle w:val="Normlnywebov"/>
        <w:jc w:val="both"/>
      </w:pPr>
      <w:r>
        <w:t xml:space="preserve">1. V každej </w:t>
      </w:r>
      <w:r w:rsidR="00320F33">
        <w:t>kategórii budú udelené tri ceny.</w:t>
      </w:r>
    </w:p>
    <w:p w:rsidR="00455ACA" w:rsidRDefault="00455ACA" w:rsidP="007062BA">
      <w:pPr>
        <w:pStyle w:val="Normlnywebov"/>
        <w:jc w:val="both"/>
      </w:pPr>
    </w:p>
    <w:p w:rsidR="00455ACA" w:rsidRDefault="00455ACA" w:rsidP="007062BA">
      <w:pPr>
        <w:pStyle w:val="Normlnywebov"/>
        <w:jc w:val="center"/>
      </w:pPr>
      <w:r>
        <w:rPr>
          <w:rStyle w:val="Siln"/>
        </w:rPr>
        <w:t>Článok 9</w:t>
      </w:r>
      <w:r>
        <w:rPr>
          <w:b/>
          <w:bCs/>
        </w:rPr>
        <w:br/>
      </w:r>
      <w:r>
        <w:rPr>
          <w:rStyle w:val="Siln"/>
        </w:rPr>
        <w:t>Záverečné ustanovenia</w:t>
      </w:r>
    </w:p>
    <w:p w:rsidR="00455ACA" w:rsidRDefault="00455ACA" w:rsidP="007062BA">
      <w:pPr>
        <w:pStyle w:val="Normlnywebov"/>
        <w:jc w:val="both"/>
      </w:pPr>
      <w:r>
        <w:t>1. Vyhlasovateľ a realizátor výtvarnej súťaže, hodnotiaca komisia i autori výtvarných prác sú povinní dodržiavať štatút výtvarnej súťaže.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2. Vyhlasovateľ a realizátor si vyhradzujú právo zmeniť štatút súťaže počas jej priebehu ak si to bude vyžadovať naplnenie cieľa súťaže.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3. Tento štatút nadobúda účinnosť dňom jeho podpísania vyhlasovateľmi.</w:t>
      </w:r>
    </w:p>
    <w:p w:rsidR="00455ACA" w:rsidRDefault="00455ACA" w:rsidP="007062BA">
      <w:pPr>
        <w:pStyle w:val="Normlnywebov"/>
        <w:jc w:val="both"/>
      </w:pPr>
      <w:r>
        <w:t> </w:t>
      </w:r>
    </w:p>
    <w:p w:rsidR="00455ACA" w:rsidRDefault="00455ACA" w:rsidP="007062BA">
      <w:pPr>
        <w:pStyle w:val="Normlnywebov"/>
        <w:jc w:val="both"/>
      </w:pPr>
      <w:r>
        <w:t>  </w:t>
      </w:r>
    </w:p>
    <w:p w:rsidR="00455ACA" w:rsidRDefault="00211EFC" w:rsidP="007062BA">
      <w:pPr>
        <w:pStyle w:val="Normlnywebov"/>
        <w:jc w:val="both"/>
      </w:pPr>
      <w:r>
        <w:rPr>
          <w:noProof/>
        </w:rPr>
        <w:pict>
          <v:rect id="_x0000_s1033" style="position:absolute;left:0;text-align:left;margin-left:-27.75pt;margin-top:21.25pt;width:41.2pt;height:171.55pt;z-index:251664384" stroked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2.05pt;margin-top:13.55pt;width:571.75pt;height:161.65pt;z-index:251663360;mso-width-relative:margin;mso-height-relative:margin" stroked="f">
            <v:textbox style="mso-next-textbox:#_x0000_s1032">
              <w:txbxContent>
                <w:p w:rsidR="00514CA3" w:rsidRPr="00D90771" w:rsidRDefault="00D90771" w:rsidP="00D90771">
                  <w:r>
                    <w:rPr>
                      <w:noProof/>
                      <w:lang w:eastAsia="sk-SK"/>
                    </w:rPr>
                    <w:drawing>
                      <wp:inline distT="0" distB="0" distL="0" distR="0">
                        <wp:extent cx="7490049" cy="2099144"/>
                        <wp:effectExtent l="19050" t="0" r="0" b="0"/>
                        <wp:docPr id="1" name="Obrázok 0" descr="Podpisy vz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dpisy vzor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86859" cy="2098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530pt;margin-top:17pt;width:24.4pt;height:171.55pt;z-index:251661312" stroked="f"/>
        </w:pict>
      </w:r>
      <w:r>
        <w:rPr>
          <w:noProof/>
          <w:lang w:eastAsia="en-US"/>
        </w:rPr>
        <w:pict>
          <v:shape id="_x0000_s1027" type="#_x0000_t202" style="position:absolute;left:0;text-align:left;margin-left:-24.25pt;margin-top:26.9pt;width:571.75pt;height:150.05pt;z-index:251660288;mso-width-relative:margin;mso-height-relative:margin" stroked="f">
            <v:textbox style="mso-next-textbox:#_x0000_s1027">
              <w:txbxContent>
                <w:p w:rsidR="000C0BE5" w:rsidRDefault="000C0BE5">
                  <w:r>
                    <w:rPr>
                      <w:noProof/>
                      <w:lang w:eastAsia="sk-SK"/>
                    </w:rPr>
                    <w:drawing>
                      <wp:inline distT="0" distB="0" distL="0" distR="0">
                        <wp:extent cx="7063658" cy="2218958"/>
                        <wp:effectExtent l="19050" t="0" r="3892" b="0"/>
                        <wp:docPr id="2" name="Obrázok 1" descr="Podpisy 20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dpisy 2014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63658" cy="2218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5ACA">
        <w:t xml:space="preserve">V </w:t>
      </w:r>
      <w:r w:rsidR="004C6D49">
        <w:t>Častej</w:t>
      </w:r>
      <w:r w:rsidR="00455ACA">
        <w:t xml:space="preserve"> dňa </w:t>
      </w:r>
      <w:r w:rsidR="008E7472">
        <w:t xml:space="preserve"> </w:t>
      </w:r>
      <w:r w:rsidR="00822CAB">
        <w:t>30</w:t>
      </w:r>
      <w:r w:rsidR="008E7472">
        <w:t xml:space="preserve">. </w:t>
      </w:r>
      <w:r w:rsidR="000A2B4F">
        <w:t>august</w:t>
      </w:r>
      <w:r w:rsidR="008E7472">
        <w:t xml:space="preserve">a </w:t>
      </w:r>
      <w:r w:rsidR="00455ACA">
        <w:t>201</w:t>
      </w:r>
      <w:r w:rsidR="00EA726B">
        <w:t>9</w:t>
      </w:r>
    </w:p>
    <w:p w:rsidR="00EE1567" w:rsidRDefault="00EE1567" w:rsidP="007062BA">
      <w:pPr>
        <w:pStyle w:val="Normlnywebov"/>
        <w:jc w:val="both"/>
      </w:pPr>
    </w:p>
    <w:p w:rsidR="00F40C49" w:rsidRDefault="00F40C49" w:rsidP="007062BA">
      <w:pPr>
        <w:pStyle w:val="Normlnywebov"/>
        <w:jc w:val="both"/>
        <w:sectPr w:rsidR="00F40C49" w:rsidSect="001B457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062BA" w:rsidRDefault="007062BA" w:rsidP="007062BA">
      <w:pPr>
        <w:pStyle w:val="Normlnywebov"/>
        <w:spacing w:before="0" w:beforeAutospacing="0" w:after="0" w:afterAutospacing="0"/>
        <w:jc w:val="center"/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7D0C44" w:rsidRPr="007D0C44" w:rsidRDefault="007D0C44" w:rsidP="007062BA">
      <w:pPr>
        <w:pStyle w:val="Normlnywebov"/>
        <w:spacing w:before="0" w:beforeAutospacing="0" w:after="0" w:afterAutospacing="0"/>
        <w:jc w:val="center"/>
        <w:rPr>
          <w:sz w:val="36"/>
          <w:szCs w:val="36"/>
        </w:rPr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455ACA" w:rsidRDefault="00EE1567" w:rsidP="007062BA">
      <w:pPr>
        <w:pStyle w:val="Normlnywebov"/>
        <w:spacing w:before="0" w:beforeAutospacing="0" w:after="0" w:afterAutospacing="0"/>
        <w:jc w:val="center"/>
      </w:pPr>
      <w:r>
        <w:t>Vladimír Banský</w:t>
      </w: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  <w:r>
        <w:t xml:space="preserve">farár farnosti </w:t>
      </w:r>
      <w:r w:rsidR="007D0C44">
        <w:t>Častá</w:t>
      </w: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7D0C44" w:rsidRDefault="007D0C44" w:rsidP="007062BA">
      <w:pPr>
        <w:pStyle w:val="Normlnywebov"/>
        <w:spacing w:before="0" w:beforeAutospacing="0" w:after="0" w:afterAutospacing="0"/>
        <w:jc w:val="center"/>
      </w:pPr>
    </w:p>
    <w:p w:rsidR="00EE1567" w:rsidRDefault="00EE1567" w:rsidP="007062BA">
      <w:pPr>
        <w:pStyle w:val="Normlnywebov"/>
        <w:spacing w:before="0" w:beforeAutospacing="0" w:after="0" w:afterAutospacing="0"/>
        <w:jc w:val="center"/>
      </w:pPr>
    </w:p>
    <w:p w:rsidR="00F40C49" w:rsidRPr="007D0C44" w:rsidRDefault="00F40C49" w:rsidP="007062BA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:rsidR="007062BA" w:rsidRPr="007D0C44" w:rsidRDefault="007062BA" w:rsidP="007062BA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</w:p>
    <w:p w:rsidR="007062BA" w:rsidRPr="007D0C44" w:rsidRDefault="007062BA" w:rsidP="007062BA">
      <w:pPr>
        <w:pStyle w:val="Normlnywebov"/>
        <w:spacing w:before="0" w:beforeAutospacing="0" w:after="0" w:afterAutospacing="0"/>
        <w:jc w:val="center"/>
        <w:rPr>
          <w:sz w:val="16"/>
          <w:szCs w:val="16"/>
        </w:rPr>
      </w:pPr>
    </w:p>
    <w:p w:rsidR="00455ACA" w:rsidRDefault="00EE1567" w:rsidP="007062BA">
      <w:pPr>
        <w:pStyle w:val="Normlnywebov"/>
        <w:spacing w:before="0" w:beforeAutospacing="0" w:after="0" w:afterAutospacing="0"/>
        <w:jc w:val="center"/>
      </w:pPr>
      <w:r>
        <w:t>Emília Pavlíková</w:t>
      </w:r>
    </w:p>
    <w:p w:rsidR="002E5C87" w:rsidRDefault="00EE1567" w:rsidP="007062BA">
      <w:pPr>
        <w:pStyle w:val="Normlnywebov"/>
        <w:spacing w:before="0" w:beforeAutospacing="0" w:after="0" w:afterAutospacing="0"/>
        <w:jc w:val="center"/>
      </w:pPr>
      <w:r>
        <w:t>starostka obce Smrdáky</w:t>
      </w:r>
    </w:p>
    <w:sectPr w:rsidR="002E5C87" w:rsidSect="00EE156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2DD1"/>
    <w:multiLevelType w:val="hybridMultilevel"/>
    <w:tmpl w:val="B9CC5A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5ACA"/>
    <w:rsid w:val="0000430F"/>
    <w:rsid w:val="00017AC0"/>
    <w:rsid w:val="00082EE9"/>
    <w:rsid w:val="00083C8B"/>
    <w:rsid w:val="000A2B4F"/>
    <w:rsid w:val="000C0BE5"/>
    <w:rsid w:val="000D625D"/>
    <w:rsid w:val="0011698B"/>
    <w:rsid w:val="00186C52"/>
    <w:rsid w:val="001B457A"/>
    <w:rsid w:val="001B49AC"/>
    <w:rsid w:val="001C5458"/>
    <w:rsid w:val="001F31C4"/>
    <w:rsid w:val="001F3FD0"/>
    <w:rsid w:val="00211EFC"/>
    <w:rsid w:val="002153C2"/>
    <w:rsid w:val="00215A73"/>
    <w:rsid w:val="00246701"/>
    <w:rsid w:val="00263FBE"/>
    <w:rsid w:val="002C734D"/>
    <w:rsid w:val="002D65A7"/>
    <w:rsid w:val="002E5C87"/>
    <w:rsid w:val="00311001"/>
    <w:rsid w:val="00320F33"/>
    <w:rsid w:val="00322D96"/>
    <w:rsid w:val="003B52D5"/>
    <w:rsid w:val="003D0223"/>
    <w:rsid w:val="003D1D72"/>
    <w:rsid w:val="00434CEF"/>
    <w:rsid w:val="004543F2"/>
    <w:rsid w:val="00455ACA"/>
    <w:rsid w:val="00474821"/>
    <w:rsid w:val="00474A4C"/>
    <w:rsid w:val="004B1DDF"/>
    <w:rsid w:val="004C6D49"/>
    <w:rsid w:val="00514CA3"/>
    <w:rsid w:val="005441C3"/>
    <w:rsid w:val="005901DA"/>
    <w:rsid w:val="0059259B"/>
    <w:rsid w:val="005E33B8"/>
    <w:rsid w:val="006104B8"/>
    <w:rsid w:val="00627DCB"/>
    <w:rsid w:val="00651223"/>
    <w:rsid w:val="00695529"/>
    <w:rsid w:val="006A48EB"/>
    <w:rsid w:val="006C7657"/>
    <w:rsid w:val="006F2F2C"/>
    <w:rsid w:val="007062BA"/>
    <w:rsid w:val="007247F7"/>
    <w:rsid w:val="00726A83"/>
    <w:rsid w:val="00753A70"/>
    <w:rsid w:val="007A20F6"/>
    <w:rsid w:val="007A71E7"/>
    <w:rsid w:val="007C6892"/>
    <w:rsid w:val="007D0C44"/>
    <w:rsid w:val="00822CAB"/>
    <w:rsid w:val="0082627E"/>
    <w:rsid w:val="008B74CF"/>
    <w:rsid w:val="008C50BE"/>
    <w:rsid w:val="008E6F6C"/>
    <w:rsid w:val="008E7472"/>
    <w:rsid w:val="00952509"/>
    <w:rsid w:val="00952C79"/>
    <w:rsid w:val="009E702E"/>
    <w:rsid w:val="00A0340E"/>
    <w:rsid w:val="00A41F89"/>
    <w:rsid w:val="00A714B8"/>
    <w:rsid w:val="00AB7A56"/>
    <w:rsid w:val="00AE522F"/>
    <w:rsid w:val="00B15CA3"/>
    <w:rsid w:val="00B177B6"/>
    <w:rsid w:val="00B74C1F"/>
    <w:rsid w:val="00BB4A64"/>
    <w:rsid w:val="00BC785F"/>
    <w:rsid w:val="00C02847"/>
    <w:rsid w:val="00C32B14"/>
    <w:rsid w:val="00C841AF"/>
    <w:rsid w:val="00CE7573"/>
    <w:rsid w:val="00D90771"/>
    <w:rsid w:val="00E17F91"/>
    <w:rsid w:val="00EA726B"/>
    <w:rsid w:val="00EB3DEA"/>
    <w:rsid w:val="00EC0A4C"/>
    <w:rsid w:val="00EE1567"/>
    <w:rsid w:val="00F40C49"/>
    <w:rsid w:val="00F432D2"/>
    <w:rsid w:val="00FD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5C87"/>
  </w:style>
  <w:style w:type="paragraph" w:styleId="Nadpis2">
    <w:name w:val="heading 2"/>
    <w:basedOn w:val="Normlny"/>
    <w:link w:val="Nadpis2Char"/>
    <w:uiPriority w:val="9"/>
    <w:qFormat/>
    <w:rsid w:val="00EE1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5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55AC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55ACA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EE156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-smrdaky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24734-2383-4DBF-9496-D9344F00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Vladimír</cp:lastModifiedBy>
  <cp:revision>3</cp:revision>
  <cp:lastPrinted>2017-08-28T08:29:00Z</cp:lastPrinted>
  <dcterms:created xsi:type="dcterms:W3CDTF">2019-08-29T19:12:00Z</dcterms:created>
  <dcterms:modified xsi:type="dcterms:W3CDTF">2019-08-29T19:27:00Z</dcterms:modified>
</cp:coreProperties>
</file>