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3" w:rsidRPr="009B3BB3" w:rsidRDefault="009B3BB3" w:rsidP="009B3BB3">
      <w:pPr>
        <w:rPr>
          <w:b/>
          <w:shadow/>
          <w:color w:val="00B050"/>
          <w:lang w:eastAsia="sk-SK"/>
        </w:rPr>
      </w:pPr>
      <w:r w:rsidRPr="009B3BB3">
        <w:rPr>
          <w:b/>
          <w:shadow/>
          <w:color w:val="00B050"/>
          <w:lang w:eastAsia="sk-SK"/>
        </w:rPr>
        <w:t>23. nedeľa v Cezročnom období „C“</w:t>
      </w:r>
    </w:p>
    <w:p w:rsidR="009B3BB3" w:rsidRPr="009B3BB3" w:rsidRDefault="00EE2D04" w:rsidP="009B3BB3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172085</wp:posOffset>
            </wp:positionV>
            <wp:extent cx="2000250" cy="1638300"/>
            <wp:effectExtent l="19050" t="0" r="0" b="0"/>
            <wp:wrapSquare wrapText="bothSides"/>
            <wp:docPr id="2" name="Obrázok 1" descr="G:\My Pictures\obrazky-brazil\color\10641272_699544493455637_859185035274450050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Pictures\obrazky-brazil\color\10641272_699544493455637_8591850352744500503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BB3" w:rsidRPr="009B3BB3">
        <w:rPr>
          <w:b/>
        </w:rPr>
        <w:t>Čítanie zo svätého Evanjelia podľa Lukáša</w:t>
      </w:r>
    </w:p>
    <w:p w:rsidR="009B3BB3" w:rsidRDefault="009B3BB3" w:rsidP="009B3BB3">
      <w:pPr>
        <w:rPr>
          <w:i/>
        </w:rPr>
      </w:pPr>
      <w:r>
        <w:t>S Ježišom išli veľké zástupy. Tu sa obrátil a povedal im: „Ak niekto prichádza ku mne a nemá v nenávisti svojho otca, matku, ženu, deti, bratov, sestry, ba aj svoj život, nemôže byť mojím učeníkom. A kto ide za mnou a nenesie svoj kríž, nemôže byť mojím učeníkom.</w:t>
      </w:r>
      <w:r w:rsidR="00EE2D04">
        <w:t xml:space="preserve"> </w:t>
      </w:r>
      <w:r>
        <w:t>Ak niekto z vás chce stavať vežu, či si najprv nesadne a neprepočíta náklad, či má na jej dokončenie? Aby sa mu potom, keď položí základ a nebude ju môcť dostavať, nezačali všetci, čo to uvidia, posmievať: ‚Tento človek začal stavať, a nemohol dokončiť.‘</w:t>
      </w:r>
      <w:r w:rsidR="00EE2D04">
        <w:t xml:space="preserve"> </w:t>
      </w:r>
      <w:r>
        <w:t>Alebo keď sa kráľ chystá do boja s iným kráľom, či si najprv nesadne a neporozmýšľa, či sa môže s desiatimi tisícami postaviť proti tomu, ktorý ide proti nemu s dvadsiatimi tisícami? Ak nie, vyšle posolstvo, kým je tamten ešte ďaleko, a prosí o podmienky mieru.</w:t>
      </w:r>
      <w:r w:rsidR="00EE2D04">
        <w:t xml:space="preserve"> </w:t>
      </w:r>
      <w:r>
        <w:t xml:space="preserve">Tak ani jeden z vás, ak sa nezriekne všetkého, čo má, nemôže byť mojím učeníkom.“ </w:t>
      </w:r>
      <w:r>
        <w:rPr>
          <w:i/>
        </w:rPr>
        <w:t>Počuli sme slovo Pánovo.</w:t>
      </w:r>
    </w:p>
    <w:p w:rsidR="00BA0FF5" w:rsidRDefault="00EE2D04" w:rsidP="009B3BB3">
      <w:pPr>
        <w:rPr>
          <w:caps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228975" cy="3226435"/>
            <wp:effectExtent l="19050" t="0" r="9525" b="0"/>
            <wp:wrapSquare wrapText="bothSides"/>
            <wp:docPr id="1" name="Obrázok 0" descr="'K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Kt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BB3" w:rsidRPr="009B3BB3">
        <w:rPr>
          <w:b/>
        </w:rPr>
        <w:t>Osemsmerovka s tajničkou:</w:t>
      </w:r>
      <w:r w:rsidR="00321991">
        <w:rPr>
          <w:b/>
        </w:rPr>
        <w:t xml:space="preserve"> </w:t>
      </w:r>
      <w:r w:rsidR="00321991" w:rsidRPr="00EE2D04">
        <w:rPr>
          <w:caps/>
        </w:rPr>
        <w:t>bratia, do</w:t>
      </w:r>
      <w:r>
        <w:rPr>
          <w:caps/>
        </w:rPr>
        <w:t> </w:t>
      </w:r>
      <w:r w:rsidR="00321991" w:rsidRPr="00EE2D04">
        <w:rPr>
          <w:caps/>
        </w:rPr>
        <w:t>boja, dokončiť, dostavať, išli, jeden, ježiš, kráľ, matka, na</w:t>
      </w:r>
      <w:r>
        <w:rPr>
          <w:caps/>
        </w:rPr>
        <w:t> </w:t>
      </w:r>
      <w:r w:rsidR="00321991" w:rsidRPr="00EE2D04">
        <w:rPr>
          <w:caps/>
        </w:rPr>
        <w:t xml:space="preserve">dokončenie, nenesie, neporozmýšľa, nerozpočíta, nesadne, </w:t>
      </w:r>
      <w:r w:rsidRPr="00EE2D04">
        <w:rPr>
          <w:caps/>
        </w:rPr>
        <w:t>život</w:t>
      </w:r>
      <w:r>
        <w:rPr>
          <w:caps/>
        </w:rPr>
        <w:t xml:space="preserve">, </w:t>
      </w:r>
      <w:r w:rsidRPr="00EE2D04">
        <w:rPr>
          <w:caps/>
        </w:rPr>
        <w:t xml:space="preserve">žena, </w:t>
      </w:r>
      <w:r w:rsidR="00321991" w:rsidRPr="00EE2D04">
        <w:rPr>
          <w:caps/>
        </w:rPr>
        <w:t>nezačali, náklad, otec, prichádza, prosí, sestry, stavať, uvidia, učeník, veža, vyšle, všetci, všetkého, za</w:t>
      </w:r>
      <w:r>
        <w:rPr>
          <w:caps/>
        </w:rPr>
        <w:t> </w:t>
      </w:r>
      <w:r w:rsidR="00321991" w:rsidRPr="00EE2D04">
        <w:rPr>
          <w:caps/>
        </w:rPr>
        <w:t>mnou, základ, zástupy, človek, ďaleko</w:t>
      </w:r>
    </w:p>
    <w:p w:rsidR="00EE2D04" w:rsidRPr="00EE2D04" w:rsidRDefault="00BB5065" w:rsidP="009B3BB3">
      <w:r>
        <w:lastRenderedPageBreak/>
        <w:t>Nájdi 5 rozdielov a obrázky vyfarbi.</w:t>
      </w:r>
    </w:p>
    <w:p w:rsidR="00EE2D04" w:rsidRDefault="00EE2D04" w:rsidP="00BB5065">
      <w:pPr>
        <w:jc w:val="center"/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4429125" cy="6136184"/>
            <wp:effectExtent l="38100" t="19050" r="28575" b="16966"/>
            <wp:docPr id="3" name="Obrázok 2" descr="5 Diferenças 23º Domi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Diferenças 23º Domin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13618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E2D04" w:rsidRPr="00EE2D04" w:rsidRDefault="00BB5065" w:rsidP="009B3BB3">
      <w:pPr>
        <w:rPr>
          <w:b/>
        </w:rPr>
      </w:pPr>
      <w:r>
        <w:rPr>
          <w:b/>
        </w:rPr>
        <w:t xml:space="preserve">Predsavzatie: </w:t>
      </w:r>
      <w:r w:rsidRPr="00BB5065">
        <w:t>Bu</w:t>
      </w:r>
      <w:r>
        <w:t>dem denne prosiť od dar rozvážnosti.</w:t>
      </w:r>
    </w:p>
    <w:sectPr w:rsidR="00EE2D04" w:rsidRPr="00EE2D04" w:rsidSect="009B3BB3">
      <w:pgSz w:w="16838" w:h="11906" w:orient="landscape" w:code="9"/>
      <w:pgMar w:top="720" w:right="720" w:bottom="720" w:left="720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3BB3"/>
    <w:rsid w:val="00321991"/>
    <w:rsid w:val="009B3BB3"/>
    <w:rsid w:val="00BA0FF5"/>
    <w:rsid w:val="00BB5065"/>
    <w:rsid w:val="00CE7E87"/>
    <w:rsid w:val="00EE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FF5"/>
  </w:style>
  <w:style w:type="paragraph" w:styleId="Nadpis3">
    <w:name w:val="heading 3"/>
    <w:basedOn w:val="Normlny"/>
    <w:link w:val="Nadpis3Char"/>
    <w:uiPriority w:val="9"/>
    <w:qFormat/>
    <w:rsid w:val="009B3BB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B3B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B3BB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19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2019-09-05T12:56:00Z</dcterms:created>
  <dcterms:modified xsi:type="dcterms:W3CDTF">2019-09-05T17:03:00Z</dcterms:modified>
</cp:coreProperties>
</file>