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99" w:rsidRDefault="00C77799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C77799" w:rsidRDefault="00C77799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77799" w:rsidSect="007C36E7">
          <w:pgSz w:w="12240" w:h="15840"/>
          <w:pgMar w:top="567" w:right="1417" w:bottom="1417" w:left="1417" w:header="708" w:footer="708" w:gutter="0"/>
          <w:cols w:space="708"/>
          <w:noEndnote/>
        </w:sectPr>
      </w:pPr>
    </w:p>
    <w:p w:rsidR="00C77799" w:rsidRDefault="00C77799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8</w:t>
      </w:r>
    </w:p>
    <w:p w:rsidR="00C77799" w:rsidRDefault="00C77799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77799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77799" w:rsidRDefault="00C77799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C77799" w:rsidRDefault="00C77799">
      <w:pPr>
        <w:jc w:val="center"/>
        <w:rPr>
          <w:color w:val="auto"/>
          <w:kern w:val="0"/>
          <w:sz w:val="24"/>
          <w:szCs w:val="24"/>
        </w:rPr>
      </w:pPr>
    </w:p>
    <w:p w:rsidR="00C77799" w:rsidRDefault="00C77799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77799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77799" w:rsidRDefault="00C77799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C77799" w:rsidRDefault="00C77799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77799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77799" w:rsidRDefault="00C77799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Vyber správnu odpoveď:</w:t>
      </w:r>
    </w:p>
    <w:p w:rsidR="00C77799" w:rsidRDefault="00C77799">
      <w:pPr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b/>
          <w:bCs/>
          <w:color w:val="0C0C0C"/>
          <w:sz w:val="24"/>
          <w:szCs w:val="24"/>
          <w:lang w:eastAsia="zh-CN"/>
        </w:rPr>
        <w:t>Ježiš hovoril, že prídu mnohí z rôznych strán a budú stolovať v nebeskom kráľovstve, a „synovia kráľovstva“ budú vyhodení von. Koho tým myslel?</w:t>
      </w:r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A/ obyvateľov rímskej ríše</w:t>
      </w:r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B/ príslušníkov vyvoleného národa</w:t>
      </w:r>
    </w:p>
    <w:p w:rsidR="00C77799" w:rsidRDefault="00C77799">
      <w:pPr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C/ členov cirkvi</w:t>
      </w:r>
    </w:p>
    <w:p w:rsidR="00C77799" w:rsidRDefault="00C77799">
      <w:pPr>
        <w:widowControl/>
        <w:spacing w:line="100" w:lineRule="atLeast"/>
        <w:rPr>
          <w:rFonts w:eastAsia="SimSun"/>
          <w:b/>
          <w:bCs/>
          <w:color w:val="0C0C0C"/>
          <w:sz w:val="16"/>
          <w:szCs w:val="16"/>
          <w:lang w:eastAsia="zh-CN"/>
        </w:rPr>
      </w:pPr>
    </w:p>
    <w:p w:rsidR="00C77799" w:rsidRDefault="00C77799">
      <w:pPr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b/>
          <w:bCs/>
          <w:color w:val="0C0C0C"/>
          <w:sz w:val="24"/>
          <w:szCs w:val="24"/>
          <w:lang w:eastAsia="zh-CN"/>
        </w:rPr>
        <w:t>Akým spôsobom prosil malomocný Ježiša o uzdravenie?</w:t>
      </w:r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A/ prišiel k nemu</w:t>
      </w:r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B/ poklonil sa mu</w:t>
      </w:r>
    </w:p>
    <w:p w:rsidR="00C77799" w:rsidRDefault="00C77799">
      <w:pPr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C/ povedal: „Pane, ak chceš, môžeš ma očistiť.“</w:t>
      </w:r>
    </w:p>
    <w:p w:rsidR="00C77799" w:rsidRDefault="00C77799">
      <w:pPr>
        <w:widowControl/>
        <w:spacing w:line="100" w:lineRule="atLeast"/>
        <w:rPr>
          <w:rFonts w:eastAsia="SimSun"/>
          <w:color w:val="0C0C0C"/>
          <w:sz w:val="16"/>
          <w:szCs w:val="16"/>
          <w:lang w:eastAsia="zh-CN"/>
        </w:rPr>
      </w:pPr>
    </w:p>
    <w:p w:rsidR="00C77799" w:rsidRDefault="00C77799">
      <w:pPr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b/>
          <w:bCs/>
          <w:color w:val="0C0C0C"/>
          <w:sz w:val="24"/>
          <w:szCs w:val="24"/>
          <w:lang w:eastAsia="zh-CN"/>
        </w:rPr>
        <w:t>Prorok Izaiáš povedal</w:t>
      </w:r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A/ „On vzal na seba naše slabosti a</w:t>
      </w:r>
      <w:r w:rsidR="007C36E7">
        <w:rPr>
          <w:rFonts w:eastAsia="SimSun"/>
          <w:color w:val="0C0C0C"/>
          <w:sz w:val="24"/>
          <w:szCs w:val="24"/>
          <w:lang w:eastAsia="zh-CN"/>
        </w:rPr>
        <w:t xml:space="preserve"> niesol </w:t>
      </w:r>
      <w:r>
        <w:rPr>
          <w:rFonts w:eastAsia="SimSun"/>
          <w:color w:val="0C0C0C"/>
          <w:sz w:val="24"/>
          <w:szCs w:val="24"/>
          <w:lang w:eastAsia="zh-CN"/>
        </w:rPr>
        <w:t>naše neduhy.“</w:t>
      </w:r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B/ „On vzal na seba naše slabosti a</w:t>
      </w:r>
      <w:r w:rsidR="007C36E7">
        <w:rPr>
          <w:rFonts w:eastAsia="SimSun"/>
          <w:color w:val="0C0C0C"/>
          <w:sz w:val="24"/>
          <w:szCs w:val="24"/>
          <w:lang w:eastAsia="zh-CN"/>
        </w:rPr>
        <w:t xml:space="preserve"> niesol </w:t>
      </w:r>
      <w:r>
        <w:rPr>
          <w:rFonts w:eastAsia="SimSun"/>
          <w:color w:val="0C0C0C"/>
          <w:sz w:val="24"/>
          <w:szCs w:val="24"/>
          <w:lang w:eastAsia="zh-CN"/>
        </w:rPr>
        <w:t>naše choroby.“</w:t>
      </w:r>
    </w:p>
    <w:p w:rsidR="00C77799" w:rsidRDefault="00C77799">
      <w:pPr>
        <w:widowControl/>
        <w:spacing w:line="100" w:lineRule="atLeast"/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C/ „On vzal na seba naše slabosti a</w:t>
      </w:r>
      <w:r w:rsidR="007C36E7">
        <w:rPr>
          <w:rFonts w:eastAsia="SimSun"/>
          <w:color w:val="0C0C0C"/>
          <w:sz w:val="24"/>
          <w:szCs w:val="24"/>
          <w:lang w:eastAsia="zh-CN"/>
        </w:rPr>
        <w:t xml:space="preserve"> niesol </w:t>
      </w:r>
      <w:r>
        <w:rPr>
          <w:rFonts w:eastAsia="SimSun"/>
          <w:color w:val="0C0C0C"/>
          <w:sz w:val="24"/>
          <w:szCs w:val="24"/>
          <w:lang w:eastAsia="zh-CN"/>
        </w:rPr>
        <w:t>naše bolesti.“</w:t>
      </w:r>
    </w:p>
    <w:p w:rsidR="00C77799" w:rsidRDefault="00C77799">
      <w:pPr>
        <w:widowControl/>
        <w:spacing w:line="100" w:lineRule="atLeast"/>
        <w:rPr>
          <w:rFonts w:eastAsia="SimSun"/>
          <w:color w:val="0C0C0C"/>
          <w:sz w:val="14"/>
          <w:szCs w:val="14"/>
          <w:lang w:eastAsia="zh-CN"/>
        </w:rPr>
      </w:pPr>
    </w:p>
    <w:p w:rsidR="00C77799" w:rsidRDefault="00C77799">
      <w:pPr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Koľkokrát v</w:t>
      </w:r>
      <w:r w:rsidR="007C36E7">
        <w:rPr>
          <w:rFonts w:eastAsia="SimSun"/>
          <w:b/>
          <w:bCs/>
          <w:sz w:val="24"/>
          <w:szCs w:val="24"/>
          <w:lang w:eastAsia="zh-CN"/>
        </w:rPr>
        <w:t xml:space="preserve"> </w:t>
      </w:r>
      <w:r w:rsidR="00783BE1">
        <w:rPr>
          <w:rFonts w:eastAsia="SimSun"/>
          <w:b/>
          <w:bCs/>
          <w:sz w:val="24"/>
          <w:szCs w:val="24"/>
          <w:lang w:eastAsia="zh-CN"/>
        </w:rPr>
        <w:t>Mat</w:t>
      </w:r>
      <w:r>
        <w:rPr>
          <w:rFonts w:eastAsia="SimSun"/>
          <w:b/>
          <w:bCs/>
          <w:sz w:val="24"/>
          <w:szCs w:val="24"/>
          <w:lang w:eastAsia="zh-CN"/>
        </w:rPr>
        <w:t>úšovom evanjeliu Ježiš označuje sám seba výrazom „Syn človeka?</w:t>
      </w:r>
    </w:p>
    <w:p w:rsidR="00C77799" w:rsidRDefault="00C77799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7</w:t>
      </w:r>
    </w:p>
    <w:p w:rsidR="00C77799" w:rsidRDefault="00C77799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12</w:t>
      </w:r>
    </w:p>
    <w:p w:rsidR="00C77799" w:rsidRDefault="00C77799">
      <w:pPr>
        <w:widowControl/>
        <w:spacing w:line="100" w:lineRule="atLeast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C/ 33</w:t>
      </w:r>
    </w:p>
    <w:p w:rsidR="00C77799" w:rsidRDefault="00C77799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783BE1" w:rsidRDefault="00783BE1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783BE1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77799" w:rsidRDefault="00C77799">
      <w:pPr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b/>
          <w:bCs/>
          <w:color w:val="0C0C0C"/>
          <w:sz w:val="24"/>
          <w:szCs w:val="24"/>
          <w:lang w:eastAsia="zh-CN"/>
        </w:rPr>
        <w:t xml:space="preserve">Obyvatelia </w:t>
      </w:r>
      <w:proofErr w:type="spellStart"/>
      <w:r>
        <w:rPr>
          <w:rFonts w:eastAsia="SimSun"/>
          <w:b/>
          <w:bCs/>
          <w:color w:val="0C0C0C"/>
          <w:sz w:val="24"/>
          <w:szCs w:val="24"/>
          <w:lang w:eastAsia="zh-CN"/>
        </w:rPr>
        <w:t>gadarského</w:t>
      </w:r>
      <w:proofErr w:type="spellEnd"/>
      <w:r>
        <w:rPr>
          <w:rFonts w:eastAsia="SimSun"/>
          <w:b/>
          <w:bCs/>
          <w:color w:val="0C0C0C"/>
          <w:sz w:val="24"/>
          <w:szCs w:val="24"/>
          <w:lang w:eastAsia="zh-CN"/>
        </w:rPr>
        <w:t xml:space="preserve"> kraja po uzdravení posadnutých prosili Ježiša, aby</w:t>
      </w:r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A/ odišiel z</w:t>
      </w:r>
      <w:r w:rsidR="00783BE1">
        <w:rPr>
          <w:rFonts w:eastAsia="SimSun"/>
          <w:color w:val="0C0C0C"/>
          <w:sz w:val="24"/>
          <w:szCs w:val="24"/>
          <w:lang w:eastAsia="zh-CN"/>
        </w:rPr>
        <w:t xml:space="preserve"> ich </w:t>
      </w:r>
      <w:r>
        <w:rPr>
          <w:rFonts w:eastAsia="SimSun"/>
          <w:color w:val="0C0C0C"/>
          <w:sz w:val="24"/>
          <w:szCs w:val="24"/>
          <w:lang w:eastAsia="zh-CN"/>
        </w:rPr>
        <w:t>kraja</w:t>
      </w:r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B/ zostal v</w:t>
      </w:r>
      <w:r w:rsidR="00783BE1">
        <w:rPr>
          <w:rFonts w:eastAsia="SimSun"/>
          <w:color w:val="0C0C0C"/>
          <w:sz w:val="24"/>
          <w:szCs w:val="24"/>
          <w:lang w:eastAsia="zh-CN"/>
        </w:rPr>
        <w:t xml:space="preserve"> </w:t>
      </w:r>
      <w:r>
        <w:rPr>
          <w:rFonts w:eastAsia="SimSun"/>
          <w:color w:val="0C0C0C"/>
          <w:sz w:val="24"/>
          <w:szCs w:val="24"/>
          <w:lang w:eastAsia="zh-CN"/>
        </w:rPr>
        <w:t>ich kraji</w:t>
      </w:r>
    </w:p>
    <w:p w:rsidR="00C77799" w:rsidRDefault="00C77799">
      <w:pPr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 xml:space="preserve">C/ uzdravil aj ostatných </w:t>
      </w:r>
    </w:p>
    <w:p w:rsidR="00C77799" w:rsidRDefault="00C77799">
      <w:pPr>
        <w:widowControl/>
        <w:spacing w:line="100" w:lineRule="atLeast"/>
        <w:rPr>
          <w:rFonts w:eastAsia="SimSun"/>
          <w:b/>
          <w:bCs/>
          <w:color w:val="0C0C0C"/>
          <w:sz w:val="24"/>
          <w:szCs w:val="24"/>
          <w:lang w:eastAsia="zh-CN"/>
        </w:rPr>
      </w:pPr>
    </w:p>
    <w:p w:rsidR="00C77799" w:rsidRDefault="00C77799">
      <w:pPr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b/>
          <w:bCs/>
          <w:color w:val="0C0C0C"/>
          <w:sz w:val="24"/>
          <w:szCs w:val="24"/>
          <w:lang w:eastAsia="zh-CN"/>
        </w:rPr>
        <w:lastRenderedPageBreak/>
        <w:t xml:space="preserve">Kde sa nachádzal </w:t>
      </w:r>
      <w:proofErr w:type="spellStart"/>
      <w:r>
        <w:rPr>
          <w:rFonts w:eastAsia="SimSun"/>
          <w:b/>
          <w:bCs/>
          <w:color w:val="0C0C0C"/>
          <w:sz w:val="24"/>
          <w:szCs w:val="24"/>
          <w:lang w:eastAsia="zh-CN"/>
        </w:rPr>
        <w:t>gadarský</w:t>
      </w:r>
      <w:proofErr w:type="spellEnd"/>
      <w:r>
        <w:rPr>
          <w:rFonts w:eastAsia="SimSun"/>
          <w:b/>
          <w:bCs/>
          <w:color w:val="0C0C0C"/>
          <w:sz w:val="24"/>
          <w:szCs w:val="24"/>
          <w:lang w:eastAsia="zh-CN"/>
        </w:rPr>
        <w:t xml:space="preserve"> kraj?</w:t>
      </w:r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A/ v</w:t>
      </w:r>
      <w:r w:rsidR="00783BE1">
        <w:rPr>
          <w:rFonts w:eastAsia="SimSun"/>
          <w:color w:val="0C0C0C"/>
          <w:sz w:val="24"/>
          <w:szCs w:val="24"/>
          <w:lang w:eastAsia="zh-CN"/>
        </w:rPr>
        <w:t xml:space="preserve"> </w:t>
      </w:r>
      <w:proofErr w:type="spellStart"/>
      <w:r w:rsidR="00783BE1">
        <w:rPr>
          <w:rFonts w:eastAsia="SimSun"/>
          <w:color w:val="0C0C0C"/>
          <w:sz w:val="24"/>
          <w:szCs w:val="24"/>
          <w:lang w:eastAsia="zh-CN"/>
        </w:rPr>
        <w:t>Dekapole</w:t>
      </w:r>
      <w:proofErr w:type="spellEnd"/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 xml:space="preserve">B/ na východnom pobreží </w:t>
      </w:r>
      <w:proofErr w:type="spellStart"/>
      <w:r>
        <w:rPr>
          <w:rFonts w:eastAsia="SimSun"/>
          <w:color w:val="0C0C0C"/>
          <w:sz w:val="24"/>
          <w:szCs w:val="24"/>
          <w:lang w:eastAsia="zh-CN"/>
        </w:rPr>
        <w:t>Genezaretského</w:t>
      </w:r>
      <w:proofErr w:type="spellEnd"/>
      <w:r>
        <w:rPr>
          <w:rFonts w:eastAsia="SimSun"/>
          <w:color w:val="0C0C0C"/>
          <w:sz w:val="24"/>
          <w:szCs w:val="24"/>
          <w:lang w:eastAsia="zh-CN"/>
        </w:rPr>
        <w:t xml:space="preserve"> jazera</w:t>
      </w:r>
    </w:p>
    <w:p w:rsidR="00C77799" w:rsidRDefault="00C77799">
      <w:pPr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 xml:space="preserve">C/ na západnom pobreží </w:t>
      </w:r>
      <w:proofErr w:type="spellStart"/>
      <w:r>
        <w:rPr>
          <w:rFonts w:eastAsia="SimSun"/>
          <w:color w:val="0C0C0C"/>
          <w:sz w:val="24"/>
          <w:szCs w:val="24"/>
          <w:lang w:eastAsia="zh-CN"/>
        </w:rPr>
        <w:t>Genezaretského</w:t>
      </w:r>
      <w:proofErr w:type="spellEnd"/>
      <w:r>
        <w:rPr>
          <w:rFonts w:eastAsia="SimSun"/>
          <w:color w:val="0C0C0C"/>
          <w:sz w:val="24"/>
          <w:szCs w:val="24"/>
          <w:lang w:eastAsia="zh-CN"/>
        </w:rPr>
        <w:t xml:space="preserve"> jazera</w:t>
      </w:r>
    </w:p>
    <w:p w:rsidR="00C77799" w:rsidRDefault="00C77799">
      <w:pPr>
        <w:widowControl/>
        <w:spacing w:line="100" w:lineRule="atLeast"/>
        <w:rPr>
          <w:rFonts w:eastAsia="SimSun"/>
          <w:b/>
          <w:bCs/>
          <w:color w:val="0C0C0C"/>
          <w:sz w:val="24"/>
          <w:szCs w:val="24"/>
          <w:lang w:eastAsia="zh-CN"/>
        </w:rPr>
      </w:pPr>
    </w:p>
    <w:p w:rsidR="00C77799" w:rsidRDefault="00C77799">
      <w:pPr>
        <w:widowControl/>
        <w:spacing w:line="240" w:lineRule="auto"/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b/>
          <w:bCs/>
          <w:color w:val="0C0C0C"/>
          <w:sz w:val="24"/>
          <w:szCs w:val="24"/>
          <w:lang w:eastAsia="zh-CN"/>
        </w:rPr>
        <w:t xml:space="preserve">Vysvetli význam výrazu „Syn človeka“! </w:t>
      </w:r>
    </w:p>
    <w:p w:rsidR="00C77799" w:rsidRDefault="00C77799">
      <w:pPr>
        <w:widowControl/>
        <w:spacing w:line="240" w:lineRule="auto"/>
        <w:rPr>
          <w:rFonts w:eastAsia="SimSun"/>
          <w:b/>
          <w:bCs/>
          <w:color w:val="0C0C0C"/>
          <w:sz w:val="24"/>
          <w:szCs w:val="24"/>
          <w:lang w:eastAsia="zh-CN"/>
        </w:rPr>
      </w:pPr>
    </w:p>
    <w:p w:rsidR="00C77799" w:rsidRDefault="00C77799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2. Kde bolo, tam bolo: </w:t>
      </w:r>
    </w:p>
    <w:p w:rsidR="00C77799" w:rsidRDefault="00C77799">
      <w:pPr>
        <w:spacing w:line="240" w:lineRule="auto"/>
        <w:rPr>
          <w:rFonts w:eastAsia="SimSun"/>
          <w:b/>
          <w:bCs/>
          <w:color w:val="730026"/>
          <w:sz w:val="8"/>
          <w:szCs w:val="8"/>
          <w:lang w:eastAsia="zh-CN"/>
        </w:rPr>
      </w:pPr>
    </w:p>
    <w:p w:rsidR="00C77799" w:rsidRDefault="00C77799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uzdravenie stotníkovho sluhu -  </w:t>
      </w:r>
    </w:p>
    <w:p w:rsidR="00C77799" w:rsidRDefault="00C77799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utíšenie búrky - </w:t>
      </w:r>
    </w:p>
    <w:p w:rsidR="00C77799" w:rsidRDefault="00C77799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uzdravenie posadnutých - </w:t>
      </w:r>
    </w:p>
    <w:p w:rsidR="00C77799" w:rsidRDefault="00C77799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uzdravenie Petrovej testinej - </w:t>
      </w:r>
    </w:p>
    <w:p w:rsidR="00C77799" w:rsidRDefault="00C77799">
      <w:pPr>
        <w:widowControl/>
        <w:spacing w:line="100" w:lineRule="atLeast"/>
        <w:rPr>
          <w:rFonts w:eastAsia="SimSun"/>
          <w:sz w:val="24"/>
          <w:szCs w:val="24"/>
          <w:lang w:eastAsia="zh-CN"/>
        </w:rPr>
      </w:pPr>
    </w:p>
    <w:p w:rsidR="00C77799" w:rsidRDefault="00C77799">
      <w:pPr>
        <w:spacing w:line="240" w:lineRule="auto"/>
        <w:rPr>
          <w:rFonts w:eastAsia="SimSun"/>
          <w:sz w:val="24"/>
          <w:szCs w:val="24"/>
          <w:lang w:eastAsia="zh-CN"/>
        </w:rPr>
      </w:pPr>
      <w:proofErr w:type="spellStart"/>
      <w:r>
        <w:rPr>
          <w:rFonts w:eastAsia="SimSun"/>
          <w:sz w:val="24"/>
          <w:szCs w:val="24"/>
          <w:lang w:eastAsia="zh-CN"/>
        </w:rPr>
        <w:t>gadarský</w:t>
      </w:r>
      <w:proofErr w:type="spellEnd"/>
      <w:r>
        <w:rPr>
          <w:rFonts w:eastAsia="SimSun"/>
          <w:sz w:val="24"/>
          <w:szCs w:val="24"/>
          <w:lang w:eastAsia="zh-CN"/>
        </w:rPr>
        <w:t xml:space="preserve"> kraj, more, </w:t>
      </w:r>
      <w:proofErr w:type="spellStart"/>
      <w:r>
        <w:rPr>
          <w:rFonts w:eastAsia="SimSun"/>
          <w:sz w:val="24"/>
          <w:szCs w:val="24"/>
          <w:lang w:eastAsia="zh-CN"/>
        </w:rPr>
        <w:t>Kafarnaum</w:t>
      </w:r>
      <w:proofErr w:type="spellEnd"/>
      <w:r>
        <w:rPr>
          <w:rFonts w:eastAsia="SimSun"/>
          <w:sz w:val="24"/>
          <w:szCs w:val="24"/>
          <w:lang w:eastAsia="zh-CN"/>
        </w:rPr>
        <w:t xml:space="preserve"> </w:t>
      </w:r>
    </w:p>
    <w:p w:rsidR="00C77799" w:rsidRDefault="00C77799">
      <w:pPr>
        <w:spacing w:line="240" w:lineRule="auto"/>
        <w:rPr>
          <w:rFonts w:eastAsia="SimSun"/>
          <w:sz w:val="24"/>
          <w:szCs w:val="24"/>
          <w:lang w:eastAsia="zh-CN"/>
        </w:rPr>
      </w:pPr>
    </w:p>
    <w:p w:rsidR="00C77799" w:rsidRDefault="00C77799">
      <w:pPr>
        <w:spacing w:line="240" w:lineRule="auto"/>
        <w:rPr>
          <w:rFonts w:eastAsia="SimSun"/>
          <w:sz w:val="24"/>
          <w:szCs w:val="24"/>
          <w:lang w:eastAsia="zh-CN"/>
        </w:rPr>
      </w:pPr>
    </w:p>
    <w:p w:rsidR="00C77799" w:rsidRDefault="00C77799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3. Utvor dialógy a pomenuj zúčastnené osoby:</w:t>
      </w:r>
    </w:p>
    <w:p w:rsidR="00C77799" w:rsidRDefault="00C77799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color w:val="730026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1.</w:t>
      </w:r>
    </w:p>
    <w:p w:rsidR="00C77799" w:rsidRPr="00783BE1" w:rsidRDefault="00C77799">
      <w:pPr>
        <w:rPr>
          <w:rFonts w:eastAsia="SimSun"/>
          <w:bCs/>
          <w:sz w:val="24"/>
          <w:szCs w:val="24"/>
          <w:lang w:eastAsia="zh-CN"/>
        </w:rPr>
      </w:pPr>
      <w:r w:rsidRPr="00783BE1">
        <w:rPr>
          <w:rFonts w:eastAsia="SimSun"/>
          <w:bCs/>
          <w:sz w:val="24"/>
          <w:szCs w:val="24"/>
          <w:lang w:eastAsia="zh-CN"/>
        </w:rPr>
        <w:t>A/ „Prídem a</w:t>
      </w:r>
      <w:r w:rsidR="00783BE1">
        <w:rPr>
          <w:rFonts w:eastAsia="SimSun"/>
          <w:bCs/>
          <w:sz w:val="24"/>
          <w:szCs w:val="24"/>
          <w:lang w:eastAsia="zh-CN"/>
        </w:rPr>
        <w:t xml:space="preserve"> uzdrav</w:t>
      </w:r>
      <w:r w:rsidRPr="00783BE1">
        <w:rPr>
          <w:rFonts w:eastAsia="SimSun"/>
          <w:bCs/>
          <w:sz w:val="24"/>
          <w:szCs w:val="24"/>
          <w:lang w:eastAsia="zh-CN"/>
        </w:rPr>
        <w:t xml:space="preserve">ím ho.“ </w:t>
      </w:r>
    </w:p>
    <w:p w:rsidR="00C77799" w:rsidRDefault="00C77799">
      <w:pPr>
        <w:ind w:left="394" w:hanging="394"/>
        <w:rPr>
          <w:rFonts w:eastAsia="SimSun"/>
          <w:b/>
          <w:bCs/>
          <w:sz w:val="24"/>
          <w:szCs w:val="24"/>
          <w:lang w:eastAsia="zh-CN"/>
        </w:rPr>
      </w:pPr>
      <w:r w:rsidRPr="00783BE1">
        <w:rPr>
          <w:rFonts w:eastAsia="SimSun"/>
          <w:bCs/>
          <w:sz w:val="24"/>
          <w:szCs w:val="24"/>
          <w:lang w:eastAsia="zh-CN"/>
        </w:rPr>
        <w:t>B/</w:t>
      </w:r>
      <w:r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„Pane, nie som hoden, aby si vošiel pod moju strechu, ale povedz iba slovo a môj sluha                                                    ozdravie.“</w:t>
      </w:r>
    </w:p>
    <w:p w:rsidR="00C77799" w:rsidRPr="00783BE1" w:rsidRDefault="00C77799">
      <w:pPr>
        <w:rPr>
          <w:rFonts w:eastAsia="SimSun"/>
          <w:bCs/>
          <w:sz w:val="24"/>
          <w:szCs w:val="24"/>
          <w:lang w:eastAsia="zh-CN"/>
        </w:rPr>
      </w:pPr>
      <w:r w:rsidRPr="00783BE1">
        <w:rPr>
          <w:rFonts w:eastAsia="SimSun"/>
          <w:bCs/>
          <w:sz w:val="24"/>
          <w:szCs w:val="24"/>
          <w:lang w:eastAsia="zh-CN"/>
        </w:rPr>
        <w:t xml:space="preserve">C/ </w:t>
      </w:r>
      <w:r w:rsidRPr="00783BE1">
        <w:rPr>
          <w:rFonts w:eastAsia="SimSun"/>
          <w:sz w:val="24"/>
          <w:szCs w:val="24"/>
          <w:lang w:eastAsia="zh-CN"/>
        </w:rPr>
        <w:t>„Pane, sluha mi leží doma ochrnutý a hrozne trpí“</w:t>
      </w:r>
    </w:p>
    <w:p w:rsidR="00C77799" w:rsidRDefault="00C77799">
      <w:pPr>
        <w:widowControl/>
        <w:spacing w:line="100" w:lineRule="atLeast"/>
        <w:rPr>
          <w:color w:val="auto"/>
          <w:kern w:val="0"/>
          <w:sz w:val="24"/>
          <w:szCs w:val="24"/>
        </w:rPr>
      </w:pPr>
      <w:r w:rsidRPr="00783BE1">
        <w:rPr>
          <w:rFonts w:eastAsia="SimSun"/>
          <w:bCs/>
          <w:sz w:val="24"/>
          <w:szCs w:val="24"/>
          <w:lang w:eastAsia="zh-CN"/>
        </w:rPr>
        <w:t>D/</w:t>
      </w:r>
      <w:r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„… Takú vieru som nenašiel u nikoho v Izraeli.“</w:t>
      </w:r>
    </w:p>
    <w:p w:rsidR="00C77799" w:rsidRDefault="00C77799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77799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77799" w:rsidRDefault="00C77799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C77799" w:rsidRDefault="00C77799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77799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77799" w:rsidRDefault="00C77799">
      <w:pPr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b/>
          <w:bCs/>
          <w:color w:val="0C0C0C"/>
          <w:sz w:val="24"/>
          <w:szCs w:val="24"/>
          <w:lang w:eastAsia="zh-CN"/>
        </w:rPr>
        <w:t>2.</w:t>
      </w:r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 xml:space="preserve">A/ „Poď za mnou a nechaj, nech si mŕtvi pochovávajú mŕtvych.“ </w:t>
      </w:r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B/ „Líšky majú svoje skrýše a nebeské vtáky hniezda, ale Syn človeka nemá kde hlavu skloniť.“</w:t>
      </w:r>
    </w:p>
    <w:p w:rsidR="00C77799" w:rsidRDefault="00C77799">
      <w:pPr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C/ „Učiteľ, pôjdem za tebou všade, kam pôjdeš.“</w:t>
      </w:r>
    </w:p>
    <w:p w:rsidR="00C77799" w:rsidRDefault="00C77799">
      <w:pPr>
        <w:pStyle w:val="Obsahtabuky"/>
        <w:widowControl/>
        <w:spacing w:line="240" w:lineRule="auto"/>
        <w:rPr>
          <w:rFonts w:ascii="Calibri" w:eastAsia="SimSun" w:hAnsi="Calibri" w:cs="Calibri"/>
          <w:color w:val="0C0C0C"/>
          <w:lang w:eastAsia="zh-CN"/>
        </w:rPr>
      </w:pPr>
      <w:r>
        <w:rPr>
          <w:rFonts w:ascii="Calibri" w:eastAsia="SimSun" w:hAnsi="Calibri" w:cs="Calibri"/>
          <w:color w:val="0C0C0C"/>
          <w:lang w:eastAsia="zh-CN"/>
        </w:rPr>
        <w:t xml:space="preserve">D/ „Pane, dovoľ mi najprv odísť a pochovať si otca.“ </w:t>
      </w:r>
    </w:p>
    <w:p w:rsidR="00C77799" w:rsidRDefault="00C77799">
      <w:pPr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lastRenderedPageBreak/>
        <w:t xml:space="preserve">3. </w:t>
      </w:r>
    </w:p>
    <w:p w:rsidR="00C77799" w:rsidRDefault="00C77799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„Čo sa bojíte, vy maloverní?“</w:t>
      </w:r>
    </w:p>
    <w:p w:rsidR="00C77799" w:rsidRDefault="00C77799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„ Ktože je to, že ho i vietor i more poslúchajú?“</w:t>
      </w:r>
    </w:p>
    <w:p w:rsidR="00C77799" w:rsidRDefault="00C77799">
      <w:pPr>
        <w:widowControl/>
        <w:spacing w:line="100" w:lineRule="atLeast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„Pane, zachráň nás, hynieme!“</w:t>
      </w:r>
    </w:p>
    <w:p w:rsidR="00C77799" w:rsidRDefault="00C77799">
      <w:pPr>
        <w:widowControl/>
        <w:spacing w:line="100" w:lineRule="atLeast"/>
        <w:rPr>
          <w:rFonts w:eastAsia="SimSun"/>
          <w:sz w:val="24"/>
          <w:szCs w:val="24"/>
          <w:lang w:eastAsia="zh-CN"/>
        </w:rPr>
      </w:pPr>
    </w:p>
    <w:p w:rsidR="00C77799" w:rsidRDefault="00C77799">
      <w:pPr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4. </w:t>
      </w:r>
    </w:p>
    <w:p w:rsidR="00C77799" w:rsidRDefault="00C77799">
      <w:pPr>
        <w:ind w:left="335" w:hanging="335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„Daj si pozor a</w:t>
      </w:r>
      <w:r w:rsidR="00783BE1">
        <w:rPr>
          <w:rFonts w:eastAsia="SimSun"/>
          <w:sz w:val="24"/>
          <w:szCs w:val="24"/>
          <w:lang w:eastAsia="zh-CN"/>
        </w:rPr>
        <w:t xml:space="preserve"> nikomu o tom </w:t>
      </w:r>
      <w:bookmarkStart w:id="0" w:name="_GoBack"/>
      <w:bookmarkEnd w:id="0"/>
      <w:r>
        <w:rPr>
          <w:rFonts w:eastAsia="SimSun"/>
          <w:sz w:val="24"/>
          <w:szCs w:val="24"/>
          <w:lang w:eastAsia="zh-CN"/>
        </w:rPr>
        <w:t>nehovor, ale choď, ukáž sa kňazovi a</w:t>
      </w:r>
      <w:r w:rsidR="00783BE1">
        <w:rPr>
          <w:rFonts w:eastAsia="SimSun"/>
          <w:sz w:val="24"/>
          <w:szCs w:val="24"/>
          <w:lang w:eastAsia="zh-CN"/>
        </w:rPr>
        <w:t xml:space="preserve"> prines </w:t>
      </w:r>
      <w:r>
        <w:rPr>
          <w:rFonts w:eastAsia="SimSun"/>
          <w:sz w:val="24"/>
          <w:szCs w:val="24"/>
          <w:lang w:eastAsia="zh-CN"/>
        </w:rPr>
        <w:t>obetný dar, ako  predpísal Mojžiš – im na svedectvo.“</w:t>
      </w:r>
    </w:p>
    <w:p w:rsidR="00C77799" w:rsidRDefault="00C77799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„Pane, ak chceš, môžeš ma očistiť.“</w:t>
      </w:r>
    </w:p>
    <w:p w:rsidR="00C77799" w:rsidRDefault="00C77799">
      <w:pPr>
        <w:widowControl/>
        <w:spacing w:line="100" w:lineRule="atLeast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„Chcem, buď čistý!“</w:t>
      </w:r>
    </w:p>
    <w:p w:rsidR="00C77799" w:rsidRDefault="00C77799">
      <w:pPr>
        <w:widowControl/>
        <w:spacing w:line="100" w:lineRule="atLeast"/>
        <w:rPr>
          <w:rFonts w:eastAsia="SimSun"/>
          <w:sz w:val="24"/>
          <w:szCs w:val="24"/>
          <w:lang w:eastAsia="zh-CN"/>
        </w:rPr>
      </w:pPr>
    </w:p>
    <w:p w:rsidR="00C77799" w:rsidRDefault="00C77799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77799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56234A" w:rsidRDefault="0056234A" w:rsidP="00783BE1"/>
    <w:sectPr w:rsidR="0056234A" w:rsidSect="00C77799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799"/>
    <w:rsid w:val="0056234A"/>
    <w:rsid w:val="00783BE1"/>
    <w:rsid w:val="007C36E7"/>
    <w:rsid w:val="00C7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E64053-F2F9-4211-A943-C62DD3D0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77799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C77799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2</cp:revision>
  <dcterms:created xsi:type="dcterms:W3CDTF">2019-02-20T16:37:00Z</dcterms:created>
  <dcterms:modified xsi:type="dcterms:W3CDTF">2019-02-20T16:58:00Z</dcterms:modified>
</cp:coreProperties>
</file>