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CD" w:rsidRDefault="00A259CD">
      <w:r>
        <w:t>6. nedeľa v období cez rok C</w:t>
      </w:r>
    </w:p>
    <w:p w:rsidR="00A259CD" w:rsidRDefault="00A259CD">
      <w:r w:rsidRPr="004A09DF">
        <w:rPr>
          <w:b/>
        </w:rPr>
        <w:t xml:space="preserve">Cesta blahoslavenstiev                                                                                            </w:t>
      </w:r>
      <w:r w:rsidR="004A09DF" w:rsidRPr="004A09DF">
        <w:rPr>
          <w:b/>
        </w:rPr>
        <w:t xml:space="preserve">                       </w:t>
      </w:r>
      <w:r w:rsidRPr="004A09DF">
        <w:rPr>
          <w:b/>
        </w:rPr>
        <w:t xml:space="preserve"> </w:t>
      </w:r>
      <w:proofErr w:type="spellStart"/>
      <w:r w:rsidR="004A09DF">
        <w:t>Lk</w:t>
      </w:r>
      <w:proofErr w:type="spellEnd"/>
      <w:r w:rsidR="004A09DF">
        <w:t xml:space="preserve"> 6,17.20-26</w:t>
      </w:r>
    </w:p>
    <w:p w:rsidR="00A259CD" w:rsidRDefault="00A259CD"/>
    <w:p w:rsidR="00C149D1" w:rsidRDefault="00C149D1" w:rsidP="00C149D1">
      <w:pPr>
        <w:ind w:firstLine="708"/>
      </w:pPr>
      <w:r w:rsidRPr="0027595A">
        <w:t>Vo Svätom písme často čítame vyjadrenia, ktoré sú výrazom šťastia, o blahoslavenstve, ktoré prináleží veriacemu</w:t>
      </w:r>
      <w:r>
        <w:t>,</w:t>
      </w:r>
      <w:r w:rsidRPr="0027595A">
        <w:t xml:space="preserve"> </w:t>
      </w:r>
      <w:r>
        <w:t xml:space="preserve">ktorý </w:t>
      </w:r>
      <w:r w:rsidRPr="0027595A">
        <w:t xml:space="preserve">prežíva určité životné situácie a správa sa v nich podľa Božej spravodlivosti. Za blahoslaveného je </w:t>
      </w:r>
      <w:r>
        <w:t>označený</w:t>
      </w:r>
      <w:r w:rsidRPr="0027595A">
        <w:t xml:space="preserve"> ten, kto nachádza radosť v Pánovom učení, </w:t>
      </w:r>
      <w:r>
        <w:t xml:space="preserve">nad ktorým </w:t>
      </w:r>
      <w:r w:rsidRPr="0027595A">
        <w:t>premýšľa dňom a nocou (porov. Ž 1,5). Blahoslavený je ten, kto si všíma chud</w:t>
      </w:r>
      <w:r>
        <w:t>obného</w:t>
      </w:r>
      <w:r w:rsidRPr="0027595A">
        <w:t xml:space="preserve">“ (porov. Ž 41,2; </w:t>
      </w:r>
      <w:proofErr w:type="spellStart"/>
      <w:r w:rsidRPr="0027595A">
        <w:t>Prís</w:t>
      </w:r>
      <w:proofErr w:type="spellEnd"/>
      <w:r w:rsidRPr="0027595A">
        <w:t xml:space="preserve"> 14,21) Blažený </w:t>
      </w:r>
      <w:r>
        <w:t xml:space="preserve">je </w:t>
      </w:r>
      <w:r w:rsidRPr="0027595A">
        <w:t>ľud, ktorého Bohom je Pán (porov. Ž 33,12) ... V Písme sa však tiež nachádzajú výroky, ktoré možno definovať ako „beda“, teda napomenuti</w:t>
      </w:r>
      <w:r>
        <w:t>a</w:t>
      </w:r>
      <w:r w:rsidRPr="0027595A">
        <w:t>, výzvy k opatrnosti, ostré výzvy; také výroky nachádzame najmä v prorockých knihách: „Beda tomu, kto stavia svoj dom nespravodlivo a svoje izby neprávom, bezplatne si zotročuje blížneho a nedá mu jeho mzdu. (</w:t>
      </w:r>
      <w:r w:rsidRPr="006D2A4B">
        <w:t>Jer 22,13</w:t>
      </w:r>
      <w:r w:rsidRPr="0027595A">
        <w:t>); „Beda hriešnemu  národu, ľudu s ťažkou vinou, plemenu zločincov zaťaženému vinou, potomstvu zločincov, synom skazeným“ (</w:t>
      </w:r>
      <w:proofErr w:type="spellStart"/>
      <w:r w:rsidRPr="006D2A4B">
        <w:t>Iz</w:t>
      </w:r>
      <w:proofErr w:type="spellEnd"/>
      <w:r w:rsidRPr="006D2A4B">
        <w:t xml:space="preserve"> 1,4</w:t>
      </w:r>
      <w:r w:rsidRPr="0027595A">
        <w:t>) ...</w:t>
      </w:r>
    </w:p>
    <w:p w:rsidR="00C149D1" w:rsidRDefault="00C149D1" w:rsidP="00C149D1">
      <w:pPr>
        <w:ind w:firstLine="708"/>
      </w:pPr>
      <w:r w:rsidRPr="0027595A">
        <w:t xml:space="preserve">Ježiš tiež v nadväznosti na prorokov </w:t>
      </w:r>
      <w:r>
        <w:t>oh</w:t>
      </w:r>
      <w:r w:rsidRPr="0027595A">
        <w:t xml:space="preserve">lásil svoje blahoslavenstvá a vyslovil svoje beda určené učeníkom. Vo svojom kázaní, ktoré neustále vyzývalo k obráteniu, k zmene mentality a spôsobu života práve s ohľadom na Božie kráľovstvo, ktoré sa vďaka Ježišovi stáva veľmi blízke (porov. </w:t>
      </w:r>
      <w:proofErr w:type="spellStart"/>
      <w:r w:rsidRPr="0027595A">
        <w:t>Mk</w:t>
      </w:r>
      <w:proofErr w:type="spellEnd"/>
      <w:r w:rsidRPr="0027595A">
        <w:t xml:space="preserve"> 1,15), Ježiš viackrát predniesol slová týkajúce sa chudoby a bohatstva, hladu a nasýtenosti, plaču a smiechu, </w:t>
      </w:r>
      <w:proofErr w:type="spellStart"/>
      <w:r w:rsidRPr="0027595A">
        <w:t>zatvrdilosti</w:t>
      </w:r>
      <w:proofErr w:type="spellEnd"/>
      <w:r w:rsidRPr="0027595A">
        <w:t xml:space="preserve"> a rozsiahlej úspešnosti. Nepoznáme síce presnú pôvodnú formu blahoslavenstiev v priamom Ježišovom podaní, ale máme k dispozícii dve verné svedectvá o nich a to v evanjeliu podľa Matúša a podľa Lukáša. To isté posolstvo sa nám teda dostalo v dvoch podobách, ide o úvodné slová takzvaného „</w:t>
      </w:r>
      <w:r>
        <w:t>Kázania na Hore</w:t>
      </w:r>
      <w:r w:rsidRPr="0027595A">
        <w:t xml:space="preserve">“ u Matúša (porov. </w:t>
      </w:r>
      <w:proofErr w:type="spellStart"/>
      <w:r w:rsidRPr="0027595A">
        <w:t>Mt</w:t>
      </w:r>
      <w:proofErr w:type="spellEnd"/>
      <w:r w:rsidRPr="0027595A">
        <w:t xml:space="preserve"> 5,1 – 12) a o úvod takzvanej „Reči na rovine“ v Lukášovom podaní, ktoré dnes čítame. </w:t>
      </w:r>
    </w:p>
    <w:p w:rsidR="00C149D1" w:rsidRDefault="00C149D1" w:rsidP="00C149D1">
      <w:pPr>
        <w:ind w:firstLine="708"/>
      </w:pPr>
      <w:r w:rsidRPr="0027595A">
        <w:t xml:space="preserve">Prečo dve </w:t>
      </w:r>
      <w:r>
        <w:t xml:space="preserve">rôzne </w:t>
      </w:r>
      <w:r w:rsidRPr="0027595A">
        <w:t>verzie Ježišových slov? – Evanjelisti pri re</w:t>
      </w:r>
      <w:r>
        <w:t>digovaní</w:t>
      </w:r>
      <w:r w:rsidRPr="0027595A">
        <w:t xml:space="preserve"> Ježišových slov mysleli na svoje spoločenstvá, v ktorých malo toto posolstvo zaznieť. Preto </w:t>
      </w:r>
      <w:r>
        <w:t>aj</w:t>
      </w:r>
      <w:r w:rsidRPr="0027595A">
        <w:t xml:space="preserve"> Matúš, ktorý vníma Cirkev ako komunitu chudobných, </w:t>
      </w:r>
      <w:r>
        <w:t>pri</w:t>
      </w:r>
      <w:r w:rsidRPr="0027595A">
        <w:t>spôsobuje Ježišove slová tak, že blahoslavení sú chudobní „v duchu“ (</w:t>
      </w:r>
      <w:proofErr w:type="spellStart"/>
      <w:r w:rsidRPr="0027595A">
        <w:t>Mt</w:t>
      </w:r>
      <w:proofErr w:type="spellEnd"/>
      <w:r w:rsidRPr="0027595A">
        <w:t xml:space="preserve"> 5,3), to znamená chudobní tiež vo svojom srdci. Naproti tomu Lukáš, v ktorého komunite boli tiež niektorí majetnejší, myslí na chudobných učeníkov a im adresuje blahoslavenstvo: Blahoslavení, vy chudobní, blahoslavení, ktorí teraz hladujete, blahoslavení, ktorí teraz plačete, blahoslavení ste, keď vás budú ľudia nenávidieť. Zároveň ale platí: beda vám boháči a nasýtení, vám, ktorí sa smejete, a vy, ktorých všetci chvália: Majte sa na pozore!</w:t>
      </w:r>
    </w:p>
    <w:p w:rsidR="00C149D1" w:rsidRDefault="00C149D1" w:rsidP="00C149D1">
      <w:pPr>
        <w:ind w:firstLine="708"/>
      </w:pPr>
      <w:r w:rsidRPr="0027595A">
        <w:t xml:space="preserve">Tieto slová režú ako ostrý meč  (porov. </w:t>
      </w:r>
      <w:proofErr w:type="spellStart"/>
      <w:r w:rsidRPr="0027595A">
        <w:t>Lk</w:t>
      </w:r>
      <w:proofErr w:type="spellEnd"/>
      <w:r w:rsidRPr="0027595A">
        <w:t xml:space="preserve"> 6,20 – 26; </w:t>
      </w:r>
      <w:proofErr w:type="spellStart"/>
      <w:r w:rsidRPr="0027595A">
        <w:t>Hebr</w:t>
      </w:r>
      <w:proofErr w:type="spellEnd"/>
      <w:r w:rsidRPr="0027595A">
        <w:t xml:space="preserve">. 4,12; </w:t>
      </w:r>
      <w:proofErr w:type="spellStart"/>
      <w:r w:rsidRPr="0027595A">
        <w:t>Zj</w:t>
      </w:r>
      <w:proofErr w:type="spellEnd"/>
      <w:r w:rsidRPr="0027595A">
        <w:t xml:space="preserve"> 1,16) a obracajú sa na ľudí v kresťanskom zhromaždení, ktorí počúvajú. Tieto slová sú potom schopné vyvolávať spásonosnú reflexiu u každého, kto im otvorí svoje srdce. Ten, kto sa nachádza v chudobe a v žiali, cíti sa oslovený prísľubom úplnej premeny stavu, v ktorom sa práve nachádza. Kto vie, že je bohatý alebo nasýtený, musí brať veľmi vážne, že nad ním visí </w:t>
      </w:r>
      <w:r>
        <w:t xml:space="preserve">to </w:t>
      </w:r>
      <w:r w:rsidRPr="0027595A">
        <w:t>ostré „beda“, lebo dôrazné napomenutie sa zajtra môže zmeniť na zlorečenie. Niet sporu o tom, že dané posolstvo je pohoršujúce, môžeme poveda</w:t>
      </w:r>
      <w:r>
        <w:t>ť, že je skutočne neuveriteľné.</w:t>
      </w:r>
      <w:r w:rsidRPr="0027595A">
        <w:t xml:space="preserve">.. Keď si však uvedomíme, že Hlavou kresťanského zhromaždenia je sám Ježiš ako chudobný, plačúci a prenasledovaný, potom porozumieme aj </w:t>
      </w:r>
      <w:r>
        <w:t>danému</w:t>
      </w:r>
      <w:r w:rsidRPr="0027595A">
        <w:t xml:space="preserve"> blahoslavenstvu. Ježiš sám naplno prežíval vyslovené blahoslavenstvá a od nás sa žiada, aby sme ho nasledovali. </w:t>
      </w:r>
    </w:p>
    <w:p w:rsidR="00C149D1" w:rsidRDefault="00C149D1" w:rsidP="00C149D1">
      <w:pPr>
        <w:ind w:firstLine="708"/>
      </w:pPr>
      <w:r w:rsidRPr="0027595A">
        <w:t>Keď sa dôkladne zamyslíme nad Ježišovým životom, môžeme si klásť otázku: Kto je teda skutočne blahoslavený, šťastný? – Boháč, ktorý dennodenne vníma svoju narastajúcu osamotenosť a</w:t>
      </w:r>
      <w:r>
        <w:t> </w:t>
      </w:r>
      <w:proofErr w:type="spellStart"/>
      <w:r w:rsidRPr="0027595A">
        <w:t>sebalásku</w:t>
      </w:r>
      <w:proofErr w:type="spellEnd"/>
      <w:r>
        <w:t>,</w:t>
      </w:r>
      <w:r w:rsidRPr="0027595A">
        <w:t xml:space="preserve"> alebo chudák, ktorý vo svojej chudobe možno musí naťahovať svoju ruku a prosiť o almužnu, ale práve týmto gestom vyjadruje to, že potrebuje druhého človeka, a tak sa otvára zdieľaniu a spoločenstvu? Blažený je ten, kto je sýty a tak nič neočakáva, alebo ten, kto sa neustále usiluje o ľudskú spravodlivosť a očakáva pomoc od živého Boha? Je blažený ten, kto sa vo svojom </w:t>
      </w:r>
      <w:r w:rsidRPr="0027595A">
        <w:lastRenderedPageBreak/>
        <w:t xml:space="preserve">bláznovstve len smeje, alebo ten, ktorý plače, lebo vie, že existujú dôvody k tomu, aby investoval svoj život v mene najvyšších hodnôt až po jeho obetovanie za ostatných, keď za nich zomrie? </w:t>
      </w:r>
    </w:p>
    <w:p w:rsidR="00C149D1" w:rsidRDefault="00C149D1" w:rsidP="00C149D1">
      <w:pPr>
        <w:ind w:firstLine="708"/>
      </w:pPr>
      <w:r w:rsidRPr="0027595A">
        <w:t>Áno, blahoslavenstvá musia zaznievať tak, ako sú napísané. Nesmieme ich n</w:t>
      </w:r>
      <w:r>
        <w:t>i</w:t>
      </w:r>
      <w:r w:rsidRPr="0027595A">
        <w:t xml:space="preserve">jako znehodnocovať ani rozrieďovať.... Keď sa vystavujeme ich pôsobeniu v dobe </w:t>
      </w:r>
      <w:r>
        <w:t>nedeľného liturgického zhromaždenia</w:t>
      </w:r>
      <w:r w:rsidRPr="0027595A">
        <w:t xml:space="preserve">, potom v týchto slovách musíme cítiť </w:t>
      </w:r>
      <w:r>
        <w:t>ten</w:t>
      </w:r>
      <w:r w:rsidRPr="0027595A">
        <w:t xml:space="preserve"> ostrý meč, ktorý oddeľuje bohatých, sýtych a tých, ktorým sa tlieska</w:t>
      </w:r>
      <w:r>
        <w:t>,</w:t>
      </w:r>
      <w:r w:rsidRPr="0027595A">
        <w:t xml:space="preserve"> od tých, ktor</w:t>
      </w:r>
      <w:r>
        <w:t>í</w:t>
      </w:r>
      <w:r w:rsidRPr="0027595A">
        <w:t xml:space="preserve"> sú ponoren</w:t>
      </w:r>
      <w:r>
        <w:t>í</w:t>
      </w:r>
      <w:r w:rsidRPr="0027595A">
        <w:t xml:space="preserve"> v chudobe, ktor</w:t>
      </w:r>
      <w:r>
        <w:t>í</w:t>
      </w:r>
      <w:r w:rsidRPr="0027595A">
        <w:t xml:space="preserve"> hladujú, ktorí plačú. Položme si úprimne </w:t>
      </w:r>
      <w:r>
        <w:t xml:space="preserve">a s </w:t>
      </w:r>
      <w:r w:rsidRPr="0027595A">
        <w:t>vážn</w:t>
      </w:r>
      <w:r>
        <w:t>osťou</w:t>
      </w:r>
      <w:r w:rsidRPr="0027595A">
        <w:t xml:space="preserve"> otázku: Na ktorej strane stojíme my?</w:t>
      </w:r>
    </w:p>
    <w:p w:rsidR="00B920EC" w:rsidRDefault="00B920EC" w:rsidP="00C149D1">
      <w:pPr>
        <w:jc w:val="both"/>
      </w:pPr>
      <w:bookmarkStart w:id="0" w:name="_GoBack"/>
      <w:bookmarkEnd w:id="0"/>
    </w:p>
    <w:sectPr w:rsidR="00B920EC" w:rsidSect="004A09D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9CD"/>
    <w:rsid w:val="001D5988"/>
    <w:rsid w:val="002F1C28"/>
    <w:rsid w:val="00315AA4"/>
    <w:rsid w:val="004A09DF"/>
    <w:rsid w:val="005F3228"/>
    <w:rsid w:val="006D0935"/>
    <w:rsid w:val="007C3736"/>
    <w:rsid w:val="00A259CD"/>
    <w:rsid w:val="00B55A5E"/>
    <w:rsid w:val="00B920EC"/>
    <w:rsid w:val="00C149D1"/>
    <w:rsid w:val="00C1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D7E83-F6D3-4E09-83B5-14F6A440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Šipošová</dc:creator>
  <cp:keywords/>
  <dc:description/>
  <cp:lastModifiedBy>Jozef Adamkovič</cp:lastModifiedBy>
  <cp:revision>6</cp:revision>
  <dcterms:created xsi:type="dcterms:W3CDTF">2019-02-15T09:17:00Z</dcterms:created>
  <dcterms:modified xsi:type="dcterms:W3CDTF">2019-02-18T14:53:00Z</dcterms:modified>
</cp:coreProperties>
</file>